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AB47" w14:textId="2DCBD2D7" w:rsidR="00E74797" w:rsidRPr="00B64716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7345EAD3" w14:textId="362DEEED" w:rsidR="00E74797" w:rsidRPr="00B64716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nr. </w:t>
      </w:r>
      <w:r w:rsidR="008031B5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42</w:t>
      </w: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din </w:t>
      </w:r>
      <w:r w:rsidR="008031B5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3 februarie</w:t>
      </w:r>
      <w:r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202</w:t>
      </w:r>
      <w:r w:rsidR="00795A0A" w:rsidRPr="00B64716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1</w:t>
      </w:r>
    </w:p>
    <w:p w14:paraId="60A83AFC" w14:textId="75AB9BE0" w:rsidR="003B5E9A" w:rsidRPr="00B64716" w:rsidRDefault="00795A0A" w:rsidP="00795A0A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bookmarkStart w:id="0" w:name="_Hlk57808730"/>
      <w:r w:rsidRPr="00B64716">
        <w:rPr>
          <w:rFonts w:ascii="Montserrat" w:hAnsi="Montserrat"/>
          <w:b/>
          <w:sz w:val="24"/>
          <w:szCs w:val="24"/>
          <w:lang w:val="ro-RO"/>
        </w:rPr>
        <w:t>privind numirea un</w:t>
      </w:r>
      <w:r w:rsidR="00B75076">
        <w:rPr>
          <w:rFonts w:ascii="Montserrat" w:hAnsi="Montserrat"/>
          <w:b/>
          <w:sz w:val="24"/>
          <w:szCs w:val="24"/>
          <w:lang w:val="ro-RO"/>
        </w:rPr>
        <w:t>ui</w:t>
      </w:r>
      <w:r w:rsidRPr="00B64716">
        <w:rPr>
          <w:rFonts w:ascii="Montserrat" w:hAnsi="Montserrat"/>
          <w:b/>
          <w:sz w:val="24"/>
          <w:szCs w:val="24"/>
          <w:lang w:val="ro-RO"/>
        </w:rPr>
        <w:t xml:space="preserve"> membr</w:t>
      </w:r>
      <w:r w:rsidR="00B75076">
        <w:rPr>
          <w:rFonts w:ascii="Montserrat" w:hAnsi="Montserrat"/>
          <w:b/>
          <w:sz w:val="24"/>
          <w:szCs w:val="24"/>
          <w:lang w:val="ro-RO"/>
        </w:rPr>
        <w:t>u</w:t>
      </w:r>
      <w:r w:rsidRPr="00B64716">
        <w:rPr>
          <w:rFonts w:ascii="Montserrat" w:hAnsi="Montserrat"/>
          <w:b/>
          <w:sz w:val="24"/>
          <w:szCs w:val="24"/>
          <w:lang w:val="ro-RO"/>
        </w:rPr>
        <w:t xml:space="preserve"> interimar în comitetul director</w:t>
      </w:r>
    </w:p>
    <w:p w14:paraId="14408D9A" w14:textId="3CBBCA81" w:rsidR="00795A0A" w:rsidRPr="00B64716" w:rsidRDefault="00795A0A" w:rsidP="00795A0A">
      <w:pPr>
        <w:spacing w:line="240" w:lineRule="auto"/>
        <w:jc w:val="center"/>
        <w:rPr>
          <w:rFonts w:ascii="Montserrat" w:eastAsia="Calibri" w:hAnsi="Montserrat"/>
          <w:sz w:val="24"/>
          <w:szCs w:val="24"/>
          <w:lang w:val="ro-RO"/>
        </w:rPr>
      </w:pPr>
      <w:r w:rsidRPr="00B64716">
        <w:rPr>
          <w:rFonts w:ascii="Montserrat" w:hAnsi="Montserrat"/>
          <w:b/>
          <w:sz w:val="24"/>
          <w:szCs w:val="24"/>
          <w:lang w:val="ro-RO"/>
        </w:rPr>
        <w:t xml:space="preserve"> al Spitalului </w:t>
      </w:r>
      <w:r w:rsidR="00B75076">
        <w:rPr>
          <w:rFonts w:ascii="Montserrat" w:hAnsi="Montserrat"/>
          <w:b/>
          <w:sz w:val="24"/>
          <w:szCs w:val="24"/>
          <w:lang w:val="ro-RO"/>
        </w:rPr>
        <w:t>de Boli Psihice Cronice Borșa</w:t>
      </w:r>
      <w:r w:rsidRPr="00B64716">
        <w:rPr>
          <w:rFonts w:ascii="Montserrat" w:hAnsi="Montserrat"/>
          <w:b/>
          <w:sz w:val="24"/>
          <w:szCs w:val="24"/>
          <w:lang w:val="ro-RO"/>
        </w:rPr>
        <w:t xml:space="preserve"> </w:t>
      </w:r>
    </w:p>
    <w:p w14:paraId="1EBA50A6" w14:textId="64AB9531" w:rsidR="00E76694" w:rsidRPr="00B64716" w:rsidRDefault="00E76694" w:rsidP="00A33A07">
      <w:pPr>
        <w:spacing w:line="240" w:lineRule="auto"/>
        <w:jc w:val="center"/>
        <w:rPr>
          <w:rFonts w:ascii="Montserrat" w:eastAsia="Calibri" w:hAnsi="Montserrat"/>
          <w:noProof/>
          <w:sz w:val="24"/>
          <w:szCs w:val="24"/>
          <w:lang w:val="ro-RO"/>
        </w:rPr>
      </w:pPr>
    </w:p>
    <w:p w14:paraId="2587763C" w14:textId="77777777" w:rsidR="003B5E9A" w:rsidRPr="00B64716" w:rsidRDefault="003B5E9A" w:rsidP="00A33A07">
      <w:pPr>
        <w:spacing w:line="240" w:lineRule="auto"/>
        <w:jc w:val="center"/>
        <w:rPr>
          <w:rFonts w:ascii="Montserrat" w:eastAsia="Calibri" w:hAnsi="Montserrat"/>
          <w:noProof/>
          <w:sz w:val="24"/>
          <w:szCs w:val="24"/>
          <w:lang w:val="ro-RO"/>
        </w:rPr>
      </w:pPr>
    </w:p>
    <w:bookmarkEnd w:id="0"/>
    <w:p w14:paraId="2D0D854B" w14:textId="77777777" w:rsidR="00E74797" w:rsidRPr="00B64716" w:rsidRDefault="00E74797" w:rsidP="00E74797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6B486560" w14:textId="30EBB95A" w:rsidR="00E74797" w:rsidRPr="00B64716" w:rsidRDefault="00E74797" w:rsidP="003B5E9A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Președintele Consiliul Județean Cluj,</w:t>
      </w:r>
    </w:p>
    <w:p w14:paraId="3BBF3799" w14:textId="16D18A8A" w:rsidR="003B5E9A" w:rsidRPr="00B64716" w:rsidRDefault="00E74797" w:rsidP="00B75076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</w:pP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Văzând referatul </w:t>
      </w:r>
      <w:r w:rsidRPr="00E928E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nr.</w:t>
      </w:r>
      <w:r w:rsidR="00E928E6" w:rsidRPr="00E928E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</w:t>
      </w:r>
      <w:r w:rsidR="00E928E6" w:rsidRPr="00E928E6">
        <w:rPr>
          <w:rFonts w:ascii="Montserrat Light" w:eastAsia="Calibri" w:hAnsi="Montserrat Light" w:cs="Courier New"/>
          <w:color w:val="000000" w:themeColor="text1"/>
          <w:sz w:val="24"/>
          <w:szCs w:val="24"/>
          <w:lang w:val="ro-RO"/>
        </w:rPr>
        <w:t>3570/29.01.2021</w:t>
      </w:r>
      <w:r w:rsidRPr="00E928E6">
        <w:rPr>
          <w:rFonts w:ascii="Montserrat Light" w:eastAsia="Times New Roman" w:hAnsi="Montserrat Light" w:cs="Times New Roman"/>
          <w:bCs/>
          <w:noProof/>
          <w:color w:val="000000" w:themeColor="text1"/>
          <w:sz w:val="24"/>
          <w:szCs w:val="24"/>
          <w:lang w:val="ro-RO" w:eastAsia="ro-RO"/>
        </w:rPr>
        <w:t xml:space="preserve"> </w:t>
      </w:r>
      <w:r w:rsidRPr="00B6471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întocmit</w:t>
      </w: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de Compartimentul Managementul Unităților de Asistență Medicală, prin care se propune</w:t>
      </w:r>
      <w:r w:rsidR="003B5E9A"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,</w:t>
      </w:r>
      <w:r w:rsidRPr="00B6471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</w:t>
      </w:r>
      <w:r w:rsidR="00795A0A" w:rsidRPr="00B64716">
        <w:rPr>
          <w:rFonts w:ascii="Montserrat Light" w:hAnsi="Montserrat Light"/>
          <w:bCs/>
          <w:sz w:val="24"/>
          <w:szCs w:val="24"/>
          <w:lang w:val="ro-RO"/>
        </w:rPr>
        <w:t>numirea un</w:t>
      </w:r>
      <w:r w:rsidR="00B75076">
        <w:rPr>
          <w:rFonts w:ascii="Montserrat Light" w:hAnsi="Montserrat Light"/>
          <w:bCs/>
          <w:sz w:val="24"/>
          <w:szCs w:val="24"/>
          <w:lang w:val="ro-RO"/>
        </w:rPr>
        <w:t xml:space="preserve">ui </w:t>
      </w:r>
      <w:r w:rsidR="00795A0A" w:rsidRPr="00B64716">
        <w:rPr>
          <w:rFonts w:ascii="Montserrat Light" w:hAnsi="Montserrat Light"/>
          <w:bCs/>
          <w:sz w:val="24"/>
          <w:szCs w:val="24"/>
          <w:lang w:val="ro-RO"/>
        </w:rPr>
        <w:t>membr</w:t>
      </w:r>
      <w:r w:rsidR="00B75076">
        <w:rPr>
          <w:rFonts w:ascii="Montserrat Light" w:hAnsi="Montserrat Light"/>
          <w:bCs/>
          <w:sz w:val="24"/>
          <w:szCs w:val="24"/>
          <w:lang w:val="ro-RO"/>
        </w:rPr>
        <w:t>u</w:t>
      </w:r>
      <w:r w:rsidR="00795A0A" w:rsidRPr="00B64716">
        <w:rPr>
          <w:rFonts w:ascii="Montserrat Light" w:hAnsi="Montserrat Light"/>
          <w:bCs/>
          <w:sz w:val="24"/>
          <w:szCs w:val="24"/>
          <w:lang w:val="ro-RO"/>
        </w:rPr>
        <w:t xml:space="preserve"> interimar</w:t>
      </w:r>
      <w:r w:rsidR="003B5E9A" w:rsidRPr="00B64716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795A0A" w:rsidRPr="00B64716">
        <w:rPr>
          <w:rFonts w:ascii="Montserrat Light" w:hAnsi="Montserrat Light"/>
          <w:bCs/>
          <w:sz w:val="24"/>
          <w:szCs w:val="24"/>
          <w:lang w:val="ro-RO"/>
        </w:rPr>
        <w:t xml:space="preserve">în comitetul director al Spitalului </w:t>
      </w:r>
      <w:r w:rsidR="00B75076">
        <w:rPr>
          <w:rFonts w:ascii="Montserrat Light" w:hAnsi="Montserrat Light"/>
          <w:bCs/>
          <w:sz w:val="24"/>
          <w:szCs w:val="24"/>
          <w:lang w:val="ro-RO"/>
        </w:rPr>
        <w:t>de Boli Psihice Cronice Borșa;</w:t>
      </w:r>
    </w:p>
    <w:p w14:paraId="179074DB" w14:textId="4B1C9CC7" w:rsidR="003B5E9A" w:rsidRPr="00B64716" w:rsidRDefault="00795A0A" w:rsidP="003B5E9A">
      <w:pPr>
        <w:spacing w:after="240" w:line="240" w:lineRule="auto"/>
        <w:jc w:val="both"/>
        <w:rPr>
          <w:rFonts w:ascii="Montserrat Light" w:eastAsia="Calibri" w:hAnsi="Montserrat Light" w:cs="Courier New"/>
          <w:sz w:val="24"/>
          <w:szCs w:val="24"/>
          <w:lang w:val="ro-RO"/>
        </w:rPr>
      </w:pPr>
      <w:r w:rsidRPr="00B64716">
        <w:rPr>
          <w:rFonts w:ascii="Montserrat Light" w:hAnsi="Montserrat Light"/>
          <w:sz w:val="24"/>
          <w:szCs w:val="24"/>
          <w:lang w:val="ro-RO"/>
        </w:rPr>
        <w:t xml:space="preserve">Luând în considerare </w:t>
      </w:r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adresa Spitalului </w:t>
      </w:r>
      <w:r w:rsidR="00124739">
        <w:rPr>
          <w:rFonts w:ascii="Montserrat Light" w:hAnsi="Montserrat Light"/>
          <w:sz w:val="24"/>
          <w:szCs w:val="24"/>
          <w:lang w:val="ro-RO"/>
        </w:rPr>
        <w:t xml:space="preserve">de Boli Psihice Cronice Borșa </w:t>
      </w:r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nr. </w:t>
      </w:r>
      <w:r w:rsidR="0085479F">
        <w:rPr>
          <w:rFonts w:ascii="Montserrat Light" w:eastAsia="Calibri" w:hAnsi="Montserrat Light" w:cs="Courier New"/>
          <w:sz w:val="24"/>
          <w:szCs w:val="24"/>
          <w:lang w:val="ro-RO"/>
        </w:rPr>
        <w:t>219</w:t>
      </w:r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>/</w:t>
      </w:r>
      <w:r w:rsidR="0085479F">
        <w:rPr>
          <w:rFonts w:ascii="Montserrat Light" w:eastAsia="Calibri" w:hAnsi="Montserrat Light" w:cs="Courier New"/>
          <w:sz w:val="24"/>
          <w:szCs w:val="24"/>
          <w:lang w:val="ro-RO"/>
        </w:rPr>
        <w:t>14</w:t>
      </w:r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.01.2021 înregistrată la Consiliul </w:t>
      </w:r>
      <w:proofErr w:type="spellStart"/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>Judeţean</w:t>
      </w:r>
      <w:proofErr w:type="spellEnd"/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 Cluj sub nr. </w:t>
      </w:r>
      <w:r w:rsidR="0085479F">
        <w:rPr>
          <w:rFonts w:ascii="Montserrat Light" w:eastAsia="Calibri" w:hAnsi="Montserrat Light" w:cs="Courier New"/>
          <w:sz w:val="24"/>
          <w:szCs w:val="24"/>
          <w:lang w:val="ro-RO"/>
        </w:rPr>
        <w:t>1619/14</w:t>
      </w:r>
      <w:r w:rsidRPr="00B64716">
        <w:rPr>
          <w:rFonts w:ascii="Montserrat Light" w:eastAsia="Calibri" w:hAnsi="Montserrat Light" w:cs="Courier New"/>
          <w:sz w:val="24"/>
          <w:szCs w:val="24"/>
          <w:lang w:val="ro-RO"/>
        </w:rPr>
        <w:t>.01.2021;</w:t>
      </w:r>
    </w:p>
    <w:p w14:paraId="66595464" w14:textId="501D8552" w:rsidR="00795A0A" w:rsidRPr="00B64716" w:rsidRDefault="00795A0A" w:rsidP="003B5E9A">
      <w:pPr>
        <w:spacing w:line="240" w:lineRule="auto"/>
        <w:jc w:val="both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În conformitate cu prevederile:</w:t>
      </w:r>
    </w:p>
    <w:p w14:paraId="0C077811" w14:textId="77777777" w:rsidR="00795A0A" w:rsidRPr="00B64716" w:rsidRDefault="00795A0A" w:rsidP="003B5E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art. 191 alin. (1) lit. f) din Ordonanța de urgență a Guvernului nr. 57/2019 privind Codul administrativ, cu modificările și completările ulterioare;</w:t>
      </w:r>
    </w:p>
    <w:p w14:paraId="0CE7A58C" w14:textId="77777777" w:rsidR="003552E0" w:rsidRPr="00B64716" w:rsidRDefault="00795A0A" w:rsidP="003552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eastAsia="Calibri" w:hAnsi="Montserrat Light"/>
          <w:iCs/>
          <w:sz w:val="24"/>
          <w:szCs w:val="24"/>
          <w:lang w:val="ro-RO"/>
        </w:rPr>
        <w:t xml:space="preserve">art. 177 alin. (5), (6) </w:t>
      </w:r>
      <w:r w:rsidR="00F977FD" w:rsidRPr="00B64716">
        <w:rPr>
          <w:rFonts w:ascii="Montserrat Light" w:eastAsia="Calibri" w:hAnsi="Montserrat Light"/>
          <w:iCs/>
          <w:sz w:val="24"/>
          <w:szCs w:val="24"/>
          <w:lang w:val="ro-RO"/>
        </w:rPr>
        <w:t>ș</w:t>
      </w:r>
      <w:r w:rsidRPr="00B64716">
        <w:rPr>
          <w:rFonts w:ascii="Montserrat Light" w:eastAsia="Calibri" w:hAnsi="Montserrat Light"/>
          <w:iCs/>
          <w:sz w:val="24"/>
          <w:szCs w:val="24"/>
          <w:lang w:val="ro-RO"/>
        </w:rPr>
        <w:t xml:space="preserve">i ale art. 181 </w:t>
      </w:r>
      <w:r w:rsidRPr="00B64716">
        <w:rPr>
          <w:rFonts w:ascii="Montserrat Light" w:hAnsi="Montserrat Light"/>
          <w:iCs/>
          <w:color w:val="000000"/>
          <w:sz w:val="24"/>
          <w:szCs w:val="24"/>
          <w:lang w:val="ro-RO"/>
        </w:rPr>
        <w:t>din Legea nr. 95/2006 privind reforma în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domeniul sănătă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>ț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ii, republicată, cu completările 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>ș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>i modificările ulterioare;</w:t>
      </w:r>
    </w:p>
    <w:p w14:paraId="1B7F52C3" w14:textId="3C7AFB71" w:rsidR="003552E0" w:rsidRPr="00B64716" w:rsidRDefault="003552E0" w:rsidP="003552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 xml:space="preserve">Ordinului Ministrului Sănătății nr. 921/2006 pentru stabilirea </w:t>
      </w:r>
      <w:proofErr w:type="spellStart"/>
      <w:r w:rsidRPr="00B64716">
        <w:rPr>
          <w:rFonts w:ascii="Montserrat Light" w:hAnsi="Montserrat Light"/>
          <w:iCs/>
          <w:sz w:val="24"/>
          <w:szCs w:val="24"/>
          <w:lang w:val="ro-RO"/>
        </w:rPr>
        <w:t>atribuţiilor</w:t>
      </w:r>
      <w:proofErr w:type="spellEnd"/>
      <w:r w:rsidRPr="00B64716">
        <w:rPr>
          <w:rFonts w:ascii="Montserrat Light" w:hAnsi="Montserrat Light"/>
          <w:iCs/>
          <w:sz w:val="24"/>
          <w:szCs w:val="24"/>
          <w:lang w:val="ro-RO"/>
        </w:rPr>
        <w:t xml:space="preserve"> comitetului director din cadrul spitalului public;</w:t>
      </w:r>
    </w:p>
    <w:p w14:paraId="550D041A" w14:textId="2003F276" w:rsidR="003552E0" w:rsidRPr="00B64716" w:rsidRDefault="003552E0" w:rsidP="003552E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 xml:space="preserve">Ordinului Ministrului Sănătății nr. 1628/2007 privind aprobarea modelului contractului de administrare a spitalului public din </w:t>
      </w:r>
      <w:proofErr w:type="spellStart"/>
      <w:r w:rsidRPr="00B64716">
        <w:rPr>
          <w:rFonts w:ascii="Montserrat Light" w:hAnsi="Montserrat Light"/>
          <w:iCs/>
          <w:sz w:val="24"/>
          <w:szCs w:val="24"/>
          <w:lang w:val="ro-RO"/>
        </w:rPr>
        <w:t>reţeaua</w:t>
      </w:r>
      <w:proofErr w:type="spellEnd"/>
      <w:r w:rsidRPr="00B64716">
        <w:rPr>
          <w:rFonts w:ascii="Montserrat Light" w:hAnsi="Montserrat Light"/>
          <w:iCs/>
          <w:sz w:val="24"/>
          <w:szCs w:val="24"/>
          <w:lang w:val="ro-RO"/>
        </w:rPr>
        <w:t xml:space="preserve"> Ministerului </w:t>
      </w:r>
      <w:proofErr w:type="spellStart"/>
      <w:r w:rsidRPr="00B64716">
        <w:rPr>
          <w:rFonts w:ascii="Montserrat Light" w:hAnsi="Montserrat Light"/>
          <w:iCs/>
          <w:sz w:val="24"/>
          <w:szCs w:val="24"/>
          <w:lang w:val="ro-RO"/>
        </w:rPr>
        <w:t>Sănătăţii</w:t>
      </w:r>
      <w:proofErr w:type="spellEnd"/>
      <w:r w:rsidRPr="00B64716">
        <w:rPr>
          <w:rFonts w:ascii="Montserrat Light" w:hAnsi="Montserrat Light"/>
          <w:iCs/>
          <w:sz w:val="24"/>
          <w:szCs w:val="24"/>
          <w:lang w:val="ro-RO"/>
        </w:rPr>
        <w:t xml:space="preserve"> Publice</w:t>
      </w:r>
    </w:p>
    <w:p w14:paraId="4A259758" w14:textId="77777777" w:rsidR="00795A0A" w:rsidRPr="00B64716" w:rsidRDefault="00795A0A" w:rsidP="003B5E9A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Montserrat Light" w:hAnsi="Montserrat Light"/>
          <w:iCs/>
          <w:sz w:val="24"/>
          <w:szCs w:val="24"/>
          <w:lang w:val="ro-RO"/>
        </w:rPr>
      </w:pPr>
      <w:r w:rsidRPr="00B64716">
        <w:rPr>
          <w:rFonts w:ascii="Montserrat Light" w:hAnsi="Montserrat Light"/>
          <w:iCs/>
          <w:sz w:val="24"/>
          <w:szCs w:val="24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1F2BE509" w14:textId="510CF707" w:rsidR="00795A0A" w:rsidRPr="00B64716" w:rsidRDefault="003B5E9A" w:rsidP="00795A0A">
      <w:pPr>
        <w:pStyle w:val="Corptext"/>
        <w:jc w:val="center"/>
        <w:rPr>
          <w:rFonts w:ascii="Montserrat" w:hAnsi="Montserrat"/>
          <w:b/>
          <w:bCs/>
          <w:color w:val="000000"/>
        </w:rPr>
      </w:pPr>
      <w:r w:rsidRPr="00B64716">
        <w:rPr>
          <w:rFonts w:ascii="Montserrat" w:hAnsi="Montserrat"/>
          <w:b/>
          <w:bCs/>
          <w:color w:val="000000"/>
        </w:rPr>
        <w:t>d</w:t>
      </w:r>
      <w:r w:rsidR="00795A0A" w:rsidRPr="00B64716">
        <w:rPr>
          <w:rFonts w:ascii="Montserrat" w:hAnsi="Montserrat"/>
          <w:b/>
          <w:bCs/>
          <w:color w:val="000000"/>
        </w:rPr>
        <w:t xml:space="preserve"> i s p u n e:</w:t>
      </w:r>
    </w:p>
    <w:p w14:paraId="71FE4A7B" w14:textId="77777777" w:rsidR="00795A0A" w:rsidRPr="00B64716" w:rsidRDefault="00795A0A" w:rsidP="00795A0A">
      <w:pPr>
        <w:pStyle w:val="Corptext"/>
        <w:jc w:val="left"/>
        <w:rPr>
          <w:rFonts w:ascii="Montserrat Light" w:hAnsi="Montserrat Light"/>
          <w:color w:val="000000"/>
        </w:rPr>
      </w:pPr>
    </w:p>
    <w:p w14:paraId="45385E69" w14:textId="3422C359" w:rsidR="00273BE8" w:rsidRPr="00B64716" w:rsidRDefault="00795A0A" w:rsidP="003B5E9A">
      <w:pPr>
        <w:spacing w:after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sz w:val="24"/>
          <w:szCs w:val="24"/>
          <w:lang w:val="ro-RO"/>
        </w:rPr>
        <w:t>Art. 1</w:t>
      </w:r>
      <w:r w:rsidRPr="00B64716">
        <w:rPr>
          <w:rFonts w:ascii="Montserrat" w:hAnsi="Montserrat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sz w:val="24"/>
          <w:szCs w:val="24"/>
          <w:lang w:val="ro-RO"/>
        </w:rPr>
        <w:tab/>
        <w:t xml:space="preserve">Începând cu data de </w:t>
      </w:r>
      <w:r w:rsidR="00FF25FF" w:rsidRPr="0085479F">
        <w:rPr>
          <w:rFonts w:ascii="Montserrat Light" w:hAnsi="Montserrat Light"/>
          <w:color w:val="000000" w:themeColor="text1"/>
          <w:sz w:val="24"/>
          <w:szCs w:val="24"/>
          <w:lang w:val="ro-RO"/>
        </w:rPr>
        <w:t>20</w:t>
      </w:r>
      <w:r w:rsidRPr="0085479F">
        <w:rPr>
          <w:rFonts w:ascii="Montserrat Light" w:hAnsi="Montserrat Light"/>
          <w:color w:val="000000" w:themeColor="text1"/>
          <w:sz w:val="24"/>
          <w:szCs w:val="24"/>
          <w:lang w:val="ro-RO"/>
        </w:rPr>
        <w:t>.</w:t>
      </w:r>
      <w:r w:rsidR="00273BE8" w:rsidRPr="0085479F">
        <w:rPr>
          <w:rFonts w:ascii="Montserrat Light" w:hAnsi="Montserrat Light"/>
          <w:color w:val="000000" w:themeColor="text1"/>
          <w:sz w:val="24"/>
          <w:szCs w:val="24"/>
          <w:lang w:val="ro-RO"/>
        </w:rPr>
        <w:t>0</w:t>
      </w:r>
      <w:r w:rsidR="00FF25FF" w:rsidRPr="0085479F">
        <w:rPr>
          <w:rFonts w:ascii="Montserrat Light" w:hAnsi="Montserrat Light"/>
          <w:color w:val="000000" w:themeColor="text1"/>
          <w:sz w:val="24"/>
          <w:szCs w:val="24"/>
          <w:lang w:val="ro-RO"/>
        </w:rPr>
        <w:t>2</w:t>
      </w:r>
      <w:r w:rsidRPr="0085479F">
        <w:rPr>
          <w:rFonts w:ascii="Montserrat Light" w:hAnsi="Montserrat Light"/>
          <w:color w:val="000000" w:themeColor="text1"/>
          <w:sz w:val="24"/>
          <w:szCs w:val="24"/>
          <w:lang w:val="ro-RO"/>
        </w:rPr>
        <w:t>.202</w:t>
      </w:r>
      <w:r w:rsidR="00273BE8" w:rsidRPr="0085479F">
        <w:rPr>
          <w:rFonts w:ascii="Montserrat Light" w:hAnsi="Montserrat Light"/>
          <w:color w:val="000000" w:themeColor="text1"/>
          <w:sz w:val="24"/>
          <w:szCs w:val="24"/>
          <w:lang w:val="ro-RO"/>
        </w:rPr>
        <w:t>1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Pr="00B64716">
        <w:rPr>
          <w:rFonts w:ascii="Montserrat Light" w:hAnsi="Montserrat Light"/>
          <w:bCs/>
          <w:sz w:val="24"/>
          <w:szCs w:val="24"/>
          <w:lang w:val="ro-RO"/>
        </w:rPr>
        <w:t xml:space="preserve">doamna </w:t>
      </w:r>
      <w:r w:rsidR="00273BE8" w:rsidRPr="00B64716">
        <w:rPr>
          <w:rFonts w:ascii="Montserrat Light" w:hAnsi="Montserrat Light"/>
          <w:bCs/>
          <w:sz w:val="24"/>
          <w:szCs w:val="24"/>
          <w:lang w:val="ro-RO"/>
        </w:rPr>
        <w:t>economist</w:t>
      </w:r>
      <w:r w:rsidRPr="00B64716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FF25FF">
        <w:rPr>
          <w:rFonts w:ascii="Montserrat Light" w:hAnsi="Montserrat Light"/>
          <w:bCs/>
          <w:sz w:val="24"/>
          <w:szCs w:val="24"/>
          <w:lang w:val="ro-RO"/>
        </w:rPr>
        <w:t>Man Elena</w:t>
      </w:r>
      <w:r w:rsidRPr="00B64716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se numește în funcția de director 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financiar contabil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 interimar la Spitalul </w:t>
      </w:r>
      <w:r w:rsidR="00FF25FF">
        <w:rPr>
          <w:rFonts w:ascii="Montserrat Light" w:hAnsi="Montserrat Light"/>
          <w:sz w:val="24"/>
          <w:szCs w:val="24"/>
          <w:lang w:val="ro-RO"/>
        </w:rPr>
        <w:t>de Boli Psihice Cronice Borșa</w:t>
      </w:r>
      <w:r w:rsidRPr="00B64716">
        <w:rPr>
          <w:rFonts w:ascii="Montserrat Light" w:hAnsi="Montserrat Light"/>
          <w:sz w:val="24"/>
          <w:szCs w:val="24"/>
          <w:lang w:val="ro-RO"/>
        </w:rPr>
        <w:t xml:space="preserve">, până la ocuparea prin concurs a funcției de director 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financiar contabil</w:t>
      </w:r>
      <w:r w:rsidRPr="00B64716">
        <w:rPr>
          <w:rFonts w:ascii="Montserrat Light" w:hAnsi="Montserrat Light"/>
          <w:sz w:val="24"/>
          <w:szCs w:val="24"/>
          <w:lang w:val="ro-RO"/>
        </w:rPr>
        <w:t>, dar nu mai mult de 6 luni.</w:t>
      </w:r>
      <w:r w:rsidR="00273BE8" w:rsidRPr="00B64716">
        <w:rPr>
          <w:rFonts w:ascii="Montserrat Light" w:hAnsi="Montserrat Light"/>
          <w:sz w:val="24"/>
          <w:szCs w:val="24"/>
          <w:lang w:val="ro-RO"/>
        </w:rPr>
        <w:t>.</w:t>
      </w:r>
    </w:p>
    <w:p w14:paraId="397BEACD" w14:textId="32219296" w:rsidR="00795A0A" w:rsidRPr="00B64716" w:rsidRDefault="00F977FD" w:rsidP="003B5E9A">
      <w:pPr>
        <w:spacing w:after="24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sz w:val="24"/>
          <w:szCs w:val="24"/>
          <w:lang w:val="ro-RO"/>
        </w:rPr>
        <w:t xml:space="preserve">Art. </w:t>
      </w:r>
      <w:r w:rsidR="00FF25FF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3B5E9A" w:rsidRPr="00B64716">
        <w:rPr>
          <w:rFonts w:ascii="Montserrat Light" w:hAnsi="Montserrat Light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sz w:val="24"/>
          <w:szCs w:val="24"/>
          <w:lang w:val="ro-RO"/>
        </w:rPr>
        <w:tab/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Drepturile și obligațiile 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 xml:space="preserve">membrilor interimari ai comitetului director </w:t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>se stabilesc prin contractul de administrare încheiat de ace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>ș</w:t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>t</w:t>
      </w:r>
      <w:r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>i</w:t>
      </w:r>
      <w:r w:rsidR="00795A0A" w:rsidRPr="00B64716">
        <w:rPr>
          <w:rFonts w:ascii="Montserrat Light" w:eastAsia="Calibri" w:hAnsi="Montserrat Light"/>
          <w:color w:val="000000"/>
          <w:sz w:val="24"/>
          <w:szCs w:val="24"/>
          <w:lang w:val="ro-RO"/>
        </w:rPr>
        <w:t>a cu managerul unității sanitare.</w:t>
      </w:r>
    </w:p>
    <w:p w14:paraId="25CDD0ED" w14:textId="7EEB033B" w:rsidR="00795A0A" w:rsidRPr="00B64716" w:rsidRDefault="00795A0A" w:rsidP="003B5E9A">
      <w:pPr>
        <w:spacing w:after="24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 xml:space="preserve">Art. </w:t>
      </w:r>
      <w:r w:rsidR="00FF25FF">
        <w:rPr>
          <w:rFonts w:ascii="Montserrat" w:hAnsi="Montserrat"/>
          <w:b/>
          <w:bCs/>
          <w:color w:val="000000"/>
          <w:sz w:val="24"/>
          <w:szCs w:val="24"/>
          <w:lang w:val="ro-RO"/>
        </w:rPr>
        <w:t>3</w:t>
      </w: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Cu punerea în aplicare și ducerea la îndeplinire a prevederilor prezentei dispoziții se încredințează managerul Spitalului 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 xml:space="preserve">de Boli Psihice </w:t>
      </w:r>
      <w:r w:rsidR="00FB76DE">
        <w:rPr>
          <w:rFonts w:ascii="Montserrat Light" w:hAnsi="Montserrat Light"/>
          <w:color w:val="000000"/>
          <w:sz w:val="24"/>
          <w:szCs w:val="24"/>
          <w:lang w:val="ro-RO"/>
        </w:rPr>
        <w:t>C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>ronice Borșa.</w:t>
      </w:r>
    </w:p>
    <w:p w14:paraId="63D4DA27" w14:textId="7B9E091D" w:rsidR="00795A0A" w:rsidRPr="00B64716" w:rsidRDefault="00795A0A" w:rsidP="003B5E9A">
      <w:pPr>
        <w:spacing w:after="24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 xml:space="preserve">Art. </w:t>
      </w:r>
      <w:r w:rsidR="00961852">
        <w:rPr>
          <w:rFonts w:ascii="Montserrat" w:hAnsi="Montserrat"/>
          <w:b/>
          <w:bCs/>
          <w:color w:val="000000"/>
          <w:sz w:val="24"/>
          <w:szCs w:val="24"/>
          <w:lang w:val="ro-RO"/>
        </w:rPr>
        <w:t>4</w:t>
      </w:r>
      <w:r w:rsidRPr="00B64716">
        <w:rPr>
          <w:rFonts w:ascii="Montserrat" w:hAnsi="Montserrat"/>
          <w:b/>
          <w:bCs/>
          <w:color w:val="000000"/>
          <w:sz w:val="24"/>
          <w:szCs w:val="24"/>
          <w:lang w:val="ro-RO"/>
        </w:rPr>
        <w:t>.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Prezenta dispoziție se comunică</w:t>
      </w:r>
      <w:r w:rsidR="003B5E9A" w:rsidRPr="00B64716">
        <w:rPr>
          <w:rFonts w:ascii="Montserrat Light" w:hAnsi="Montserrat Light"/>
          <w:color w:val="000000"/>
          <w:sz w:val="24"/>
          <w:szCs w:val="24"/>
          <w:lang w:val="ro-RO"/>
        </w:rPr>
        <w:t>, prin e-mail,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Compartimentului Managementul Unităților de Asistență Medicală din cadrul Direcției Juridice, 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lastRenderedPageBreak/>
        <w:t xml:space="preserve">Spitalului 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 xml:space="preserve">de Boli </w:t>
      </w:r>
      <w:r w:rsidR="00961852">
        <w:rPr>
          <w:rFonts w:ascii="Montserrat Light" w:hAnsi="Montserrat Light"/>
          <w:color w:val="000000"/>
          <w:sz w:val="24"/>
          <w:szCs w:val="24"/>
          <w:lang w:val="ro-RO"/>
        </w:rPr>
        <w:t>P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 xml:space="preserve">sihice </w:t>
      </w:r>
      <w:r w:rsidR="00961852">
        <w:rPr>
          <w:rFonts w:ascii="Montserrat Light" w:hAnsi="Montserrat Light"/>
          <w:color w:val="000000"/>
          <w:sz w:val="24"/>
          <w:szCs w:val="24"/>
          <w:lang w:val="ro-RO"/>
        </w:rPr>
        <w:t>C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>ronice Borșa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>, persoan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 xml:space="preserve">ei 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>nominalizate la articol</w:t>
      </w:r>
      <w:r w:rsidR="00FF25FF">
        <w:rPr>
          <w:rFonts w:ascii="Montserrat Light" w:hAnsi="Montserrat Light"/>
          <w:color w:val="000000"/>
          <w:sz w:val="24"/>
          <w:szCs w:val="24"/>
          <w:lang w:val="ro-RO"/>
        </w:rPr>
        <w:t>ul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1</w:t>
      </w:r>
      <w:r w:rsidR="00F977FD" w:rsidRPr="00B64716">
        <w:rPr>
          <w:rFonts w:ascii="Montserrat Light" w:hAnsi="Montserrat Light"/>
          <w:color w:val="000000"/>
          <w:sz w:val="24"/>
          <w:szCs w:val="24"/>
          <w:lang w:val="ro-RO"/>
        </w:rPr>
        <w:t xml:space="preserve"> </w:t>
      </w:r>
      <w:r w:rsidRPr="00B64716">
        <w:rPr>
          <w:rFonts w:ascii="Montserrat Light" w:hAnsi="Montserrat Light"/>
          <w:color w:val="000000"/>
          <w:sz w:val="24"/>
          <w:szCs w:val="24"/>
          <w:lang w:val="ro-RO"/>
        </w:rPr>
        <w:t>precum și Prefectului Județului Cluj.</w:t>
      </w:r>
    </w:p>
    <w:p w14:paraId="0C92AF32" w14:textId="77777777" w:rsidR="00795A0A" w:rsidRPr="00B64716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F21F698" w14:textId="77777777" w:rsidR="00795A0A" w:rsidRPr="00B64716" w:rsidRDefault="00795A0A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2B960B6" w14:textId="40FC5B04" w:rsidR="00E74797" w:rsidRPr="00B64716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="00B64716">
        <w:rPr>
          <w:rFonts w:ascii="Montserrat" w:hAnsi="Montserrat" w:cs="Cambria"/>
          <w:noProof/>
          <w:sz w:val="24"/>
          <w:szCs w:val="24"/>
          <w:lang w:val="ro-RO"/>
        </w:rPr>
        <w:t xml:space="preserve">           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 xml:space="preserve">              </w:t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CONTRASEMNEAZĂ:</w:t>
      </w:r>
    </w:p>
    <w:p w14:paraId="4CC022CC" w14:textId="2341925B" w:rsidR="00E74797" w:rsidRPr="00B64716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PREŞEDINTE</w:t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          </w:t>
      </w: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SECRETAR  GENERAL AL JUDEŢULUI</w:t>
      </w:r>
    </w:p>
    <w:p w14:paraId="0203CF8B" w14:textId="48B2B664" w:rsidR="00E74797" w:rsidRPr="00B64716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noProof/>
          <w:sz w:val="24"/>
          <w:szCs w:val="24"/>
          <w:lang w:val="ro-RO"/>
        </w:rPr>
      </w:pPr>
      <w:r w:rsidRP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="00B64716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     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>Alin Tișe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</w:t>
      </w:r>
      <w:r w:rsidRPr="00B64716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 Simona Gaci   </w:t>
      </w:r>
    </w:p>
    <w:p w14:paraId="5B06CD55" w14:textId="77777777" w:rsidR="00E74797" w:rsidRPr="00B64716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F002A65" w14:textId="77777777" w:rsidR="00E74797" w:rsidRPr="00B64716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957C0B8" w14:textId="306A5748" w:rsidR="009C550C" w:rsidRPr="00B64716" w:rsidRDefault="009C550C" w:rsidP="00B92CAD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</w:p>
    <w:sectPr w:rsidR="009C550C" w:rsidRPr="00B64716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8EBBA4B">
          <wp:simplePos x="0" y="0"/>
          <wp:positionH relativeFrom="page">
            <wp:align>right</wp:align>
          </wp:positionH>
          <wp:positionV relativeFrom="paragraph">
            <wp:posOffset>175895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F09A8"/>
    <w:rsid w:val="001077E9"/>
    <w:rsid w:val="00124739"/>
    <w:rsid w:val="00125F6A"/>
    <w:rsid w:val="001323A9"/>
    <w:rsid w:val="001417AB"/>
    <w:rsid w:val="00173B00"/>
    <w:rsid w:val="001C6EA8"/>
    <w:rsid w:val="001D423E"/>
    <w:rsid w:val="002004E0"/>
    <w:rsid w:val="00273A87"/>
    <w:rsid w:val="00273BE8"/>
    <w:rsid w:val="00286F98"/>
    <w:rsid w:val="002D1C4B"/>
    <w:rsid w:val="002D1ED8"/>
    <w:rsid w:val="00300EE5"/>
    <w:rsid w:val="00331511"/>
    <w:rsid w:val="003552E0"/>
    <w:rsid w:val="003B5E9A"/>
    <w:rsid w:val="003C2FFC"/>
    <w:rsid w:val="00432721"/>
    <w:rsid w:val="004F4836"/>
    <w:rsid w:val="00534029"/>
    <w:rsid w:val="00553DF2"/>
    <w:rsid w:val="00581926"/>
    <w:rsid w:val="005C77A1"/>
    <w:rsid w:val="0061142C"/>
    <w:rsid w:val="006673CB"/>
    <w:rsid w:val="0067017C"/>
    <w:rsid w:val="00681F66"/>
    <w:rsid w:val="006A0EF2"/>
    <w:rsid w:val="006D3D88"/>
    <w:rsid w:val="006E7817"/>
    <w:rsid w:val="00795A0A"/>
    <w:rsid w:val="008031B5"/>
    <w:rsid w:val="00832D7D"/>
    <w:rsid w:val="00847405"/>
    <w:rsid w:val="00854474"/>
    <w:rsid w:val="0085479F"/>
    <w:rsid w:val="008929DE"/>
    <w:rsid w:val="008D6E2C"/>
    <w:rsid w:val="008E59C7"/>
    <w:rsid w:val="00961852"/>
    <w:rsid w:val="009C1CF3"/>
    <w:rsid w:val="009C550C"/>
    <w:rsid w:val="009F0EDD"/>
    <w:rsid w:val="009F3C44"/>
    <w:rsid w:val="00A0030C"/>
    <w:rsid w:val="00A07EF5"/>
    <w:rsid w:val="00A33A07"/>
    <w:rsid w:val="00A47C9D"/>
    <w:rsid w:val="00A62583"/>
    <w:rsid w:val="00B64716"/>
    <w:rsid w:val="00B7507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E928E6"/>
    <w:rsid w:val="00F021AA"/>
    <w:rsid w:val="00F7020D"/>
    <w:rsid w:val="00F73CEC"/>
    <w:rsid w:val="00F90DEA"/>
    <w:rsid w:val="00F977FD"/>
    <w:rsid w:val="00FB76DE"/>
    <w:rsid w:val="00FF25FF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2021-02-01T09:46:00Z</cp:lastPrinted>
  <dcterms:created xsi:type="dcterms:W3CDTF">2021-02-01T09:38:00Z</dcterms:created>
  <dcterms:modified xsi:type="dcterms:W3CDTF">2021-02-03T11:46:00Z</dcterms:modified>
</cp:coreProperties>
</file>