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62A7E68D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B119EF">
        <w:rPr>
          <w:rFonts w:ascii="Montserrat" w:hAnsi="Montserrat"/>
          <w:b/>
          <w:bCs/>
          <w:noProof/>
          <w:lang w:val="ro-RO"/>
        </w:rPr>
        <w:t>458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B119EF">
        <w:rPr>
          <w:rFonts w:ascii="Montserrat" w:hAnsi="Montserrat"/>
          <w:b/>
          <w:bCs/>
          <w:noProof/>
          <w:lang w:val="ro-RO"/>
        </w:rPr>
        <w:t>30 mai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6163F636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3028E"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="00863325" w:rsidRPr="00E3028E">
        <w:rPr>
          <w:rFonts w:ascii="Montserrat" w:hAnsi="Montserrat"/>
          <w:b/>
          <w:bCs/>
          <w:noProof/>
          <w:lang w:val="ro-RO"/>
        </w:rPr>
        <w:t>NONN IOANA-RAMONA</w:t>
      </w:r>
    </w:p>
    <w:p w14:paraId="6F35A91F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E3028E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39931B30" w:rsidR="00CC445C" w:rsidRPr="00E3028E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 xml:space="preserve">Având în vedere referatul nr. </w:t>
      </w:r>
      <w:r w:rsidR="00863325" w:rsidRPr="00E3028E">
        <w:rPr>
          <w:rFonts w:ascii="Montserrat Light" w:hAnsi="Montserrat Light"/>
          <w:noProof/>
          <w:lang w:val="ro-RO"/>
        </w:rPr>
        <w:t>18042</w:t>
      </w:r>
      <w:r w:rsidRPr="00E3028E">
        <w:rPr>
          <w:rFonts w:ascii="Montserrat Light" w:hAnsi="Montserrat Light"/>
          <w:noProof/>
          <w:lang w:val="ro-RO"/>
        </w:rPr>
        <w:t>/</w:t>
      </w:r>
      <w:r w:rsidR="00863325" w:rsidRPr="00E3028E">
        <w:rPr>
          <w:rFonts w:ascii="Montserrat Light" w:hAnsi="Montserrat Light"/>
          <w:noProof/>
          <w:lang w:val="ro-RO"/>
        </w:rPr>
        <w:t>19.05.2023</w:t>
      </w:r>
      <w:r w:rsidRPr="00E3028E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863325" w:rsidRPr="00E3028E">
        <w:rPr>
          <w:rFonts w:ascii="Montserrat Light" w:hAnsi="Montserrat Light"/>
          <w:noProof/>
          <w:lang w:val="ro-RO"/>
        </w:rPr>
        <w:t>Nonn Ioana-Ramona</w:t>
      </w:r>
      <w:r w:rsidRPr="00E3028E">
        <w:rPr>
          <w:rFonts w:ascii="Montserrat Light" w:hAnsi="Montserrat Light"/>
          <w:lang w:val="ro-RO"/>
        </w:rPr>
        <w:t>;</w:t>
      </w:r>
    </w:p>
    <w:p w14:paraId="7C48FBF6" w14:textId="77777777" w:rsidR="00CC445C" w:rsidRPr="00E3028E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Pr="00E3028E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Pr="00E3028E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5879077A" w:rsidR="00CC445C" w:rsidRPr="00E3028E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>art. 41</w:t>
      </w:r>
      <w:r w:rsidRPr="00E3028E">
        <w:rPr>
          <w:rFonts w:ascii="Montserrat Light" w:hAnsi="Montserrat Light"/>
        </w:rPr>
        <w:t>^</w:t>
      </w:r>
      <w:r w:rsidRPr="00E3028E">
        <w:rPr>
          <w:rFonts w:ascii="Montserrat Light" w:hAnsi="Montserrat Light"/>
          <w:noProof/>
          <w:lang w:val="ro-RO"/>
        </w:rPr>
        <w:t>1</w:t>
      </w:r>
      <w:r w:rsidRPr="00E3028E">
        <w:rPr>
          <w:rFonts w:ascii="Montserrat Light" w:hAnsi="Montserrat Light"/>
          <w:lang w:val="ro-RO"/>
        </w:rPr>
        <w:t xml:space="preserve"> </w:t>
      </w:r>
      <w:r w:rsidRPr="00E3028E">
        <w:rPr>
          <w:rFonts w:ascii="Montserrat Light" w:hAnsi="Montserrat Light"/>
          <w:noProof/>
          <w:lang w:val="ro-RO"/>
        </w:rPr>
        <w:t>alin. (</w:t>
      </w:r>
      <w:r w:rsidR="00863325" w:rsidRPr="00E3028E">
        <w:rPr>
          <w:rFonts w:ascii="Montserrat Light" w:hAnsi="Montserrat Light"/>
          <w:noProof/>
          <w:lang w:val="ro-RO"/>
        </w:rPr>
        <w:t>3</w:t>
      </w:r>
      <w:r w:rsidRPr="00E3028E">
        <w:rPr>
          <w:rFonts w:ascii="Montserrat Light" w:hAnsi="Montserrat Light"/>
          <w:noProof/>
          <w:lang w:val="ro-RO"/>
        </w:rPr>
        <w:t xml:space="preserve">) lit. </w:t>
      </w:r>
      <w:r w:rsidR="00863325" w:rsidRPr="00E3028E">
        <w:rPr>
          <w:rFonts w:ascii="Montserrat Light" w:hAnsi="Montserrat Light"/>
          <w:noProof/>
          <w:lang w:val="ro-RO"/>
        </w:rPr>
        <w:t>d</w:t>
      </w:r>
      <w:r w:rsidRPr="00E3028E">
        <w:rPr>
          <w:rFonts w:ascii="Montserrat Light" w:hAnsi="Montserrat Light"/>
          <w:noProof/>
          <w:lang w:val="ro-RO"/>
        </w:rPr>
        <w:t xml:space="preserve">), </w:t>
      </w:r>
      <w:r w:rsidRPr="00E3028E">
        <w:rPr>
          <w:rFonts w:ascii="Montserrat Light" w:hAnsi="Montserrat Light"/>
        </w:rPr>
        <w:t>art. 41^12,</w:t>
      </w:r>
      <w:r w:rsidRPr="00E3028E">
        <w:rPr>
          <w:rFonts w:ascii="Montserrat Light" w:hAnsi="Montserrat Light"/>
          <w:noProof/>
          <w:lang w:val="ro-RO"/>
        </w:rPr>
        <w:t xml:space="preserve"> art. 41</w:t>
      </w:r>
      <w:r w:rsidRPr="00E3028E">
        <w:rPr>
          <w:rFonts w:ascii="Montserrat Light" w:hAnsi="Montserrat Light"/>
        </w:rPr>
        <w:t>^</w:t>
      </w:r>
      <w:r w:rsidRPr="00E3028E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Pr="00E3028E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E3028E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E3028E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E3028E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3028E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62DA9CE8" w:rsidR="00CC445C" w:rsidRPr="00E3028E" w:rsidRDefault="00CC445C" w:rsidP="00CC445C">
      <w:pPr>
        <w:jc w:val="both"/>
        <w:rPr>
          <w:rFonts w:ascii="Montserrat Light" w:hAnsi="Montserrat Light"/>
          <w:lang w:val="ro-RO"/>
        </w:rPr>
      </w:pPr>
      <w:r w:rsidRPr="00E3028E">
        <w:rPr>
          <w:rFonts w:ascii="Montserrat" w:hAnsi="Montserrat"/>
          <w:b/>
          <w:bCs/>
          <w:noProof/>
          <w:lang w:val="ro-RO"/>
        </w:rPr>
        <w:t>Art. 1.</w:t>
      </w:r>
      <w:r w:rsidRPr="00E3028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E3028E">
        <w:rPr>
          <w:rFonts w:ascii="Montserrat" w:hAnsi="Montserrat"/>
          <w:b/>
          <w:bCs/>
          <w:lang w:val="ro-RO"/>
        </w:rPr>
        <w:t xml:space="preserve"> </w:t>
      </w:r>
      <w:r w:rsidR="00863325" w:rsidRPr="00E3028E">
        <w:rPr>
          <w:rFonts w:ascii="Montserrat" w:hAnsi="Montserrat"/>
          <w:b/>
          <w:bCs/>
          <w:noProof/>
          <w:lang w:val="ro-RO"/>
        </w:rPr>
        <w:t>NONN IOANA-RAMONA</w:t>
      </w:r>
      <w:r w:rsidR="00863325" w:rsidRPr="00E3028E">
        <w:rPr>
          <w:rFonts w:ascii="Montserrat" w:hAnsi="Montserrat"/>
          <w:b/>
          <w:bCs/>
          <w:lang w:val="ro-RO"/>
        </w:rPr>
        <w:t xml:space="preserve"> </w:t>
      </w:r>
      <w:r w:rsidRPr="00E3028E">
        <w:rPr>
          <w:rFonts w:ascii="Montserrat Light" w:hAnsi="Montserrat Light"/>
          <w:lang w:val="ro-RO"/>
        </w:rPr>
        <w:t xml:space="preserve">cu domiciliul în </w:t>
      </w:r>
      <w:r w:rsidR="004F0701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Pr="00E3028E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55C223D2" w14:textId="5FF1B1B6" w:rsidR="00CC445C" w:rsidRPr="00ED315B" w:rsidRDefault="00CC445C" w:rsidP="006773E8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32085425">
    <w:abstractNumId w:val="17"/>
  </w:num>
  <w:num w:numId="2" w16cid:durableId="1278831596">
    <w:abstractNumId w:val="2"/>
  </w:num>
  <w:num w:numId="3" w16cid:durableId="884679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13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202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152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89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875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8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031707">
    <w:abstractNumId w:val="6"/>
  </w:num>
  <w:num w:numId="11" w16cid:durableId="1902324930">
    <w:abstractNumId w:val="4"/>
  </w:num>
  <w:num w:numId="12" w16cid:durableId="360086991">
    <w:abstractNumId w:val="3"/>
  </w:num>
  <w:num w:numId="13" w16cid:durableId="1105806298">
    <w:abstractNumId w:val="10"/>
  </w:num>
  <w:num w:numId="14" w16cid:durableId="1086145287">
    <w:abstractNumId w:val="1"/>
  </w:num>
  <w:num w:numId="15" w16cid:durableId="284310375">
    <w:abstractNumId w:val="9"/>
  </w:num>
  <w:num w:numId="16" w16cid:durableId="1087921842">
    <w:abstractNumId w:val="7"/>
  </w:num>
  <w:num w:numId="17" w16cid:durableId="2133015777">
    <w:abstractNumId w:val="16"/>
  </w:num>
  <w:num w:numId="18" w16cid:durableId="2065981200">
    <w:abstractNumId w:val="8"/>
  </w:num>
  <w:num w:numId="19" w16cid:durableId="1170297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F0701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773E8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63325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19EF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3028E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E93-66A0-4F58-9385-768F2399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2023-05-22T09:36:00Z</dcterms:created>
  <dcterms:modified xsi:type="dcterms:W3CDTF">2023-07-05T10:29:00Z</dcterms:modified>
</cp:coreProperties>
</file>