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18A93A" w14:textId="77777777" w:rsidR="00E06776" w:rsidRPr="00567263" w:rsidRDefault="00E06776" w:rsidP="00EF5C01">
      <w:pPr>
        <w:spacing w:line="240" w:lineRule="auto"/>
        <w:jc w:val="center"/>
        <w:rPr>
          <w:rFonts w:ascii="Montserrat Light" w:hAnsi="Montserrat Light"/>
          <w:b/>
          <w:bCs/>
          <w:noProof/>
          <w:lang w:val="ro-RO"/>
        </w:rPr>
      </w:pPr>
    </w:p>
    <w:p w14:paraId="5B1E9797" w14:textId="60A34847" w:rsidR="002724D3" w:rsidRPr="00724AD8" w:rsidRDefault="002724D3" w:rsidP="00EF5C01">
      <w:pPr>
        <w:spacing w:line="240" w:lineRule="auto"/>
        <w:jc w:val="center"/>
        <w:rPr>
          <w:rFonts w:ascii="Montserrat Light" w:hAnsi="Montserrat Light"/>
          <w:b/>
          <w:bCs/>
          <w:noProof/>
          <w:lang w:val="ro-RO"/>
        </w:rPr>
      </w:pPr>
      <w:r w:rsidRPr="00724AD8">
        <w:rPr>
          <w:rFonts w:ascii="Montserrat Light" w:hAnsi="Montserrat Light"/>
          <w:b/>
          <w:bCs/>
          <w:noProof/>
          <w:lang w:val="ro-RO"/>
        </w:rPr>
        <w:t xml:space="preserve">D I S P O Z I Ț I E </w:t>
      </w:r>
    </w:p>
    <w:p w14:paraId="3F75200C" w14:textId="7961B153" w:rsidR="002724D3" w:rsidRPr="00724AD8" w:rsidRDefault="00586692" w:rsidP="00EF5C01">
      <w:pPr>
        <w:autoSpaceDE w:val="0"/>
        <w:autoSpaceDN w:val="0"/>
        <w:adjustRightInd w:val="0"/>
        <w:spacing w:line="240" w:lineRule="auto"/>
        <w:contextualSpacing/>
        <w:jc w:val="center"/>
        <w:rPr>
          <w:rFonts w:ascii="Montserrat Light" w:eastAsia="Times New Roman" w:hAnsi="Montserrat Light"/>
          <w:b/>
          <w:iCs/>
          <w:noProof/>
          <w:lang w:val="ro-RO" w:eastAsia="ro-RO"/>
        </w:rPr>
      </w:pPr>
      <w:r>
        <w:rPr>
          <w:rFonts w:ascii="Montserrat Light" w:eastAsia="Times New Roman" w:hAnsi="Montserrat Light"/>
          <w:b/>
          <w:iCs/>
          <w:noProof/>
          <w:lang w:val="ro-RO" w:eastAsia="ro-RO"/>
        </w:rPr>
        <w:t xml:space="preserve">privind </w:t>
      </w:r>
      <w:r w:rsidR="0024395E" w:rsidRPr="0024395E">
        <w:rPr>
          <w:rFonts w:ascii="Montserrat Light" w:eastAsia="Times New Roman" w:hAnsi="Montserrat Light"/>
          <w:b/>
          <w:iCs/>
          <w:noProof/>
          <w:lang w:val="ro-RO" w:eastAsia="ro-RO"/>
        </w:rPr>
        <w:t xml:space="preserve">constituirea Comisiei de evaluare a ofertelor pentru atribuirea contractului având ca obiect </w:t>
      </w:r>
      <w:bookmarkStart w:id="0" w:name="_Hlk155266141"/>
      <w:r w:rsidR="00FA313B">
        <w:rPr>
          <w:rFonts w:ascii="Montserrat Light" w:eastAsia="Times New Roman" w:hAnsi="Montserrat Light"/>
          <w:b/>
          <w:iCs/>
          <w:noProof/>
          <w:lang w:val="ro-RO" w:eastAsia="ro-RO"/>
        </w:rPr>
        <w:t>„</w:t>
      </w:r>
      <w:r w:rsidR="00836646" w:rsidRPr="00836646">
        <w:rPr>
          <w:rFonts w:ascii="Montserrat Light" w:eastAsia="Times New Roman" w:hAnsi="Montserrat Light"/>
          <w:b/>
          <w:iCs/>
          <w:noProof/>
          <w:lang w:val="ro-RO" w:eastAsia="ro-RO"/>
        </w:rPr>
        <w:t>FURNIZARE ECHIPAMENTE SI MONTAJ PENTRU SISTEMUL DE CONTROL ACCES PRIN TURNICHETI AFLAT IN DOTAREA STADIONULUI CLUJ ARENA</w:t>
      </w:r>
      <w:r w:rsidR="0024395E" w:rsidRPr="0024395E">
        <w:rPr>
          <w:rFonts w:ascii="Montserrat Light" w:eastAsia="Times New Roman" w:hAnsi="Montserrat Light"/>
          <w:b/>
          <w:iCs/>
          <w:noProof/>
          <w:lang w:val="ro-RO" w:eastAsia="ro-RO"/>
        </w:rPr>
        <w:t>”</w:t>
      </w:r>
    </w:p>
    <w:bookmarkEnd w:id="0"/>
    <w:p w14:paraId="674037A9" w14:textId="77777777" w:rsidR="00EF5C01" w:rsidRPr="00724AD8" w:rsidRDefault="00EF5C01" w:rsidP="00EF5C01">
      <w:pPr>
        <w:autoSpaceDE w:val="0"/>
        <w:autoSpaceDN w:val="0"/>
        <w:adjustRightInd w:val="0"/>
        <w:spacing w:line="240" w:lineRule="auto"/>
        <w:contextualSpacing/>
        <w:jc w:val="center"/>
        <w:rPr>
          <w:rFonts w:ascii="Montserrat Light" w:eastAsia="Times New Roman" w:hAnsi="Montserrat Light"/>
          <w:b/>
          <w:iCs/>
          <w:noProof/>
          <w:lang w:val="ro-RO" w:eastAsia="ro-RO"/>
        </w:rPr>
      </w:pPr>
    </w:p>
    <w:p w14:paraId="61CCA3AB" w14:textId="77777777" w:rsidR="002724D3" w:rsidRPr="00724AD8" w:rsidRDefault="002724D3" w:rsidP="00EF5C01">
      <w:pPr>
        <w:autoSpaceDE w:val="0"/>
        <w:autoSpaceDN w:val="0"/>
        <w:adjustRightInd w:val="0"/>
        <w:spacing w:after="240" w:line="240" w:lineRule="auto"/>
        <w:contextualSpacing/>
        <w:jc w:val="both"/>
        <w:rPr>
          <w:rFonts w:ascii="Montserrat Light" w:eastAsia="Times New Roman" w:hAnsi="Montserrat Light"/>
          <w:noProof/>
          <w:lang w:val="ro-RO" w:eastAsia="ro-RO"/>
        </w:rPr>
      </w:pPr>
      <w:r w:rsidRPr="00724AD8">
        <w:rPr>
          <w:rFonts w:ascii="Montserrat Light" w:eastAsia="Times New Roman" w:hAnsi="Montserrat Light"/>
          <w:noProof/>
          <w:lang w:val="ro-RO" w:eastAsia="ro-RO"/>
        </w:rPr>
        <w:t>Preşedintele Consiliului Judeţean Cluj,</w:t>
      </w:r>
    </w:p>
    <w:p w14:paraId="02AFB5AF" w14:textId="77777777" w:rsidR="002724D3" w:rsidRPr="00724AD8" w:rsidRDefault="002724D3" w:rsidP="00EF5C01">
      <w:pPr>
        <w:autoSpaceDE w:val="0"/>
        <w:autoSpaceDN w:val="0"/>
        <w:adjustRightInd w:val="0"/>
        <w:spacing w:after="240" w:line="240" w:lineRule="auto"/>
        <w:contextualSpacing/>
        <w:jc w:val="both"/>
        <w:rPr>
          <w:rFonts w:ascii="Montserrat Light" w:eastAsia="Times New Roman" w:hAnsi="Montserrat Light"/>
          <w:noProof/>
          <w:lang w:val="ro-RO" w:eastAsia="ro-RO"/>
        </w:rPr>
      </w:pPr>
    </w:p>
    <w:p w14:paraId="21568D92" w14:textId="3AC5AB7E" w:rsidR="004D0B94" w:rsidRPr="00193457" w:rsidRDefault="002724D3" w:rsidP="00193457">
      <w:pPr>
        <w:widowControl w:val="0"/>
        <w:autoSpaceDE w:val="0"/>
        <w:autoSpaceDN w:val="0"/>
        <w:adjustRightInd w:val="0"/>
        <w:spacing w:before="240" w:after="240" w:line="240" w:lineRule="auto"/>
        <w:jc w:val="both"/>
        <w:rPr>
          <w:rFonts w:ascii="Montserrat Light" w:hAnsi="Montserrat Light"/>
          <w:noProof/>
          <w:lang w:val="ro-RO"/>
        </w:rPr>
      </w:pPr>
      <w:r w:rsidRPr="00724AD8">
        <w:rPr>
          <w:rFonts w:ascii="Montserrat Light" w:eastAsia="Times New Roman" w:hAnsi="Montserrat Light"/>
          <w:noProof/>
          <w:lang w:val="ro-RO" w:eastAsia="ro-RO"/>
        </w:rPr>
        <w:t>Având în vedere conținutul instrumentului de motivare și prezentare a dispoziției, respectiv Referatul de aprobare nr.</w:t>
      </w:r>
      <w:r w:rsidR="00E44A2D" w:rsidRPr="00724AD8">
        <w:rPr>
          <w:rFonts w:ascii="Montserrat Light" w:eastAsia="Times New Roman" w:hAnsi="Montserrat Light"/>
          <w:noProof/>
          <w:lang w:val="ro-RO" w:eastAsia="ro-RO"/>
        </w:rPr>
        <w:t xml:space="preserve"> </w:t>
      </w:r>
      <w:bookmarkStart w:id="1" w:name="_Hlk155259473"/>
      <w:r w:rsidR="00973B62" w:rsidRPr="00973B62">
        <w:rPr>
          <w:rFonts w:ascii="Montserrat Light" w:eastAsia="Times New Roman" w:hAnsi="Montserrat Light"/>
          <w:noProof/>
          <w:lang w:val="ro-RO" w:eastAsia="ro-RO"/>
        </w:rPr>
        <w:t>41712/10.10.2024</w:t>
      </w:r>
      <w:r w:rsidRPr="00724AD8">
        <w:rPr>
          <w:rFonts w:ascii="Montserrat Light" w:hAnsi="Montserrat Light"/>
          <w:noProof/>
          <w:lang w:val="ro-RO"/>
        </w:rPr>
        <w:t xml:space="preserve">, elaborat de către </w:t>
      </w:r>
      <w:r w:rsidR="00165285" w:rsidRPr="00724AD8">
        <w:rPr>
          <w:rFonts w:ascii="Montserrat Light" w:hAnsi="Montserrat Light"/>
          <w:noProof/>
          <w:lang w:val="ro-RO"/>
        </w:rPr>
        <w:t>Direcția</w:t>
      </w:r>
      <w:r w:rsidR="007C76DF">
        <w:rPr>
          <w:rFonts w:ascii="Montserrat Light" w:hAnsi="Montserrat Light"/>
          <w:noProof/>
          <w:lang w:val="ro-RO"/>
        </w:rPr>
        <w:t xml:space="preserve"> </w:t>
      </w:r>
      <w:r w:rsidR="007C76DF" w:rsidRPr="007C76DF">
        <w:rPr>
          <w:rFonts w:ascii="Montserrat Light" w:hAnsi="Montserrat Light"/>
          <w:noProof/>
          <w:lang w:val="ro-RO"/>
        </w:rPr>
        <w:t>Dezvoltare şi Investiţii</w:t>
      </w:r>
      <w:bookmarkEnd w:id="1"/>
      <w:r w:rsidR="004212A2" w:rsidRPr="00724AD8">
        <w:rPr>
          <w:rFonts w:ascii="Montserrat Light" w:hAnsi="Montserrat Light"/>
          <w:noProof/>
          <w:lang w:val="ro-RO"/>
        </w:rPr>
        <w:t>,</w:t>
      </w:r>
      <w:r w:rsidRPr="00724AD8">
        <w:rPr>
          <w:rFonts w:ascii="Montserrat Light" w:hAnsi="Montserrat Light"/>
          <w:noProof/>
          <w:lang w:val="ro-RO"/>
        </w:rPr>
        <w:t xml:space="preserve"> prin care se motivează și fundamentează emiterea actului administrativ; </w:t>
      </w:r>
      <w:r w:rsidR="00D51768" w:rsidRPr="00193457">
        <w:rPr>
          <w:rFonts w:ascii="Montserrat Light" w:hAnsi="Montserrat Light"/>
          <w:noProof/>
          <w:lang w:val="ro-RO"/>
        </w:rPr>
        <w:t xml:space="preserve"> </w:t>
      </w:r>
    </w:p>
    <w:p w14:paraId="12EC9FD4" w14:textId="77777777" w:rsidR="002724D3" w:rsidRPr="00724AD8" w:rsidRDefault="002724D3" w:rsidP="00EF5C01">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noProof/>
          <w:lang w:val="ro-RO" w:eastAsia="ro-RO"/>
        </w:rPr>
      </w:pPr>
    </w:p>
    <w:p w14:paraId="00AE56B9" w14:textId="77777777" w:rsidR="00586692" w:rsidRPr="000B586F" w:rsidRDefault="00586692" w:rsidP="00586692">
      <w:p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Având în vedere dispozițiile:</w:t>
      </w:r>
    </w:p>
    <w:p w14:paraId="3B4196FA" w14:textId="77777777" w:rsidR="00586692" w:rsidRPr="000B586F" w:rsidRDefault="00586692" w:rsidP="00586692">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5E49CF42" w14:textId="77777777" w:rsidR="00586692" w:rsidRPr="000B586F" w:rsidRDefault="00586692" w:rsidP="00586692">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art. 2-3, art.80-84 din Legea privind normele de tehnică legislativă pentru elaborarea actelor normative nr. 24/2000, republicată, cu modificările și completările ulterioare;</w:t>
      </w:r>
    </w:p>
    <w:p w14:paraId="50A1057F" w14:textId="77777777" w:rsidR="00586692" w:rsidRPr="000B586F" w:rsidRDefault="00586692" w:rsidP="00586692">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 xml:space="preserve">Dispoziția Președintelui Consiliului Județean Cluj nr. </w:t>
      </w:r>
      <w:r>
        <w:rPr>
          <w:rFonts w:ascii="Montserrat Light" w:eastAsia="Times New Roman" w:hAnsi="Montserrat Light" w:cs="TT5Bo00"/>
          <w:bCs/>
          <w:iCs/>
          <w:noProof/>
          <w:lang w:val="ro-RO" w:eastAsia="ro-RO"/>
        </w:rPr>
        <w:t>1121</w:t>
      </w:r>
      <w:r w:rsidRPr="000B586F">
        <w:rPr>
          <w:rFonts w:ascii="Montserrat Light" w:eastAsia="Times New Roman" w:hAnsi="Montserrat Light" w:cs="TT5Bo00"/>
          <w:bCs/>
          <w:iCs/>
          <w:noProof/>
          <w:lang w:val="ro-RO" w:eastAsia="ro-RO"/>
        </w:rPr>
        <w:t>/2023 privind măsurile metodologice, organizatorice, termenele şi circulaţia proiectelor de dispoziţii ale Preşedintelui Consiliului Judeţean Cluj;</w:t>
      </w:r>
    </w:p>
    <w:p w14:paraId="4C5CAFE7" w14:textId="77777777" w:rsidR="00586692" w:rsidRPr="00724AD8" w:rsidRDefault="00586692" w:rsidP="00586692">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noProof/>
          <w:lang w:val="ro-RO" w:eastAsia="ro-RO"/>
        </w:rPr>
      </w:pPr>
    </w:p>
    <w:p w14:paraId="1AD517CC" w14:textId="77777777" w:rsidR="00586692" w:rsidRPr="00724AD8" w:rsidRDefault="00586692" w:rsidP="00586692">
      <w:pPr>
        <w:autoSpaceDE w:val="0"/>
        <w:autoSpaceDN w:val="0"/>
        <w:adjustRightInd w:val="0"/>
        <w:spacing w:line="240" w:lineRule="auto"/>
        <w:jc w:val="both"/>
        <w:rPr>
          <w:rFonts w:ascii="Montserrat Light" w:hAnsi="Montserrat Light"/>
          <w:noProof/>
          <w:lang w:val="ro-RO"/>
        </w:rPr>
      </w:pPr>
      <w:r w:rsidRPr="00724AD8">
        <w:rPr>
          <w:rFonts w:ascii="Montserrat Light" w:hAnsi="Montserrat Light"/>
          <w:noProof/>
          <w:lang w:val="ro-RO"/>
        </w:rPr>
        <w:t xml:space="preserve">În conformitate cu  prevederile : </w:t>
      </w:r>
    </w:p>
    <w:p w14:paraId="7BFEAFA4" w14:textId="77777777" w:rsidR="00586692" w:rsidRPr="00193457" w:rsidRDefault="00586692" w:rsidP="00586692">
      <w:pPr>
        <w:numPr>
          <w:ilvl w:val="0"/>
          <w:numId w:val="42"/>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art. 191 alin. (1) lit. c) și alin. (4) lit. a) din O.U.G. nr. 57/2019 privind Codul administrativ cu modificările și completările ulterioare;</w:t>
      </w:r>
    </w:p>
    <w:p w14:paraId="74A5322B" w14:textId="77777777" w:rsidR="00586692" w:rsidRPr="00193457" w:rsidRDefault="00586692" w:rsidP="00586692">
      <w:pPr>
        <w:numPr>
          <w:ilvl w:val="0"/>
          <w:numId w:val="42"/>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art. 23 din Legea nr. 273/2006 privind finanțele publice locale, cu modificările și completările ulterioare;</w:t>
      </w:r>
    </w:p>
    <w:p w14:paraId="008284C0" w14:textId="77777777" w:rsidR="00586692" w:rsidRPr="00193457" w:rsidRDefault="00586692" w:rsidP="00586692">
      <w:pPr>
        <w:numPr>
          <w:ilvl w:val="0"/>
          <w:numId w:val="42"/>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 xml:space="preserve">art. 68 alin. (1) lit. a) </w:t>
      </w:r>
      <w:r w:rsidRPr="00193457">
        <w:rPr>
          <w:rFonts w:ascii="Montserrat Light" w:eastAsia="Times New Roman" w:hAnsi="Montserrat Light"/>
          <w:bCs/>
          <w:noProof/>
          <w:lang w:val="ro-RO" w:eastAsia="ro-RO"/>
        </w:rPr>
        <w:t xml:space="preserve">din Legea nr. 98/2016 </w:t>
      </w:r>
      <w:r w:rsidRPr="00193457">
        <w:rPr>
          <w:rFonts w:ascii="Montserrat Light" w:eastAsia="Times New Roman" w:hAnsi="Montserrat Light"/>
          <w:noProof/>
          <w:lang w:val="ro-RO" w:eastAsia="ro-RO"/>
        </w:rPr>
        <w:t>privind achiziţiile publice, cu modificările și completările ulterioare;</w:t>
      </w:r>
    </w:p>
    <w:p w14:paraId="2A2B673C" w14:textId="77777777" w:rsidR="00586692" w:rsidRPr="00193457" w:rsidRDefault="00586692" w:rsidP="00586692">
      <w:pPr>
        <w:numPr>
          <w:ilvl w:val="0"/>
          <w:numId w:val="42"/>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art. 126 şi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520CEB73" w14:textId="77777777" w:rsidR="00E06776" w:rsidRPr="00724AD8" w:rsidRDefault="00E06776" w:rsidP="00EF5C01">
      <w:pPr>
        <w:spacing w:before="240" w:after="160" w:line="240" w:lineRule="auto"/>
        <w:contextualSpacing/>
        <w:jc w:val="both"/>
        <w:rPr>
          <w:rFonts w:ascii="Montserrat Light" w:eastAsia="Times New Roman" w:hAnsi="Montserrat Light"/>
          <w:noProof/>
          <w:lang w:val="ro-RO" w:eastAsia="ro-RO"/>
        </w:rPr>
      </w:pPr>
    </w:p>
    <w:p w14:paraId="361E8B38" w14:textId="77777777" w:rsidR="00E06776" w:rsidRPr="00724AD8" w:rsidRDefault="00E06776" w:rsidP="00EF5C01">
      <w:pPr>
        <w:spacing w:before="240" w:after="160" w:line="240" w:lineRule="auto"/>
        <w:contextualSpacing/>
        <w:jc w:val="both"/>
        <w:rPr>
          <w:rFonts w:ascii="Montserrat Light" w:eastAsia="Times New Roman" w:hAnsi="Montserrat Light"/>
          <w:noProof/>
          <w:lang w:val="ro-RO" w:eastAsia="ro-RO"/>
        </w:rPr>
      </w:pPr>
    </w:p>
    <w:p w14:paraId="5793B887" w14:textId="54B16FE5" w:rsidR="002724D3" w:rsidRPr="00724AD8" w:rsidRDefault="002724D3" w:rsidP="00EF5C01">
      <w:pPr>
        <w:spacing w:before="240" w:after="160" w:line="240" w:lineRule="auto"/>
        <w:contextualSpacing/>
        <w:jc w:val="both"/>
        <w:rPr>
          <w:rFonts w:ascii="Montserrat Light" w:eastAsia="Times New Roman" w:hAnsi="Montserrat Light"/>
          <w:noProof/>
          <w:lang w:val="ro-RO" w:eastAsia="ro-RO"/>
        </w:rPr>
      </w:pPr>
      <w:r w:rsidRPr="00724AD8">
        <w:rPr>
          <w:rFonts w:ascii="Montserrat Light" w:eastAsia="Times New Roman" w:hAnsi="Montserrat Light"/>
          <w:noProof/>
          <w:lang w:val="ro-RO" w:eastAsia="ro-RO"/>
        </w:rPr>
        <w:t>În temeiul drepturilor conferite prin art.</w:t>
      </w:r>
      <w:r w:rsidRPr="00724AD8">
        <w:rPr>
          <w:rFonts w:ascii="Montserrat Light" w:hAnsi="Montserrat Light" w:cs="Calibri"/>
          <w:noProof/>
          <w:lang w:val="ro-RO"/>
        </w:rPr>
        <w:t xml:space="preserve"> 196 alin. 1 lit. b) din Ordonanța de urgență a Guvernului nr. 57/2019 privind Codul administrativ,</w:t>
      </w:r>
      <w:r w:rsidRPr="00724AD8">
        <w:rPr>
          <w:rFonts w:ascii="Montserrat Light" w:eastAsia="Times New Roman" w:hAnsi="Montserrat Light"/>
          <w:noProof/>
          <w:lang w:val="ro-RO" w:eastAsia="ro-RO"/>
        </w:rPr>
        <w:t xml:space="preserve"> cu modificările și completările ulterioare,</w:t>
      </w:r>
    </w:p>
    <w:p w14:paraId="591AF4C8" w14:textId="77777777" w:rsidR="002724D3" w:rsidRDefault="002724D3" w:rsidP="00EF5C01">
      <w:pPr>
        <w:spacing w:before="240" w:line="240" w:lineRule="auto"/>
        <w:contextualSpacing/>
        <w:jc w:val="center"/>
        <w:rPr>
          <w:rFonts w:ascii="Montserrat Light" w:eastAsia="Times New Roman" w:hAnsi="Montserrat Light"/>
          <w:b/>
          <w:noProof/>
          <w:lang w:val="ro-RO" w:eastAsia="ro-MD"/>
        </w:rPr>
      </w:pPr>
      <w:r w:rsidRPr="00724AD8">
        <w:rPr>
          <w:rFonts w:ascii="Montserrat Light" w:eastAsia="Times New Roman" w:hAnsi="Montserrat Light"/>
          <w:b/>
          <w:noProof/>
          <w:lang w:val="ro-RO" w:eastAsia="ro-MD"/>
        </w:rPr>
        <w:t>d i s p u n e:</w:t>
      </w:r>
    </w:p>
    <w:p w14:paraId="115BD5D8" w14:textId="77777777" w:rsidR="00193457" w:rsidRDefault="00193457" w:rsidP="00EF5C01">
      <w:pPr>
        <w:spacing w:before="240" w:line="240" w:lineRule="auto"/>
        <w:contextualSpacing/>
        <w:jc w:val="center"/>
        <w:rPr>
          <w:rFonts w:ascii="Montserrat Light" w:eastAsia="Times New Roman" w:hAnsi="Montserrat Light"/>
          <w:b/>
          <w:noProof/>
          <w:lang w:val="ro-RO" w:eastAsia="ro-MD"/>
        </w:rPr>
      </w:pPr>
    </w:p>
    <w:p w14:paraId="0493D287" w14:textId="77777777" w:rsidR="00193457" w:rsidRPr="00724AD8" w:rsidRDefault="00193457" w:rsidP="00EF5C01">
      <w:pPr>
        <w:spacing w:before="240" w:line="240" w:lineRule="auto"/>
        <w:contextualSpacing/>
        <w:jc w:val="center"/>
        <w:rPr>
          <w:rFonts w:ascii="Montserrat Light" w:eastAsia="Times New Roman" w:hAnsi="Montserrat Light"/>
          <w:b/>
          <w:noProof/>
          <w:lang w:val="ro-RO" w:eastAsia="ro-MD"/>
        </w:rPr>
      </w:pPr>
    </w:p>
    <w:p w14:paraId="3DC58173" w14:textId="3F4C06ED" w:rsidR="00193457" w:rsidRPr="00193457" w:rsidRDefault="00193457" w:rsidP="00193457">
      <w:pPr>
        <w:pStyle w:val="BodyTextIndent"/>
        <w:spacing w:after="240"/>
        <w:ind w:firstLine="0"/>
        <w:rPr>
          <w:rFonts w:ascii="Montserrat Light" w:hAnsi="Montserrat Light"/>
          <w:noProof/>
          <w:sz w:val="22"/>
          <w:szCs w:val="22"/>
          <w:lang w:val="ro-RO"/>
        </w:rPr>
      </w:pPr>
      <w:bookmarkStart w:id="2" w:name="_Hlk144631457"/>
      <w:r w:rsidRPr="00193457">
        <w:rPr>
          <w:rFonts w:ascii="Montserrat Light" w:hAnsi="Montserrat Light"/>
          <w:noProof/>
          <w:sz w:val="22"/>
          <w:szCs w:val="22"/>
          <w:lang w:val="ro-RO"/>
        </w:rPr>
        <w:t>Art. 1. (1)  Se constituie Comisia de evaluare a ofertelor</w:t>
      </w:r>
      <w:r w:rsidR="00745442" w:rsidRPr="00745442">
        <w:rPr>
          <w:rFonts w:ascii="Montserrat Light" w:hAnsi="Montserrat Light"/>
          <w:noProof/>
          <w:sz w:val="22"/>
          <w:szCs w:val="22"/>
          <w:lang w:val="ro-RO"/>
        </w:rPr>
        <w:t xml:space="preserve"> pentru atribuirea contractului având ca obiect </w:t>
      </w:r>
      <w:r w:rsidR="00FA313B">
        <w:rPr>
          <w:rFonts w:ascii="Montserrat Light" w:hAnsi="Montserrat Light"/>
          <w:noProof/>
          <w:sz w:val="22"/>
          <w:szCs w:val="22"/>
          <w:lang w:val="ro-RO"/>
        </w:rPr>
        <w:t>„</w:t>
      </w:r>
      <w:r w:rsidR="00836646" w:rsidRPr="00836646">
        <w:rPr>
          <w:rFonts w:ascii="Montserrat Light" w:hAnsi="Montserrat Light"/>
          <w:noProof/>
          <w:sz w:val="22"/>
          <w:szCs w:val="22"/>
          <w:lang w:val="ro-RO"/>
        </w:rPr>
        <w:t>FURNIZARE ECHIPAMENTE SI MONTAJ PENTRU SISTEMUL DE CONTROL ACCES PRIN TURNICHETI AFLAT IN DOTAREA STADIONULUI CLUJ ARENA</w:t>
      </w:r>
      <w:r w:rsidR="00745442" w:rsidRPr="00745442">
        <w:rPr>
          <w:rFonts w:ascii="Montserrat Light" w:hAnsi="Montserrat Light"/>
          <w:noProof/>
          <w:sz w:val="22"/>
          <w:szCs w:val="22"/>
          <w:lang w:val="ro-RO"/>
        </w:rPr>
        <w:t xml:space="preserve">” </w:t>
      </w:r>
      <w:r w:rsidRPr="00193457">
        <w:rPr>
          <w:rFonts w:ascii="Montserrat Light" w:hAnsi="Montserrat Light"/>
          <w:noProof/>
          <w:sz w:val="22"/>
          <w:szCs w:val="22"/>
          <w:lang w:val="ro-RO"/>
        </w:rPr>
        <w:t>.</w:t>
      </w:r>
    </w:p>
    <w:p w14:paraId="5D03F10B" w14:textId="77777777" w:rsidR="00193457" w:rsidRPr="00193457" w:rsidRDefault="00193457" w:rsidP="00745442">
      <w:pPr>
        <w:pStyle w:val="BodyTextInden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(2) Persoana desemnată în calitate de președinte al comisiei constituite conform alineatului (1) conduce lucrările acesteia și are drept de vot.</w:t>
      </w:r>
    </w:p>
    <w:p w14:paraId="4945CA6D" w14:textId="77777777" w:rsidR="00BE38B0" w:rsidRDefault="00193457" w:rsidP="00745442">
      <w:pPr>
        <w:pStyle w:val="BodyTextInden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(3) Persoanele desemnate în calitate de preşedinte de rezervă, respectiv de membrii de rezervă, după caz, vor înlocui președintele comisiei, respectiv membrii acesteia, după caz,</w:t>
      </w:r>
    </w:p>
    <w:p w14:paraId="7B430BC8" w14:textId="1573A166" w:rsidR="00193457" w:rsidRPr="00193457" w:rsidRDefault="00193457" w:rsidP="00745442">
      <w:pPr>
        <w:pStyle w:val="BodyTextInden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lastRenderedPageBreak/>
        <w:t>numai în situațiile în care persoana/persoanele care urmează să fie înlocuită/înlocuite nu are/au posibilitatea, din motive obiective, de a-şi îndeplini atribuţiile care rezultă din calitatea avută în cadrul comisiei.</w:t>
      </w:r>
    </w:p>
    <w:p w14:paraId="56280139" w14:textId="77777777" w:rsidR="00193457" w:rsidRPr="00193457" w:rsidRDefault="00193457" w:rsidP="00745442">
      <w:pPr>
        <w:pStyle w:val="BodyTextInden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(4)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57C3D46D" w14:textId="037E9645" w:rsidR="00193457" w:rsidRPr="00193457" w:rsidRDefault="00193457" w:rsidP="00193457">
      <w:pPr>
        <w:pStyle w:val="BodyTextInden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Art. 2</w:t>
      </w:r>
      <w:r w:rsidRPr="003554BE">
        <w:rPr>
          <w:rFonts w:ascii="Montserrat Light" w:hAnsi="Montserrat Light"/>
          <w:noProof/>
          <w:sz w:val="22"/>
          <w:szCs w:val="22"/>
          <w:lang w:val="ro-RO"/>
        </w:rPr>
        <w:t>. D</w:t>
      </w:r>
      <w:r w:rsidR="003554BE" w:rsidRPr="003554BE">
        <w:rPr>
          <w:rFonts w:ascii="Montserrat Light" w:hAnsi="Montserrat Light"/>
          <w:noProof/>
          <w:sz w:val="22"/>
          <w:szCs w:val="22"/>
          <w:lang w:val="ro-RO"/>
        </w:rPr>
        <w:t xml:space="preserve">na </w:t>
      </w:r>
      <w:r w:rsidR="00FA313B">
        <w:rPr>
          <w:rFonts w:ascii="Montserrat Light" w:hAnsi="Montserrat Light"/>
          <w:noProof/>
          <w:sz w:val="22"/>
          <w:szCs w:val="22"/>
          <w:lang w:val="ro-RO"/>
        </w:rPr>
        <w:t>Carmen Dârlea</w:t>
      </w:r>
      <w:r w:rsidR="003554BE" w:rsidRPr="003554BE">
        <w:rPr>
          <w:rFonts w:ascii="Montserrat Light" w:hAnsi="Montserrat Light"/>
          <w:noProof/>
          <w:sz w:val="22"/>
          <w:szCs w:val="22"/>
          <w:lang w:val="ro-RO"/>
        </w:rPr>
        <w:t xml:space="preserve"> </w:t>
      </w:r>
      <w:r w:rsidRPr="003554BE">
        <w:rPr>
          <w:rFonts w:ascii="Montserrat Light" w:hAnsi="Montserrat Light"/>
          <w:noProof/>
          <w:sz w:val="22"/>
          <w:szCs w:val="22"/>
          <w:lang w:val="ro-RO"/>
        </w:rPr>
        <w:t xml:space="preserve">– consilier achiziții publice - </w:t>
      </w:r>
      <w:bookmarkStart w:id="3" w:name="_Hlk155259701"/>
      <w:r w:rsidRPr="003554BE">
        <w:rPr>
          <w:rFonts w:ascii="Montserrat Light" w:hAnsi="Montserrat Light"/>
          <w:noProof/>
          <w:sz w:val="22"/>
          <w:szCs w:val="22"/>
          <w:lang w:val="ro-RO"/>
        </w:rPr>
        <w:t>Direcția Dezvoltare și Investiții</w:t>
      </w:r>
      <w:r w:rsidR="0024395E" w:rsidRPr="003554BE">
        <w:rPr>
          <w:rFonts w:ascii="Montserrat Light" w:hAnsi="Montserrat Light"/>
          <w:noProof/>
          <w:sz w:val="22"/>
          <w:szCs w:val="22"/>
          <w:lang w:val="ro-RO"/>
        </w:rPr>
        <w:t>-</w:t>
      </w:r>
      <w:r w:rsidRPr="003554BE">
        <w:rPr>
          <w:rFonts w:ascii="Montserrat Light" w:hAnsi="Montserrat Light"/>
          <w:noProof/>
          <w:sz w:val="22"/>
          <w:szCs w:val="22"/>
          <w:lang w:val="ro-RO"/>
        </w:rPr>
        <w:t>Serviciul Lucrări și Achiziții Publice</w:t>
      </w:r>
      <w:bookmarkEnd w:id="3"/>
      <w:r w:rsidRPr="003554BE">
        <w:rPr>
          <w:rFonts w:ascii="Montserrat Light" w:hAnsi="Montserrat Light"/>
          <w:noProof/>
          <w:sz w:val="22"/>
          <w:szCs w:val="22"/>
          <w:lang w:val="ro-RO"/>
        </w:rPr>
        <w:t xml:space="preserve"> </w:t>
      </w:r>
      <w:r w:rsidRPr="00193457">
        <w:rPr>
          <w:rFonts w:ascii="Montserrat Light" w:hAnsi="Montserrat Light"/>
          <w:noProof/>
          <w:sz w:val="22"/>
          <w:szCs w:val="22"/>
          <w:lang w:val="ro-RO"/>
        </w:rPr>
        <w:t>- se desemnează în calitate de  persoană responsabilă cu aplicarea procedurii de atribuire a contractului precizat la articolul 1.</w:t>
      </w:r>
    </w:p>
    <w:p w14:paraId="6EFBB17A" w14:textId="75516FF2" w:rsidR="00193457" w:rsidRDefault="00193457" w:rsidP="00193457">
      <w:pPr>
        <w:pStyle w:val="BodyTextInden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 xml:space="preserve">Art. </w:t>
      </w:r>
      <w:r w:rsidR="00586692">
        <w:rPr>
          <w:rFonts w:ascii="Montserrat Light" w:hAnsi="Montserrat Light"/>
          <w:noProof/>
          <w:sz w:val="22"/>
          <w:szCs w:val="22"/>
          <w:lang w:val="ro-RO"/>
        </w:rPr>
        <w:t>3</w:t>
      </w:r>
      <w:r w:rsidRPr="00193457">
        <w:rPr>
          <w:rFonts w:ascii="Montserrat Light" w:hAnsi="Montserrat Light"/>
          <w:noProof/>
          <w:sz w:val="22"/>
          <w:szCs w:val="22"/>
          <w:lang w:val="ro-RO"/>
        </w:rPr>
        <w:t>.  Persoanele nominalizate la art. 1 și art. 2 își vor îndeplini obligațiile și vor exercita atribuţiile și competențele stabilite prin Hotărârea Guvernului nr. 395/2016, cu modificările și completările ulterioare.</w:t>
      </w:r>
    </w:p>
    <w:p w14:paraId="13A63B92" w14:textId="54FE592B" w:rsidR="00236CD1" w:rsidRPr="0024395E" w:rsidRDefault="001D0E07" w:rsidP="00193457">
      <w:pPr>
        <w:pStyle w:val="BodyTextIndent"/>
        <w:spacing w:after="240"/>
        <w:ind w:firstLine="0"/>
        <w:rPr>
          <w:rFonts w:ascii="Montserrat Light" w:eastAsia="Calibri" w:hAnsi="Montserrat Light"/>
          <w:noProof/>
          <w:sz w:val="22"/>
          <w:szCs w:val="22"/>
          <w:lang w:val="ro-RO"/>
        </w:rPr>
      </w:pPr>
      <w:r w:rsidRPr="00193457">
        <w:rPr>
          <w:rFonts w:ascii="Montserrat Light" w:hAnsi="Montserrat Light"/>
          <w:noProof/>
          <w:sz w:val="22"/>
          <w:szCs w:val="22"/>
          <w:lang w:val="ro-RO"/>
        </w:rPr>
        <w:t>Art.</w:t>
      </w:r>
      <w:r w:rsidR="00550DC5" w:rsidRPr="00193457">
        <w:rPr>
          <w:rFonts w:ascii="Montserrat Light" w:hAnsi="Montserrat Light"/>
          <w:noProof/>
          <w:sz w:val="22"/>
          <w:szCs w:val="22"/>
          <w:lang w:val="ro-RO"/>
        </w:rPr>
        <w:t xml:space="preserve"> </w:t>
      </w:r>
      <w:r w:rsidR="00586692">
        <w:rPr>
          <w:rFonts w:ascii="Montserrat Light" w:hAnsi="Montserrat Light"/>
          <w:noProof/>
          <w:sz w:val="22"/>
          <w:szCs w:val="22"/>
          <w:lang w:val="ro-RO"/>
        </w:rPr>
        <w:t>4</w:t>
      </w:r>
      <w:r w:rsidRPr="00193457">
        <w:rPr>
          <w:rFonts w:ascii="Montserrat Light" w:hAnsi="Montserrat Light"/>
          <w:noProof/>
          <w:sz w:val="22"/>
          <w:szCs w:val="22"/>
          <w:lang w:val="ro-RO"/>
        </w:rPr>
        <w:t xml:space="preserve">. </w:t>
      </w:r>
      <w:bookmarkEnd w:id="2"/>
      <w:r w:rsidR="00F0460F" w:rsidRPr="00724AD8">
        <w:rPr>
          <w:rFonts w:ascii="Montserrat Light" w:eastAsia="Calibri" w:hAnsi="Montserrat Light"/>
          <w:noProof/>
          <w:sz w:val="22"/>
          <w:szCs w:val="22"/>
          <w:lang w:val="ro-RO"/>
        </w:rPr>
        <w:t xml:space="preserve">Pentru punerea în aplicare a prezentei dispoziții se desemnează </w:t>
      </w:r>
      <w:bookmarkStart w:id="4" w:name="_Hlk155260037"/>
      <w:r w:rsidR="00745442" w:rsidRPr="00745442">
        <w:rPr>
          <w:rFonts w:ascii="Montserrat Light" w:eastAsia="Calibri" w:hAnsi="Montserrat Light"/>
          <w:noProof/>
          <w:sz w:val="22"/>
          <w:szCs w:val="22"/>
          <w:lang w:val="ro-RO"/>
        </w:rPr>
        <w:t>Direcția Dezvoltare și Investiții</w:t>
      </w:r>
      <w:bookmarkEnd w:id="4"/>
      <w:r w:rsidR="0024395E">
        <w:rPr>
          <w:rFonts w:ascii="Montserrat Light" w:eastAsia="Calibri" w:hAnsi="Montserrat Light"/>
          <w:noProof/>
          <w:sz w:val="22"/>
          <w:szCs w:val="22"/>
          <w:lang w:val="ro-RO"/>
        </w:rPr>
        <w:t>-</w:t>
      </w:r>
      <w:r w:rsidR="00745442" w:rsidRPr="0024395E">
        <w:rPr>
          <w:rFonts w:ascii="Montserrat Light" w:eastAsia="Calibri" w:hAnsi="Montserrat Light"/>
          <w:noProof/>
          <w:sz w:val="22"/>
          <w:szCs w:val="22"/>
          <w:lang w:val="ro-RO"/>
        </w:rPr>
        <w:t>Serviciul Lucrări și Achiziții Publice</w:t>
      </w:r>
    </w:p>
    <w:p w14:paraId="0F9E5BE0" w14:textId="3891C1B4" w:rsidR="00F0460F" w:rsidRPr="00724AD8" w:rsidRDefault="00F0460F" w:rsidP="00236CD1">
      <w:pPr>
        <w:pStyle w:val="BodyTextIndent"/>
        <w:ind w:firstLine="0"/>
        <w:rPr>
          <w:rFonts w:ascii="Montserrat Light" w:eastAsia="Calibri" w:hAnsi="Montserrat Light"/>
          <w:noProof/>
          <w:sz w:val="22"/>
          <w:szCs w:val="22"/>
          <w:lang w:val="ro-RO"/>
        </w:rPr>
      </w:pPr>
      <w:r w:rsidRPr="00745442">
        <w:rPr>
          <w:rFonts w:ascii="Montserrat Light" w:hAnsi="Montserrat Light"/>
          <w:noProof/>
          <w:sz w:val="22"/>
          <w:szCs w:val="22"/>
          <w:lang w:val="ro-RO"/>
        </w:rPr>
        <w:t xml:space="preserve">Art. </w:t>
      </w:r>
      <w:r w:rsidR="00586692">
        <w:rPr>
          <w:rFonts w:ascii="Montserrat Light" w:hAnsi="Montserrat Light"/>
          <w:noProof/>
          <w:sz w:val="22"/>
          <w:szCs w:val="22"/>
          <w:lang w:val="ro-RO"/>
        </w:rPr>
        <w:t>5</w:t>
      </w:r>
      <w:r w:rsidR="00B71BD1" w:rsidRPr="00745442">
        <w:rPr>
          <w:rFonts w:ascii="Montserrat Light" w:hAnsi="Montserrat Light"/>
          <w:noProof/>
          <w:sz w:val="22"/>
          <w:szCs w:val="22"/>
          <w:lang w:val="ro-RO"/>
        </w:rPr>
        <w:t>.</w:t>
      </w:r>
      <w:r w:rsidR="00B71BD1" w:rsidRPr="00724AD8">
        <w:rPr>
          <w:rFonts w:ascii="Montserrat Light" w:hAnsi="Montserrat Light"/>
          <w:b/>
          <w:bCs/>
          <w:noProof/>
          <w:sz w:val="22"/>
          <w:szCs w:val="22"/>
          <w:lang w:val="ro-RO"/>
        </w:rPr>
        <w:t xml:space="preserve"> </w:t>
      </w:r>
      <w:r w:rsidR="0054657D" w:rsidRPr="00724AD8">
        <w:rPr>
          <w:rFonts w:ascii="Montserrat Light" w:hAnsi="Montserrat Light"/>
          <w:noProof/>
          <w:sz w:val="22"/>
          <w:szCs w:val="22"/>
          <w:lang w:val="ro-RO"/>
        </w:rPr>
        <w:t xml:space="preserve">Prezenta dispoziţie se comunică </w:t>
      </w:r>
      <w:r w:rsidR="00BF0B10" w:rsidRPr="00BF0B10">
        <w:rPr>
          <w:rFonts w:ascii="Montserrat Light" w:hAnsi="Montserrat Light"/>
          <w:noProof/>
          <w:sz w:val="22"/>
          <w:szCs w:val="22"/>
          <w:lang w:val="ro-RO"/>
        </w:rPr>
        <w:t>Direcți</w:t>
      </w:r>
      <w:r w:rsidR="00BF0B10">
        <w:rPr>
          <w:rFonts w:ascii="Montserrat Light" w:hAnsi="Montserrat Light"/>
          <w:noProof/>
          <w:sz w:val="22"/>
          <w:szCs w:val="22"/>
          <w:lang w:val="ro-RO"/>
        </w:rPr>
        <w:t>ei</w:t>
      </w:r>
      <w:r w:rsidR="00BF0B10" w:rsidRPr="00BF0B10">
        <w:rPr>
          <w:rFonts w:ascii="Montserrat Light" w:hAnsi="Montserrat Light"/>
          <w:noProof/>
          <w:sz w:val="22"/>
          <w:szCs w:val="22"/>
          <w:lang w:val="ro-RO"/>
        </w:rPr>
        <w:t xml:space="preserve"> Dezvoltare și Investiții </w:t>
      </w:r>
      <w:r w:rsidR="0054657D" w:rsidRPr="00724AD8">
        <w:rPr>
          <w:rFonts w:ascii="Montserrat Light" w:hAnsi="Montserrat Light"/>
          <w:noProof/>
          <w:sz w:val="22"/>
          <w:szCs w:val="22"/>
          <w:lang w:val="ro-RO"/>
        </w:rPr>
        <w:t>şi Prefectului Judeţului Cluj.</w:t>
      </w:r>
    </w:p>
    <w:p w14:paraId="49374A2F" w14:textId="77777777" w:rsidR="00F0460F" w:rsidRPr="00724AD8" w:rsidRDefault="00F0460F" w:rsidP="00F046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2B429AE0" w14:textId="77777777" w:rsidR="002724D3" w:rsidRDefault="002724D3"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4DE94410" w14:textId="77777777" w:rsidR="00724AD8" w:rsidRDefault="00724AD8"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2497CD72" w14:textId="77777777" w:rsidR="002B20F9" w:rsidRDefault="002B20F9"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23AF1D2E" w14:textId="77777777" w:rsidR="002B20F9" w:rsidRDefault="002B20F9"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4C552154" w14:textId="77777777" w:rsidR="002B20F9" w:rsidRDefault="002B20F9"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2398F1CC" w14:textId="77777777" w:rsidR="002B20F9" w:rsidRDefault="002B20F9"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11CB1851" w14:textId="77777777" w:rsidR="00724AD8" w:rsidRPr="00724AD8" w:rsidRDefault="00724AD8"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353C50B4" w14:textId="77777777" w:rsidR="002724D3" w:rsidRPr="00724AD8" w:rsidRDefault="002724D3" w:rsidP="00EF5C01">
      <w:pPr>
        <w:spacing w:line="240" w:lineRule="auto"/>
        <w:ind w:left="4506" w:firstLine="1158"/>
        <w:contextualSpacing/>
        <w:jc w:val="both"/>
        <w:rPr>
          <w:rFonts w:ascii="Montserrat Light" w:eastAsia="Times New Roman" w:hAnsi="Montserrat Light" w:cs="Times New Roman"/>
          <w:noProof/>
          <w:lang w:val="ro-RO"/>
        </w:rPr>
      </w:pPr>
      <w:r w:rsidRPr="00724AD8">
        <w:rPr>
          <w:rFonts w:ascii="Montserrat Light" w:eastAsia="Times New Roman" w:hAnsi="Montserrat Light" w:cs="Times New Roman"/>
          <w:b/>
          <w:bCs/>
          <w:noProof/>
          <w:lang w:val="ro-RO"/>
        </w:rPr>
        <w:t xml:space="preserve">  CONTRASEMNEAZĂ:</w:t>
      </w:r>
    </w:p>
    <w:p w14:paraId="65F0CE3F" w14:textId="77777777" w:rsidR="002724D3" w:rsidRPr="00724AD8" w:rsidRDefault="002724D3" w:rsidP="00EF5C01">
      <w:pPr>
        <w:spacing w:line="240" w:lineRule="auto"/>
        <w:ind w:left="-450"/>
        <w:contextualSpacing/>
        <w:jc w:val="both"/>
        <w:rPr>
          <w:rFonts w:ascii="Montserrat Light" w:eastAsia="Times New Roman" w:hAnsi="Montserrat Light" w:cs="Times New Roman"/>
          <w:b/>
          <w:bCs/>
          <w:noProof/>
          <w:lang w:val="ro-RO"/>
        </w:rPr>
      </w:pPr>
      <w:r w:rsidRPr="00724AD8">
        <w:rPr>
          <w:rFonts w:ascii="Montserrat Light" w:eastAsia="Times New Roman" w:hAnsi="Montserrat Light" w:cs="Times New Roman"/>
          <w:noProof/>
          <w:lang w:val="ro-RO"/>
        </w:rPr>
        <w:t xml:space="preserve">      </w:t>
      </w:r>
      <w:r w:rsidRPr="00724AD8">
        <w:rPr>
          <w:rFonts w:ascii="Montserrat Light" w:eastAsia="Times New Roman" w:hAnsi="Montserrat Light" w:cs="Times New Roman"/>
          <w:b/>
          <w:noProof/>
          <w:lang w:val="ro-RO"/>
        </w:rPr>
        <w:t xml:space="preserve">                </w:t>
      </w:r>
      <w:r w:rsidRPr="00724AD8">
        <w:rPr>
          <w:rFonts w:ascii="Montserrat Light" w:eastAsia="Times New Roman" w:hAnsi="Montserrat Light" w:cs="Times New Roman"/>
          <w:b/>
          <w:bCs/>
          <w:noProof/>
          <w:lang w:val="ro-RO"/>
        </w:rPr>
        <w:t>PRESEDINTE</w:t>
      </w:r>
      <w:r w:rsidRPr="00724AD8">
        <w:rPr>
          <w:rFonts w:ascii="Montserrat Light" w:eastAsia="Times New Roman" w:hAnsi="Montserrat Light" w:cs="Times New Roman"/>
          <w:b/>
          <w:bCs/>
          <w:noProof/>
          <w:lang w:val="ro-RO"/>
        </w:rPr>
        <w:tab/>
        <w:t xml:space="preserve">                                    SECRETAR GENERAL AL JUDEŢULUI         </w:t>
      </w:r>
    </w:p>
    <w:p w14:paraId="4ABAB3D0" w14:textId="76A9923D" w:rsidR="002724D3" w:rsidRPr="00724AD8" w:rsidRDefault="00D7250E" w:rsidP="00EF5C01">
      <w:pPr>
        <w:spacing w:line="240" w:lineRule="auto"/>
        <w:ind w:left="-450" w:firstLine="851"/>
        <w:contextualSpacing/>
        <w:rPr>
          <w:rFonts w:ascii="Montserrat Light" w:hAnsi="Montserrat Light"/>
          <w:bCs/>
          <w:noProof/>
          <w:lang w:val="ro-RO"/>
        </w:rPr>
      </w:pPr>
      <w:r w:rsidRPr="00724AD8">
        <w:rPr>
          <w:rFonts w:ascii="Montserrat Light" w:hAnsi="Montserrat Light"/>
          <w:bCs/>
          <w:noProof/>
          <w:lang w:val="ro-RO"/>
        </w:rPr>
        <w:t xml:space="preserve">           Alin Tișe                                                                           Simona Gaci</w:t>
      </w:r>
    </w:p>
    <w:p w14:paraId="06D5A73E" w14:textId="77777777" w:rsidR="00D7250E" w:rsidRPr="00724AD8" w:rsidRDefault="00D7250E" w:rsidP="00EF5C01">
      <w:pPr>
        <w:spacing w:line="240" w:lineRule="auto"/>
        <w:ind w:left="-450" w:firstLine="851"/>
        <w:contextualSpacing/>
        <w:rPr>
          <w:rFonts w:ascii="Montserrat Light" w:hAnsi="Montserrat Light"/>
          <w:bCs/>
          <w:noProof/>
          <w:lang w:val="ro-RO"/>
        </w:rPr>
      </w:pPr>
    </w:p>
    <w:p w14:paraId="66AFAEDB" w14:textId="77777777" w:rsidR="00D7250E" w:rsidRPr="00724AD8" w:rsidRDefault="00D7250E" w:rsidP="00EF5C01">
      <w:pPr>
        <w:spacing w:line="240" w:lineRule="auto"/>
        <w:ind w:left="-450" w:firstLine="851"/>
        <w:contextualSpacing/>
        <w:rPr>
          <w:rFonts w:ascii="Montserrat Light" w:hAnsi="Montserrat Light"/>
          <w:bCs/>
          <w:noProof/>
          <w:lang w:val="ro-RO"/>
        </w:rPr>
      </w:pPr>
    </w:p>
    <w:p w14:paraId="6881EB7F" w14:textId="77777777" w:rsidR="005074FC" w:rsidRPr="00724AD8" w:rsidRDefault="005074FC" w:rsidP="00EF5C01">
      <w:pPr>
        <w:spacing w:line="240" w:lineRule="auto"/>
        <w:ind w:left="-450" w:firstLine="851"/>
        <w:contextualSpacing/>
        <w:rPr>
          <w:rFonts w:ascii="Montserrat Light" w:hAnsi="Montserrat Light"/>
          <w:bCs/>
          <w:noProof/>
          <w:lang w:val="ro-RO"/>
        </w:rPr>
      </w:pPr>
    </w:p>
    <w:p w14:paraId="01FD8258" w14:textId="77777777" w:rsidR="005074FC" w:rsidRDefault="005074FC" w:rsidP="00EF5C01">
      <w:pPr>
        <w:spacing w:line="240" w:lineRule="auto"/>
        <w:ind w:left="-450" w:firstLine="851"/>
        <w:contextualSpacing/>
        <w:rPr>
          <w:rFonts w:ascii="Montserrat Light" w:hAnsi="Montserrat Light"/>
          <w:bCs/>
          <w:noProof/>
          <w:lang w:val="ro-RO"/>
        </w:rPr>
      </w:pPr>
    </w:p>
    <w:p w14:paraId="758895AE" w14:textId="77777777" w:rsidR="00724AD8" w:rsidRDefault="00724AD8" w:rsidP="00EF5C01">
      <w:pPr>
        <w:spacing w:line="240" w:lineRule="auto"/>
        <w:ind w:left="-450" w:firstLine="851"/>
        <w:contextualSpacing/>
        <w:rPr>
          <w:rFonts w:ascii="Montserrat Light" w:hAnsi="Montserrat Light"/>
          <w:bCs/>
          <w:noProof/>
          <w:lang w:val="ro-RO"/>
        </w:rPr>
      </w:pPr>
    </w:p>
    <w:p w14:paraId="0D14070E" w14:textId="77777777" w:rsidR="00724AD8" w:rsidRDefault="00724AD8" w:rsidP="00EF5C01">
      <w:pPr>
        <w:spacing w:line="240" w:lineRule="auto"/>
        <w:ind w:left="-450" w:firstLine="851"/>
        <w:contextualSpacing/>
        <w:rPr>
          <w:rFonts w:ascii="Montserrat Light" w:hAnsi="Montserrat Light"/>
          <w:bCs/>
          <w:noProof/>
          <w:lang w:val="ro-RO"/>
        </w:rPr>
      </w:pPr>
    </w:p>
    <w:p w14:paraId="6AA60A5A" w14:textId="77777777" w:rsidR="00724AD8" w:rsidRDefault="00724AD8" w:rsidP="00EF5C01">
      <w:pPr>
        <w:spacing w:line="240" w:lineRule="auto"/>
        <w:ind w:left="-450" w:firstLine="851"/>
        <w:contextualSpacing/>
        <w:rPr>
          <w:rFonts w:ascii="Montserrat Light" w:hAnsi="Montserrat Light"/>
          <w:bCs/>
          <w:noProof/>
          <w:lang w:val="ro-RO"/>
        </w:rPr>
      </w:pPr>
    </w:p>
    <w:p w14:paraId="15A0C35B" w14:textId="77777777" w:rsidR="00FA313B" w:rsidRDefault="00FA313B" w:rsidP="00EF5C01">
      <w:pPr>
        <w:spacing w:line="240" w:lineRule="auto"/>
        <w:ind w:left="-450" w:firstLine="851"/>
        <w:contextualSpacing/>
        <w:rPr>
          <w:rFonts w:ascii="Montserrat Light" w:hAnsi="Montserrat Light"/>
          <w:bCs/>
          <w:noProof/>
          <w:lang w:val="ro-RO"/>
        </w:rPr>
      </w:pPr>
    </w:p>
    <w:p w14:paraId="08B183E3" w14:textId="77777777" w:rsidR="00FA313B" w:rsidRDefault="00FA313B" w:rsidP="00EF5C01">
      <w:pPr>
        <w:spacing w:line="240" w:lineRule="auto"/>
        <w:ind w:left="-450" w:firstLine="851"/>
        <w:contextualSpacing/>
        <w:rPr>
          <w:rFonts w:ascii="Montserrat Light" w:hAnsi="Montserrat Light"/>
          <w:bCs/>
          <w:noProof/>
          <w:lang w:val="ro-RO"/>
        </w:rPr>
      </w:pPr>
    </w:p>
    <w:p w14:paraId="16E18F66" w14:textId="77777777" w:rsidR="00190CF6" w:rsidRDefault="00190CF6" w:rsidP="00EF5C01">
      <w:pPr>
        <w:spacing w:line="240" w:lineRule="auto"/>
        <w:ind w:left="-450" w:firstLine="851"/>
        <w:contextualSpacing/>
        <w:rPr>
          <w:rFonts w:ascii="Montserrat Light" w:hAnsi="Montserrat Light"/>
          <w:bCs/>
          <w:noProof/>
          <w:lang w:val="ro-RO"/>
        </w:rPr>
      </w:pPr>
    </w:p>
    <w:p w14:paraId="756AA91E" w14:textId="77777777" w:rsidR="00BF0B10" w:rsidRDefault="00BF0B10" w:rsidP="00EF5C01">
      <w:pPr>
        <w:spacing w:line="240" w:lineRule="auto"/>
        <w:ind w:left="-450" w:firstLine="851"/>
        <w:contextualSpacing/>
        <w:rPr>
          <w:rFonts w:ascii="Montserrat Light" w:hAnsi="Montserrat Light"/>
          <w:bCs/>
          <w:noProof/>
          <w:lang w:val="ro-RO"/>
        </w:rPr>
      </w:pPr>
    </w:p>
    <w:p w14:paraId="4A5DB95E" w14:textId="77777777" w:rsidR="00BF0B10" w:rsidRDefault="00BF0B10" w:rsidP="002B20F9">
      <w:pPr>
        <w:spacing w:line="240" w:lineRule="auto"/>
        <w:contextualSpacing/>
        <w:rPr>
          <w:rFonts w:ascii="Montserrat Light" w:hAnsi="Montserrat Light"/>
          <w:bCs/>
          <w:noProof/>
          <w:lang w:val="ro-RO"/>
        </w:rPr>
      </w:pPr>
    </w:p>
    <w:p w14:paraId="0FD1AD63" w14:textId="77777777" w:rsidR="00BF0B10" w:rsidRDefault="00BF0B10" w:rsidP="00EF5C01">
      <w:pPr>
        <w:spacing w:line="240" w:lineRule="auto"/>
        <w:ind w:left="-450" w:firstLine="851"/>
        <w:contextualSpacing/>
        <w:rPr>
          <w:rFonts w:ascii="Montserrat Light" w:hAnsi="Montserrat Light"/>
          <w:bCs/>
          <w:noProof/>
          <w:lang w:val="ro-RO"/>
        </w:rPr>
      </w:pPr>
    </w:p>
    <w:p w14:paraId="56BCEFFD" w14:textId="77777777" w:rsidR="00BF0B10" w:rsidRDefault="00BF0B10" w:rsidP="00EF5C01">
      <w:pPr>
        <w:spacing w:line="240" w:lineRule="auto"/>
        <w:ind w:left="-450" w:firstLine="851"/>
        <w:contextualSpacing/>
        <w:rPr>
          <w:rFonts w:ascii="Montserrat Light" w:hAnsi="Montserrat Light"/>
          <w:bCs/>
          <w:noProof/>
          <w:lang w:val="ro-RO"/>
        </w:rPr>
      </w:pPr>
    </w:p>
    <w:p w14:paraId="6DC45081" w14:textId="77777777" w:rsidR="00BF0B10" w:rsidRDefault="00BF0B10" w:rsidP="00EF5C01">
      <w:pPr>
        <w:spacing w:line="240" w:lineRule="auto"/>
        <w:ind w:left="-450" w:firstLine="851"/>
        <w:contextualSpacing/>
        <w:rPr>
          <w:rFonts w:ascii="Montserrat Light" w:hAnsi="Montserrat Light"/>
          <w:bCs/>
          <w:noProof/>
          <w:lang w:val="ro-RO"/>
        </w:rPr>
      </w:pPr>
    </w:p>
    <w:p w14:paraId="10151522" w14:textId="77777777" w:rsidR="00BF0B10" w:rsidRDefault="00BF0B10" w:rsidP="00EF5C01">
      <w:pPr>
        <w:spacing w:line="240" w:lineRule="auto"/>
        <w:ind w:left="-450" w:firstLine="851"/>
        <w:contextualSpacing/>
        <w:rPr>
          <w:rFonts w:ascii="Montserrat Light" w:hAnsi="Montserrat Light"/>
          <w:bCs/>
          <w:noProof/>
          <w:lang w:val="ro-RO"/>
        </w:rPr>
      </w:pPr>
    </w:p>
    <w:p w14:paraId="72B3DD16" w14:textId="77777777" w:rsidR="00BF0B10" w:rsidRDefault="00BF0B10" w:rsidP="00EF5C01">
      <w:pPr>
        <w:spacing w:line="240" w:lineRule="auto"/>
        <w:ind w:left="-450" w:firstLine="851"/>
        <w:contextualSpacing/>
        <w:rPr>
          <w:rFonts w:ascii="Montserrat Light" w:hAnsi="Montserrat Light"/>
          <w:bCs/>
          <w:noProof/>
          <w:lang w:val="ro-RO"/>
        </w:rPr>
      </w:pPr>
    </w:p>
    <w:p w14:paraId="17F14D9B" w14:textId="77777777" w:rsidR="00BF0B10" w:rsidRDefault="00BF0B10" w:rsidP="00EF5C01">
      <w:pPr>
        <w:spacing w:line="240" w:lineRule="auto"/>
        <w:ind w:left="-450" w:firstLine="851"/>
        <w:contextualSpacing/>
        <w:rPr>
          <w:rFonts w:ascii="Montserrat Light" w:hAnsi="Montserrat Light"/>
          <w:bCs/>
          <w:noProof/>
          <w:lang w:val="ro-RO"/>
        </w:rPr>
      </w:pPr>
    </w:p>
    <w:p w14:paraId="04B2D51F" w14:textId="77777777" w:rsidR="0019472F" w:rsidRDefault="0019472F" w:rsidP="00EF5C01">
      <w:pPr>
        <w:spacing w:line="240" w:lineRule="auto"/>
        <w:ind w:left="-450" w:firstLine="851"/>
        <w:contextualSpacing/>
        <w:rPr>
          <w:rFonts w:ascii="Montserrat Light" w:hAnsi="Montserrat Light"/>
          <w:bCs/>
          <w:noProof/>
          <w:lang w:val="ro-RO"/>
        </w:rPr>
      </w:pPr>
    </w:p>
    <w:p w14:paraId="77910AFA" w14:textId="0D4D180A" w:rsidR="002724D3" w:rsidRPr="00724AD8" w:rsidRDefault="002724D3" w:rsidP="00EF5C01">
      <w:pPr>
        <w:autoSpaceDE w:val="0"/>
        <w:autoSpaceDN w:val="0"/>
        <w:adjustRightInd w:val="0"/>
        <w:spacing w:line="240" w:lineRule="auto"/>
        <w:contextualSpacing/>
        <w:rPr>
          <w:rFonts w:ascii="Montserrat Light" w:eastAsia="Times New Roman" w:hAnsi="Montserrat Light"/>
          <w:b/>
          <w:bCs/>
          <w:noProof/>
          <w:lang w:val="ro-RO" w:eastAsia="ro-RO"/>
        </w:rPr>
      </w:pPr>
      <w:r w:rsidRPr="00724AD8">
        <w:rPr>
          <w:rFonts w:ascii="Montserrat Light" w:eastAsia="Times New Roman" w:hAnsi="Montserrat Light"/>
          <w:b/>
          <w:bCs/>
          <w:noProof/>
          <w:lang w:val="ro-RO" w:eastAsia="ro-RO"/>
        </w:rPr>
        <w:t>Nr.</w:t>
      </w:r>
      <w:r w:rsidR="00B23257">
        <w:rPr>
          <w:rFonts w:ascii="Montserrat Light" w:eastAsia="Times New Roman" w:hAnsi="Montserrat Light"/>
          <w:b/>
          <w:bCs/>
          <w:noProof/>
          <w:lang w:val="ro-RO" w:eastAsia="ro-RO"/>
        </w:rPr>
        <w:t xml:space="preserve"> 466 din 11 octombrie </w:t>
      </w:r>
      <w:r w:rsidRPr="00724AD8">
        <w:rPr>
          <w:rFonts w:ascii="Montserrat Light" w:eastAsia="Times New Roman" w:hAnsi="Montserrat Light"/>
          <w:b/>
          <w:bCs/>
          <w:noProof/>
          <w:lang w:val="ro-RO" w:eastAsia="ro-RO"/>
        </w:rPr>
        <w:t>20</w:t>
      </w:r>
      <w:r w:rsidR="00111E2A" w:rsidRPr="00724AD8">
        <w:rPr>
          <w:rFonts w:ascii="Montserrat Light" w:eastAsia="Times New Roman" w:hAnsi="Montserrat Light"/>
          <w:b/>
          <w:bCs/>
          <w:noProof/>
          <w:lang w:val="ro-RO" w:eastAsia="ro-RO"/>
        </w:rPr>
        <w:t>2</w:t>
      </w:r>
      <w:r w:rsidR="00BF0B10">
        <w:rPr>
          <w:rFonts w:ascii="Montserrat Light" w:eastAsia="Times New Roman" w:hAnsi="Montserrat Light"/>
          <w:b/>
          <w:bCs/>
          <w:noProof/>
          <w:lang w:val="ro-RO" w:eastAsia="ro-RO"/>
        </w:rPr>
        <w:t>4</w:t>
      </w:r>
    </w:p>
    <w:p w14:paraId="125EFF8D" w14:textId="77777777" w:rsidR="002724D3" w:rsidRPr="00724AD8" w:rsidRDefault="002724D3" w:rsidP="00EF5C01">
      <w:pPr>
        <w:spacing w:line="240" w:lineRule="auto"/>
        <w:ind w:left="-450" w:firstLine="851"/>
        <w:contextualSpacing/>
        <w:rPr>
          <w:rFonts w:ascii="Montserrat Light" w:hAnsi="Montserrat Light"/>
          <w:bCs/>
          <w:noProof/>
          <w:lang w:val="ro-RO"/>
        </w:rPr>
      </w:pPr>
    </w:p>
    <w:p w14:paraId="617E78E5" w14:textId="77777777" w:rsidR="002724D3" w:rsidRPr="00724AD8" w:rsidRDefault="002724D3"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79CC7F01" w14:textId="38252CEA" w:rsidR="007D74E9" w:rsidRPr="007D74E9" w:rsidRDefault="007D74E9" w:rsidP="0021097B">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
          <w:noProof/>
          <w:shd w:val="clear" w:color="auto" w:fill="FFFFFF"/>
          <w:lang w:val="ro-RO"/>
        </w:rPr>
        <w:tab/>
      </w:r>
      <w:r w:rsidRPr="007D74E9">
        <w:rPr>
          <w:rFonts w:ascii="Montserrat Light" w:hAnsi="Montserrat Light" w:cstheme="majorHAnsi"/>
          <w:b/>
          <w:bCs/>
          <w:i/>
          <w:noProof/>
          <w:shd w:val="clear" w:color="auto" w:fill="FFFFFF"/>
          <w:lang w:val="ro-RO"/>
        </w:rPr>
        <w:tab/>
      </w:r>
      <w:r w:rsidR="0021097B">
        <w:rPr>
          <w:rFonts w:ascii="Montserrat Light" w:hAnsi="Montserrat Light" w:cstheme="majorHAnsi"/>
          <w:b/>
          <w:bCs/>
          <w:i/>
          <w:noProof/>
          <w:shd w:val="clear" w:color="auto" w:fill="FFFFFF"/>
          <w:lang w:val="ro-RO"/>
        </w:rPr>
        <w:t xml:space="preserve">                                                                       </w:t>
      </w:r>
      <w:r w:rsidRPr="007D74E9">
        <w:rPr>
          <w:rFonts w:ascii="Montserrat Light" w:hAnsi="Montserrat Light" w:cstheme="majorHAnsi"/>
          <w:b/>
          <w:bCs/>
          <w:iCs/>
          <w:noProof/>
          <w:shd w:val="clear" w:color="auto" w:fill="FFFFFF"/>
          <w:lang w:val="ro-RO"/>
        </w:rPr>
        <w:t xml:space="preserve">Anexă la Dispoziția </w:t>
      </w:r>
      <w:r w:rsidR="0021097B">
        <w:rPr>
          <w:rFonts w:ascii="Montserrat Light" w:hAnsi="Montserrat Light" w:cstheme="majorHAnsi"/>
          <w:b/>
          <w:bCs/>
          <w:iCs/>
          <w:noProof/>
          <w:shd w:val="clear" w:color="auto" w:fill="FFFFFF"/>
          <w:lang w:val="ro-RO"/>
        </w:rPr>
        <w:t>nr</w:t>
      </w:r>
      <w:r w:rsidR="00B23257">
        <w:rPr>
          <w:rFonts w:ascii="Montserrat Light" w:hAnsi="Montserrat Light" w:cstheme="majorHAnsi"/>
          <w:b/>
          <w:bCs/>
          <w:iCs/>
          <w:noProof/>
          <w:shd w:val="clear" w:color="auto" w:fill="FFFFFF"/>
          <w:lang w:val="ro-RO"/>
        </w:rPr>
        <w:t>. 466</w:t>
      </w:r>
      <w:r w:rsidRPr="007D74E9">
        <w:rPr>
          <w:rFonts w:ascii="Montserrat Light" w:hAnsi="Montserrat Light" w:cstheme="majorHAnsi"/>
          <w:b/>
          <w:bCs/>
          <w:iCs/>
          <w:noProof/>
          <w:shd w:val="clear" w:color="auto" w:fill="FFFFFF"/>
          <w:lang w:val="ro-RO"/>
        </w:rPr>
        <w:t>/2024</w:t>
      </w:r>
    </w:p>
    <w:p w14:paraId="35314D63"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p>
    <w:p w14:paraId="3F72AAE7"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p>
    <w:p w14:paraId="24A82849" w14:textId="14A14134" w:rsidR="0021097B" w:rsidRPr="0021097B" w:rsidRDefault="007D74E9" w:rsidP="0021097B">
      <w:pPr>
        <w:spacing w:line="240" w:lineRule="auto"/>
        <w:jc w:val="center"/>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 xml:space="preserve">Componența Comisiei de evaluare a ofertelor în vederea atribuirii </w:t>
      </w:r>
      <w:r w:rsidR="00D72F91">
        <w:rPr>
          <w:rFonts w:ascii="Montserrat Light" w:hAnsi="Montserrat Light" w:cstheme="majorHAnsi"/>
          <w:b/>
          <w:bCs/>
          <w:iCs/>
          <w:noProof/>
          <w:shd w:val="clear" w:color="auto" w:fill="FFFFFF"/>
          <w:lang w:val="ro-RO"/>
        </w:rPr>
        <w:t>contractului</w:t>
      </w:r>
      <w:r w:rsidRPr="007D74E9">
        <w:rPr>
          <w:rFonts w:ascii="Montserrat Light" w:hAnsi="Montserrat Light" w:cstheme="majorHAnsi"/>
          <w:b/>
          <w:bCs/>
          <w:iCs/>
          <w:noProof/>
          <w:shd w:val="clear" w:color="auto" w:fill="FFFFFF"/>
          <w:lang w:val="ro-RO"/>
        </w:rPr>
        <w:t xml:space="preserve"> având ca obiect </w:t>
      </w:r>
      <w:r w:rsidR="00954DDF" w:rsidRPr="00954DDF">
        <w:rPr>
          <w:rFonts w:ascii="Montserrat Light" w:hAnsi="Montserrat Light" w:cstheme="majorHAnsi"/>
          <w:b/>
          <w:bCs/>
          <w:iCs/>
          <w:noProof/>
          <w:shd w:val="clear" w:color="auto" w:fill="FFFFFF"/>
          <w:lang w:val="ro-RO"/>
        </w:rPr>
        <w:t>„</w:t>
      </w:r>
      <w:r w:rsidR="00836646" w:rsidRPr="00836646">
        <w:rPr>
          <w:rFonts w:ascii="Montserrat Light" w:hAnsi="Montserrat Light" w:cstheme="majorHAnsi"/>
          <w:b/>
          <w:bCs/>
          <w:iCs/>
          <w:noProof/>
          <w:shd w:val="clear" w:color="auto" w:fill="FFFFFF"/>
          <w:lang w:val="ro-RO"/>
        </w:rPr>
        <w:t>FURNIZARE ECHIPAMENTE SI MONTAJ PENTRU SISTEMUL DE CONTROL ACCES PRIN TURNICHETI AFLAT IN DOTAREA STADIONULUI CLUJ ARENA</w:t>
      </w:r>
      <w:r w:rsidR="00954DDF" w:rsidRPr="00954DDF">
        <w:rPr>
          <w:rFonts w:ascii="Montserrat Light" w:hAnsi="Montserrat Light" w:cstheme="majorHAnsi"/>
          <w:b/>
          <w:bCs/>
          <w:iCs/>
          <w:noProof/>
          <w:shd w:val="clear" w:color="auto" w:fill="FFFFFF"/>
          <w:lang w:val="ro-RO"/>
        </w:rPr>
        <w:t>”</w:t>
      </w:r>
    </w:p>
    <w:p w14:paraId="2D1334E3" w14:textId="621E4744" w:rsidR="007D74E9" w:rsidRPr="007D74E9" w:rsidRDefault="007D74E9" w:rsidP="0021097B">
      <w:pPr>
        <w:spacing w:line="240" w:lineRule="auto"/>
        <w:jc w:val="center"/>
        <w:rPr>
          <w:rFonts w:ascii="Montserrat Light" w:hAnsi="Montserrat Light" w:cstheme="majorHAnsi"/>
          <w:b/>
          <w:bCs/>
          <w:iCs/>
          <w:noProof/>
          <w:shd w:val="clear" w:color="auto" w:fill="FFFFFF"/>
          <w:lang w:val="ro-RO"/>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1377"/>
        <w:gridCol w:w="1431"/>
        <w:gridCol w:w="1438"/>
        <w:gridCol w:w="3100"/>
        <w:gridCol w:w="1800"/>
      </w:tblGrid>
      <w:tr w:rsidR="00954DDF" w:rsidRPr="00954DDF" w14:paraId="20E2F5FB" w14:textId="77777777" w:rsidTr="00A37E4A">
        <w:tc>
          <w:tcPr>
            <w:tcW w:w="574" w:type="dxa"/>
            <w:shd w:val="clear" w:color="auto" w:fill="auto"/>
            <w:vAlign w:val="center"/>
          </w:tcPr>
          <w:p w14:paraId="58014044"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b/>
                <w:sz w:val="20"/>
                <w:szCs w:val="20"/>
                <w:lang w:val="en-US" w:eastAsia="de-DE"/>
              </w:rPr>
            </w:pPr>
            <w:r w:rsidRPr="00954DDF">
              <w:rPr>
                <w:rFonts w:ascii="Montserrat Light" w:eastAsia="Calibri" w:hAnsi="Montserrat Light" w:cs="Cambria"/>
                <w:b/>
                <w:sz w:val="20"/>
                <w:szCs w:val="20"/>
                <w:lang w:val="en-US" w:eastAsia="de-DE"/>
              </w:rPr>
              <w:t>Nr.</w:t>
            </w:r>
          </w:p>
          <w:p w14:paraId="430B4CB7"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b/>
                <w:sz w:val="20"/>
                <w:szCs w:val="20"/>
                <w:lang w:val="en-US" w:eastAsia="de-DE"/>
              </w:rPr>
            </w:pPr>
            <w:proofErr w:type="spellStart"/>
            <w:r w:rsidRPr="00954DDF">
              <w:rPr>
                <w:rFonts w:ascii="Montserrat Light" w:eastAsia="Calibri" w:hAnsi="Montserrat Light" w:cs="Cambria"/>
                <w:b/>
                <w:sz w:val="20"/>
                <w:szCs w:val="20"/>
                <w:lang w:val="en-US" w:eastAsia="de-DE"/>
              </w:rPr>
              <w:t>crt</w:t>
            </w:r>
            <w:proofErr w:type="spellEnd"/>
            <w:r w:rsidRPr="00954DDF">
              <w:rPr>
                <w:rFonts w:ascii="Montserrat Light" w:eastAsia="Calibri" w:hAnsi="Montserrat Light" w:cs="Cambria"/>
                <w:b/>
                <w:sz w:val="20"/>
                <w:szCs w:val="20"/>
                <w:lang w:val="en-US" w:eastAsia="de-DE"/>
              </w:rPr>
              <w:t>.</w:t>
            </w:r>
          </w:p>
        </w:tc>
        <w:tc>
          <w:tcPr>
            <w:tcW w:w="1377" w:type="dxa"/>
            <w:shd w:val="clear" w:color="auto" w:fill="auto"/>
            <w:vAlign w:val="center"/>
          </w:tcPr>
          <w:p w14:paraId="238AE46B"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b/>
                <w:sz w:val="20"/>
                <w:szCs w:val="20"/>
                <w:lang w:val="pt-BR" w:eastAsia="de-DE"/>
              </w:rPr>
            </w:pPr>
            <w:r w:rsidRPr="00954DDF">
              <w:rPr>
                <w:rFonts w:ascii="Montserrat Light" w:eastAsia="Calibri" w:hAnsi="Montserrat Light" w:cs="Cambria"/>
                <w:b/>
                <w:sz w:val="20"/>
                <w:szCs w:val="20"/>
                <w:lang w:val="pt-BR" w:eastAsia="de-DE"/>
              </w:rPr>
              <w:t>Calitatea în cadrul comisiei de evaluare</w:t>
            </w:r>
          </w:p>
        </w:tc>
        <w:tc>
          <w:tcPr>
            <w:tcW w:w="1431" w:type="dxa"/>
            <w:shd w:val="clear" w:color="auto" w:fill="auto"/>
            <w:vAlign w:val="center"/>
          </w:tcPr>
          <w:p w14:paraId="2269B1D8"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b/>
                <w:sz w:val="20"/>
                <w:szCs w:val="20"/>
                <w:lang w:val="en-US" w:eastAsia="de-DE"/>
              </w:rPr>
            </w:pPr>
            <w:proofErr w:type="spellStart"/>
            <w:r w:rsidRPr="00954DDF">
              <w:rPr>
                <w:rFonts w:ascii="Montserrat Light" w:eastAsia="Calibri" w:hAnsi="Montserrat Light" w:cs="Cambria"/>
                <w:b/>
                <w:sz w:val="20"/>
                <w:szCs w:val="20"/>
                <w:lang w:val="en-US" w:eastAsia="de-DE"/>
              </w:rPr>
              <w:t>Numele</w:t>
            </w:r>
            <w:proofErr w:type="spellEnd"/>
            <w:r w:rsidRPr="00954DDF">
              <w:rPr>
                <w:rFonts w:ascii="Montserrat Light" w:eastAsia="Calibri" w:hAnsi="Montserrat Light" w:cs="Cambria"/>
                <w:b/>
                <w:sz w:val="20"/>
                <w:szCs w:val="20"/>
                <w:lang w:val="en-US" w:eastAsia="de-DE"/>
              </w:rPr>
              <w:t xml:space="preserve"> </w:t>
            </w:r>
            <w:proofErr w:type="spellStart"/>
            <w:r w:rsidRPr="00954DDF">
              <w:rPr>
                <w:rFonts w:ascii="Montserrat Light" w:eastAsia="Calibri" w:hAnsi="Montserrat Light" w:cs="Cambria"/>
                <w:b/>
                <w:sz w:val="20"/>
                <w:szCs w:val="20"/>
                <w:lang w:val="en-US" w:eastAsia="de-DE"/>
              </w:rPr>
              <w:t>și</w:t>
            </w:r>
            <w:proofErr w:type="spellEnd"/>
            <w:r w:rsidRPr="00954DDF">
              <w:rPr>
                <w:rFonts w:ascii="Montserrat Light" w:eastAsia="Calibri" w:hAnsi="Montserrat Light" w:cs="Cambria"/>
                <w:b/>
                <w:sz w:val="20"/>
                <w:szCs w:val="20"/>
                <w:lang w:val="en-US" w:eastAsia="de-DE"/>
              </w:rPr>
              <w:t xml:space="preserve"> </w:t>
            </w:r>
            <w:proofErr w:type="spellStart"/>
            <w:r w:rsidRPr="00954DDF">
              <w:rPr>
                <w:rFonts w:ascii="Montserrat Light" w:eastAsia="Calibri" w:hAnsi="Montserrat Light" w:cs="Cambria"/>
                <w:b/>
                <w:sz w:val="20"/>
                <w:szCs w:val="20"/>
                <w:lang w:val="en-US" w:eastAsia="de-DE"/>
              </w:rPr>
              <w:t>prenumele</w:t>
            </w:r>
            <w:proofErr w:type="spellEnd"/>
          </w:p>
        </w:tc>
        <w:tc>
          <w:tcPr>
            <w:tcW w:w="1438" w:type="dxa"/>
            <w:shd w:val="clear" w:color="auto" w:fill="auto"/>
            <w:vAlign w:val="center"/>
          </w:tcPr>
          <w:p w14:paraId="4BD85E32"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b/>
                <w:sz w:val="20"/>
                <w:szCs w:val="20"/>
                <w:lang w:val="pt-BR" w:eastAsia="de-DE"/>
              </w:rPr>
            </w:pPr>
            <w:r w:rsidRPr="00954DDF">
              <w:rPr>
                <w:rFonts w:ascii="Montserrat Light" w:eastAsia="Calibri" w:hAnsi="Montserrat Light" w:cs="Cambria"/>
                <w:b/>
                <w:sz w:val="20"/>
                <w:szCs w:val="20"/>
                <w:lang w:val="pt-BR" w:eastAsia="de-DE"/>
              </w:rPr>
              <w:t>Funcția deținută/</w:t>
            </w:r>
          </w:p>
          <w:p w14:paraId="46A27CE1"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b/>
                <w:sz w:val="20"/>
                <w:szCs w:val="20"/>
                <w:lang w:val="pt-BR" w:eastAsia="de-DE"/>
              </w:rPr>
            </w:pPr>
            <w:r w:rsidRPr="00954DDF">
              <w:rPr>
                <w:rFonts w:ascii="Montserrat Light" w:eastAsia="Calibri" w:hAnsi="Montserrat Light" w:cs="Cambria"/>
                <w:b/>
                <w:sz w:val="20"/>
                <w:szCs w:val="20"/>
                <w:lang w:val="pt-BR" w:eastAsia="de-DE"/>
              </w:rPr>
              <w:t>postul ocupat, după caz</w:t>
            </w:r>
          </w:p>
        </w:tc>
        <w:tc>
          <w:tcPr>
            <w:tcW w:w="3100" w:type="dxa"/>
            <w:shd w:val="clear" w:color="auto" w:fill="auto"/>
            <w:vAlign w:val="center"/>
          </w:tcPr>
          <w:p w14:paraId="629D9FF9"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b/>
                <w:sz w:val="20"/>
                <w:szCs w:val="20"/>
                <w:lang w:val="pt-BR" w:eastAsia="de-DE"/>
              </w:rPr>
            </w:pPr>
            <w:r w:rsidRPr="00954DDF">
              <w:rPr>
                <w:rFonts w:ascii="Montserrat Light" w:eastAsia="Calibri" w:hAnsi="Montserrat Light" w:cs="Cambria"/>
                <w:b/>
                <w:sz w:val="20"/>
                <w:szCs w:val="20"/>
                <w:lang w:val="pt-BR" w:eastAsia="de-DE"/>
              </w:rPr>
              <w:t>Direcția/Serviciul/</w:t>
            </w:r>
          </w:p>
          <w:p w14:paraId="540F044C"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b/>
                <w:sz w:val="20"/>
                <w:szCs w:val="20"/>
                <w:lang w:val="pt-BR" w:eastAsia="de-DE"/>
              </w:rPr>
            </w:pPr>
            <w:r w:rsidRPr="00954DDF">
              <w:rPr>
                <w:rFonts w:ascii="Montserrat Light" w:eastAsia="Calibri" w:hAnsi="Montserrat Light" w:cs="Cambria"/>
                <w:b/>
                <w:sz w:val="20"/>
                <w:szCs w:val="20"/>
                <w:lang w:val="pt-BR" w:eastAsia="de-DE"/>
              </w:rPr>
              <w:t>Biroul/Compartimentul, după caz</w:t>
            </w:r>
          </w:p>
        </w:tc>
        <w:tc>
          <w:tcPr>
            <w:tcW w:w="1800" w:type="dxa"/>
            <w:shd w:val="clear" w:color="auto" w:fill="auto"/>
            <w:vAlign w:val="center"/>
          </w:tcPr>
          <w:p w14:paraId="5F24C694"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b/>
                <w:sz w:val="20"/>
                <w:szCs w:val="20"/>
                <w:lang w:val="en-US" w:eastAsia="de-DE"/>
              </w:rPr>
            </w:pPr>
            <w:proofErr w:type="spellStart"/>
            <w:r w:rsidRPr="00954DDF">
              <w:rPr>
                <w:rFonts w:ascii="Montserrat Light" w:eastAsia="Calibri" w:hAnsi="Montserrat Light" w:cs="Cambria"/>
                <w:b/>
                <w:sz w:val="20"/>
                <w:szCs w:val="20"/>
                <w:lang w:val="en-US" w:eastAsia="de-DE"/>
              </w:rPr>
              <w:t>Mențiuni</w:t>
            </w:r>
            <w:proofErr w:type="spellEnd"/>
          </w:p>
        </w:tc>
      </w:tr>
      <w:tr w:rsidR="00015704" w:rsidRPr="00973B62" w14:paraId="40890801" w14:textId="77777777" w:rsidTr="00A37E4A">
        <w:tc>
          <w:tcPr>
            <w:tcW w:w="574" w:type="dxa"/>
            <w:shd w:val="clear" w:color="auto" w:fill="auto"/>
            <w:vAlign w:val="center"/>
          </w:tcPr>
          <w:p w14:paraId="7FFA8F41" w14:textId="6404F576" w:rsidR="00015704" w:rsidRPr="00F13150" w:rsidRDefault="00015704" w:rsidP="00954DDF">
            <w:pPr>
              <w:autoSpaceDE w:val="0"/>
              <w:autoSpaceDN w:val="0"/>
              <w:adjustRightInd w:val="0"/>
              <w:ind w:right="-87"/>
              <w:contextualSpacing/>
              <w:jc w:val="center"/>
              <w:rPr>
                <w:rFonts w:ascii="Montserrat Light" w:eastAsia="Calibri" w:hAnsi="Montserrat Light" w:cs="Cambria"/>
                <w:bCs/>
                <w:sz w:val="20"/>
                <w:szCs w:val="20"/>
                <w:lang w:val="en-US" w:eastAsia="de-DE"/>
              </w:rPr>
            </w:pPr>
            <w:r w:rsidRPr="00F13150">
              <w:rPr>
                <w:rFonts w:ascii="Montserrat Light" w:eastAsia="Calibri" w:hAnsi="Montserrat Light" w:cs="Cambria"/>
                <w:bCs/>
                <w:sz w:val="20"/>
                <w:szCs w:val="20"/>
                <w:lang w:val="en-US" w:eastAsia="de-DE"/>
              </w:rPr>
              <w:t>1</w:t>
            </w:r>
          </w:p>
        </w:tc>
        <w:tc>
          <w:tcPr>
            <w:tcW w:w="1377" w:type="dxa"/>
            <w:shd w:val="clear" w:color="auto" w:fill="auto"/>
            <w:vAlign w:val="center"/>
          </w:tcPr>
          <w:p w14:paraId="4A56ABB8" w14:textId="5777B589" w:rsidR="00015704" w:rsidRPr="00954DDF" w:rsidRDefault="00015704" w:rsidP="00954DDF">
            <w:pPr>
              <w:autoSpaceDE w:val="0"/>
              <w:autoSpaceDN w:val="0"/>
              <w:adjustRightInd w:val="0"/>
              <w:ind w:right="-87"/>
              <w:contextualSpacing/>
              <w:jc w:val="center"/>
              <w:rPr>
                <w:rFonts w:ascii="Montserrat Light" w:eastAsia="Calibri" w:hAnsi="Montserrat Light" w:cs="Cambria"/>
                <w:b/>
                <w:sz w:val="20"/>
                <w:szCs w:val="20"/>
                <w:lang w:val="pt-BR" w:eastAsia="de-DE"/>
              </w:rPr>
            </w:pPr>
            <w:proofErr w:type="spellStart"/>
            <w:r w:rsidRPr="00954DDF">
              <w:rPr>
                <w:rFonts w:ascii="Montserrat Light" w:eastAsia="Calibri" w:hAnsi="Montserrat Light" w:cs="Cambria"/>
                <w:sz w:val="20"/>
                <w:szCs w:val="20"/>
                <w:lang w:val="en-US" w:eastAsia="de-DE"/>
              </w:rPr>
              <w:t>Președinte</w:t>
            </w:r>
            <w:proofErr w:type="spellEnd"/>
          </w:p>
        </w:tc>
        <w:tc>
          <w:tcPr>
            <w:tcW w:w="1431" w:type="dxa"/>
            <w:shd w:val="clear" w:color="auto" w:fill="auto"/>
            <w:vAlign w:val="center"/>
          </w:tcPr>
          <w:p w14:paraId="7A069C77" w14:textId="57EACE58" w:rsidR="00015704" w:rsidRPr="00015704" w:rsidRDefault="00015704" w:rsidP="00954DDF">
            <w:pPr>
              <w:autoSpaceDE w:val="0"/>
              <w:autoSpaceDN w:val="0"/>
              <w:adjustRightInd w:val="0"/>
              <w:ind w:right="-87"/>
              <w:contextualSpacing/>
              <w:jc w:val="center"/>
              <w:rPr>
                <w:rFonts w:ascii="Montserrat Light" w:eastAsia="Calibri" w:hAnsi="Montserrat Light" w:cs="Cambria"/>
                <w:bCs/>
                <w:sz w:val="20"/>
                <w:szCs w:val="20"/>
                <w:lang w:val="en-US" w:eastAsia="de-DE"/>
              </w:rPr>
            </w:pPr>
            <w:r w:rsidRPr="00015704">
              <w:rPr>
                <w:rFonts w:ascii="Montserrat Light" w:eastAsia="Calibri" w:hAnsi="Montserrat Light" w:cs="Cambria"/>
                <w:bCs/>
                <w:sz w:val="20"/>
                <w:szCs w:val="20"/>
                <w:lang w:val="en-US" w:eastAsia="de-DE"/>
              </w:rPr>
              <w:t>Oleg Baciu</w:t>
            </w:r>
          </w:p>
        </w:tc>
        <w:tc>
          <w:tcPr>
            <w:tcW w:w="1438" w:type="dxa"/>
            <w:shd w:val="clear" w:color="auto" w:fill="auto"/>
            <w:vAlign w:val="center"/>
          </w:tcPr>
          <w:p w14:paraId="6AAD6D46" w14:textId="2B852E68" w:rsidR="00015704" w:rsidRPr="00954DDF" w:rsidRDefault="00015704" w:rsidP="00954DDF">
            <w:pPr>
              <w:autoSpaceDE w:val="0"/>
              <w:autoSpaceDN w:val="0"/>
              <w:adjustRightInd w:val="0"/>
              <w:ind w:right="-87"/>
              <w:contextualSpacing/>
              <w:jc w:val="center"/>
              <w:rPr>
                <w:rFonts w:ascii="Montserrat Light" w:eastAsia="Calibri" w:hAnsi="Montserrat Light" w:cs="Cambria"/>
                <w:b/>
                <w:sz w:val="20"/>
                <w:szCs w:val="20"/>
                <w:lang w:val="pt-BR" w:eastAsia="de-DE"/>
              </w:rPr>
            </w:pPr>
            <w:r>
              <w:rPr>
                <w:rFonts w:ascii="Montserrat Light" w:eastAsia="Calibri" w:hAnsi="Montserrat Light" w:cs="Times New Roman"/>
                <w:sz w:val="20"/>
                <w:szCs w:val="20"/>
                <w:lang w:val="ro-RO" w:eastAsia="de-DE"/>
              </w:rPr>
              <w:t>Inspector de specialitate</w:t>
            </w:r>
          </w:p>
        </w:tc>
        <w:tc>
          <w:tcPr>
            <w:tcW w:w="3100" w:type="dxa"/>
            <w:shd w:val="clear" w:color="auto" w:fill="auto"/>
            <w:vAlign w:val="center"/>
          </w:tcPr>
          <w:p w14:paraId="1A4613F0" w14:textId="69222543" w:rsidR="00015704" w:rsidRPr="00954DDF" w:rsidRDefault="00015704" w:rsidP="00954DDF">
            <w:pPr>
              <w:autoSpaceDE w:val="0"/>
              <w:autoSpaceDN w:val="0"/>
              <w:adjustRightInd w:val="0"/>
              <w:ind w:right="-87"/>
              <w:contextualSpacing/>
              <w:jc w:val="center"/>
              <w:rPr>
                <w:rFonts w:ascii="Montserrat Light" w:eastAsia="Calibri" w:hAnsi="Montserrat Light" w:cs="Cambria"/>
                <w:b/>
                <w:sz w:val="20"/>
                <w:szCs w:val="20"/>
                <w:lang w:val="pt-BR" w:eastAsia="de-DE"/>
              </w:rPr>
            </w:pPr>
            <w:r w:rsidRPr="000939E0">
              <w:rPr>
                <w:rFonts w:ascii="Montserrat Light" w:eastAsia="Times New Roman" w:hAnsi="Montserrat Light" w:cs="Times New Roman"/>
                <w:sz w:val="20"/>
                <w:szCs w:val="20"/>
                <w:lang w:val="pt-BR" w:eastAsia="de-DE"/>
              </w:rPr>
              <w:t xml:space="preserve">Directia de Administrare </w:t>
            </w:r>
            <w:r>
              <w:rPr>
                <w:rFonts w:ascii="Montserrat Light" w:eastAsia="Times New Roman" w:hAnsi="Montserrat Light" w:cs="Times New Roman"/>
                <w:sz w:val="20"/>
                <w:szCs w:val="20"/>
                <w:lang w:val="pt-BR" w:eastAsia="de-DE"/>
              </w:rPr>
              <w:t>si Exploatare a Stadionului Cluj Arena</w:t>
            </w:r>
          </w:p>
        </w:tc>
        <w:tc>
          <w:tcPr>
            <w:tcW w:w="1800" w:type="dxa"/>
            <w:shd w:val="clear" w:color="auto" w:fill="auto"/>
            <w:vAlign w:val="center"/>
          </w:tcPr>
          <w:p w14:paraId="0D779B2F" w14:textId="77777777" w:rsidR="00015704" w:rsidRPr="00015704" w:rsidRDefault="00015704" w:rsidP="00954DDF">
            <w:pPr>
              <w:autoSpaceDE w:val="0"/>
              <w:autoSpaceDN w:val="0"/>
              <w:adjustRightInd w:val="0"/>
              <w:ind w:right="-87"/>
              <w:contextualSpacing/>
              <w:jc w:val="center"/>
              <w:rPr>
                <w:rFonts w:ascii="Montserrat Light" w:eastAsia="Calibri" w:hAnsi="Montserrat Light" w:cs="Cambria"/>
                <w:b/>
                <w:sz w:val="20"/>
                <w:szCs w:val="20"/>
                <w:lang w:val="pt-BR" w:eastAsia="de-DE"/>
              </w:rPr>
            </w:pPr>
          </w:p>
        </w:tc>
      </w:tr>
      <w:tr w:rsidR="00954DDF" w:rsidRPr="00973B62" w14:paraId="2E2A689C" w14:textId="77777777" w:rsidTr="00A37E4A">
        <w:tc>
          <w:tcPr>
            <w:tcW w:w="574" w:type="dxa"/>
            <w:shd w:val="clear" w:color="auto" w:fill="auto"/>
            <w:vAlign w:val="center"/>
          </w:tcPr>
          <w:p w14:paraId="3E036C56" w14:textId="77C69A5C" w:rsidR="00954DDF" w:rsidRPr="00954DDF" w:rsidRDefault="00F13150" w:rsidP="00954DDF">
            <w:pPr>
              <w:autoSpaceDE w:val="0"/>
              <w:autoSpaceDN w:val="0"/>
              <w:adjustRightInd w:val="0"/>
              <w:ind w:right="-87"/>
              <w:contextualSpacing/>
              <w:jc w:val="center"/>
              <w:rPr>
                <w:rFonts w:ascii="Montserrat Light" w:eastAsia="Calibri" w:hAnsi="Montserrat Light" w:cs="Cambria"/>
                <w:bCs/>
                <w:sz w:val="20"/>
                <w:szCs w:val="20"/>
                <w:lang w:val="en-US" w:eastAsia="de-DE"/>
              </w:rPr>
            </w:pPr>
            <w:r>
              <w:rPr>
                <w:rFonts w:ascii="Montserrat Light" w:eastAsia="Calibri" w:hAnsi="Montserrat Light" w:cs="Cambria"/>
                <w:bCs/>
                <w:sz w:val="20"/>
                <w:szCs w:val="20"/>
                <w:lang w:val="en-US" w:eastAsia="de-DE"/>
              </w:rPr>
              <w:t>2</w:t>
            </w:r>
          </w:p>
        </w:tc>
        <w:tc>
          <w:tcPr>
            <w:tcW w:w="1377" w:type="dxa"/>
            <w:shd w:val="clear" w:color="auto" w:fill="auto"/>
            <w:vAlign w:val="center"/>
          </w:tcPr>
          <w:p w14:paraId="245FE407" w14:textId="07A2A4B3" w:rsidR="00954DDF" w:rsidRPr="00954DDF" w:rsidRDefault="00015704" w:rsidP="00954DDF">
            <w:pPr>
              <w:autoSpaceDE w:val="0"/>
              <w:autoSpaceDN w:val="0"/>
              <w:adjustRightInd w:val="0"/>
              <w:ind w:right="-87"/>
              <w:contextualSpacing/>
              <w:jc w:val="center"/>
              <w:rPr>
                <w:rFonts w:ascii="Montserrat Light" w:eastAsia="Calibri" w:hAnsi="Montserrat Light" w:cs="Cambria"/>
                <w:b/>
                <w:sz w:val="20"/>
                <w:szCs w:val="20"/>
                <w:lang w:val="en-US" w:eastAsia="de-DE"/>
              </w:rPr>
            </w:pPr>
            <w:proofErr w:type="spellStart"/>
            <w:r>
              <w:rPr>
                <w:rFonts w:ascii="Montserrat Light" w:eastAsia="Calibri" w:hAnsi="Montserrat Light" w:cs="Cambria"/>
                <w:sz w:val="20"/>
                <w:szCs w:val="20"/>
                <w:lang w:val="en-US" w:eastAsia="de-DE"/>
              </w:rPr>
              <w:t>Membru</w:t>
            </w:r>
            <w:proofErr w:type="spellEnd"/>
          </w:p>
        </w:tc>
        <w:tc>
          <w:tcPr>
            <w:tcW w:w="1431" w:type="dxa"/>
            <w:shd w:val="clear" w:color="auto" w:fill="auto"/>
            <w:vAlign w:val="center"/>
          </w:tcPr>
          <w:p w14:paraId="0DBBB0A5" w14:textId="4C6496D8" w:rsidR="00954DDF" w:rsidRPr="00954DDF" w:rsidRDefault="00836646" w:rsidP="00954DDF">
            <w:pPr>
              <w:autoSpaceDE w:val="0"/>
              <w:autoSpaceDN w:val="0"/>
              <w:adjustRightInd w:val="0"/>
              <w:ind w:right="-87"/>
              <w:contextualSpacing/>
              <w:jc w:val="center"/>
              <w:rPr>
                <w:rFonts w:ascii="Montserrat Light" w:eastAsia="Calibri" w:hAnsi="Montserrat Light" w:cs="Cambria"/>
                <w:sz w:val="20"/>
                <w:szCs w:val="20"/>
                <w:lang w:val="en-US" w:eastAsia="de-DE"/>
              </w:rPr>
            </w:pPr>
            <w:r>
              <w:rPr>
                <w:rFonts w:ascii="Montserrat Light" w:eastAsia="Calibri" w:hAnsi="Montserrat Light" w:cs="Times New Roman"/>
                <w:sz w:val="20"/>
                <w:szCs w:val="20"/>
                <w:lang w:val="ro-RO" w:eastAsia="de-DE"/>
              </w:rPr>
              <w:t>Varga Alma Gabriela</w:t>
            </w:r>
          </w:p>
        </w:tc>
        <w:tc>
          <w:tcPr>
            <w:tcW w:w="1438" w:type="dxa"/>
            <w:shd w:val="clear" w:color="auto" w:fill="auto"/>
            <w:vAlign w:val="center"/>
          </w:tcPr>
          <w:p w14:paraId="74746415" w14:textId="42C1F51F" w:rsidR="00954DDF" w:rsidRPr="00954DDF" w:rsidRDefault="00836646" w:rsidP="00954DDF">
            <w:pPr>
              <w:autoSpaceDE w:val="0"/>
              <w:autoSpaceDN w:val="0"/>
              <w:adjustRightInd w:val="0"/>
              <w:ind w:right="-87"/>
              <w:contextualSpacing/>
              <w:jc w:val="center"/>
              <w:rPr>
                <w:rFonts w:ascii="Montserrat Light" w:eastAsia="Calibri" w:hAnsi="Montserrat Light" w:cs="Cambria"/>
                <w:sz w:val="20"/>
                <w:szCs w:val="20"/>
                <w:lang w:val="en-US" w:eastAsia="de-DE"/>
              </w:rPr>
            </w:pPr>
            <w:r>
              <w:rPr>
                <w:rFonts w:ascii="Montserrat Light" w:eastAsia="Calibri" w:hAnsi="Montserrat Light" w:cs="Times New Roman"/>
                <w:sz w:val="20"/>
                <w:szCs w:val="20"/>
                <w:lang w:val="ro-RO" w:eastAsia="de-DE"/>
              </w:rPr>
              <w:t>Inspector de specialitate</w:t>
            </w:r>
          </w:p>
        </w:tc>
        <w:tc>
          <w:tcPr>
            <w:tcW w:w="3100" w:type="dxa"/>
            <w:shd w:val="clear" w:color="auto" w:fill="auto"/>
            <w:vAlign w:val="center"/>
          </w:tcPr>
          <w:p w14:paraId="30307809" w14:textId="5509A208" w:rsidR="00954DDF" w:rsidRPr="00954DDF" w:rsidRDefault="000939E0" w:rsidP="00954DDF">
            <w:pPr>
              <w:autoSpaceDE w:val="0"/>
              <w:autoSpaceDN w:val="0"/>
              <w:adjustRightInd w:val="0"/>
              <w:ind w:right="-87"/>
              <w:contextualSpacing/>
              <w:jc w:val="center"/>
              <w:rPr>
                <w:rFonts w:ascii="Montserrat Light" w:eastAsia="Calibri" w:hAnsi="Montserrat Light" w:cs="Cambria"/>
                <w:sz w:val="20"/>
                <w:szCs w:val="20"/>
                <w:lang w:val="pt-BR" w:eastAsia="de-DE"/>
              </w:rPr>
            </w:pPr>
            <w:r w:rsidRPr="000939E0">
              <w:rPr>
                <w:rFonts w:ascii="Montserrat Light" w:eastAsia="Times New Roman" w:hAnsi="Montserrat Light" w:cs="Times New Roman"/>
                <w:sz w:val="20"/>
                <w:szCs w:val="20"/>
                <w:lang w:val="pt-BR" w:eastAsia="de-DE"/>
              </w:rPr>
              <w:t xml:space="preserve">Directia de Administrare </w:t>
            </w:r>
            <w:r w:rsidR="00836646">
              <w:rPr>
                <w:rFonts w:ascii="Montserrat Light" w:eastAsia="Times New Roman" w:hAnsi="Montserrat Light" w:cs="Times New Roman"/>
                <w:sz w:val="20"/>
                <w:szCs w:val="20"/>
                <w:lang w:val="pt-BR" w:eastAsia="de-DE"/>
              </w:rPr>
              <w:t>si Exploatare a Stadionului Cluj Arena</w:t>
            </w:r>
          </w:p>
        </w:tc>
        <w:tc>
          <w:tcPr>
            <w:tcW w:w="1800" w:type="dxa"/>
            <w:shd w:val="clear" w:color="auto" w:fill="auto"/>
            <w:vAlign w:val="center"/>
          </w:tcPr>
          <w:p w14:paraId="4E79B53B" w14:textId="726E48FB" w:rsidR="00954DDF" w:rsidRPr="00015704" w:rsidRDefault="00015704" w:rsidP="00954DDF">
            <w:pPr>
              <w:autoSpaceDE w:val="0"/>
              <w:autoSpaceDN w:val="0"/>
              <w:adjustRightInd w:val="0"/>
              <w:ind w:right="-87"/>
              <w:contextualSpacing/>
              <w:jc w:val="center"/>
              <w:rPr>
                <w:rFonts w:ascii="Montserrat Light" w:eastAsia="Calibri" w:hAnsi="Montserrat Light" w:cs="Cambria"/>
                <w:sz w:val="20"/>
                <w:szCs w:val="20"/>
                <w:lang w:val="pt-BR" w:eastAsia="de-DE"/>
              </w:rPr>
            </w:pPr>
            <w:r w:rsidRPr="00954DDF">
              <w:rPr>
                <w:rFonts w:ascii="Montserrat Light" w:eastAsia="Calibri" w:hAnsi="Montserrat Light" w:cs="Cambria"/>
                <w:sz w:val="20"/>
                <w:szCs w:val="20"/>
                <w:lang w:val="pt-BR" w:eastAsia="de-DE"/>
              </w:rPr>
              <w:t>Nominalizat în calitate de preşedinte de rezervă</w:t>
            </w:r>
          </w:p>
        </w:tc>
      </w:tr>
      <w:tr w:rsidR="00F13150" w:rsidRPr="00F13150" w14:paraId="38849BFD" w14:textId="77777777" w:rsidTr="00A37E4A">
        <w:tc>
          <w:tcPr>
            <w:tcW w:w="574" w:type="dxa"/>
            <w:shd w:val="clear" w:color="auto" w:fill="auto"/>
            <w:vAlign w:val="center"/>
          </w:tcPr>
          <w:p w14:paraId="363CFC78" w14:textId="191CA05A" w:rsidR="00F13150" w:rsidRPr="00954DDF" w:rsidRDefault="00F13150" w:rsidP="00F13150">
            <w:pPr>
              <w:autoSpaceDE w:val="0"/>
              <w:autoSpaceDN w:val="0"/>
              <w:adjustRightInd w:val="0"/>
              <w:ind w:right="-87"/>
              <w:contextualSpacing/>
              <w:jc w:val="center"/>
              <w:rPr>
                <w:rFonts w:ascii="Montserrat Light" w:eastAsia="Calibri" w:hAnsi="Montserrat Light" w:cs="Cambria"/>
                <w:bCs/>
                <w:sz w:val="20"/>
                <w:szCs w:val="20"/>
                <w:lang w:val="en-US" w:eastAsia="de-DE"/>
              </w:rPr>
            </w:pPr>
            <w:r>
              <w:rPr>
                <w:rFonts w:ascii="Montserrat Light" w:eastAsia="Calibri" w:hAnsi="Montserrat Light" w:cs="Cambria"/>
                <w:bCs/>
                <w:sz w:val="20"/>
                <w:szCs w:val="20"/>
                <w:lang w:val="en-US" w:eastAsia="de-DE"/>
              </w:rPr>
              <w:t>3</w:t>
            </w:r>
          </w:p>
        </w:tc>
        <w:tc>
          <w:tcPr>
            <w:tcW w:w="1377" w:type="dxa"/>
            <w:shd w:val="clear" w:color="auto" w:fill="auto"/>
            <w:vAlign w:val="center"/>
          </w:tcPr>
          <w:p w14:paraId="5CAE507F" w14:textId="74F649E5" w:rsidR="00F13150" w:rsidRDefault="00F13150" w:rsidP="00F13150">
            <w:pPr>
              <w:autoSpaceDE w:val="0"/>
              <w:autoSpaceDN w:val="0"/>
              <w:adjustRightInd w:val="0"/>
              <w:ind w:right="-87"/>
              <w:contextualSpacing/>
              <w:jc w:val="center"/>
              <w:rPr>
                <w:rFonts w:ascii="Montserrat Light" w:eastAsia="Calibri" w:hAnsi="Montserrat Light" w:cs="Cambria"/>
                <w:sz w:val="20"/>
                <w:szCs w:val="20"/>
                <w:lang w:val="en-US" w:eastAsia="de-DE"/>
              </w:rPr>
            </w:pPr>
            <w:r w:rsidRPr="00954DDF">
              <w:rPr>
                <w:rFonts w:ascii="Montserrat Light" w:eastAsia="Calibri" w:hAnsi="Montserrat Light" w:cs="Cambria"/>
                <w:sz w:val="20"/>
                <w:szCs w:val="20"/>
                <w:lang w:val="en-US" w:eastAsia="de-DE"/>
              </w:rPr>
              <w:t xml:space="preserve"> </w:t>
            </w:r>
            <w:proofErr w:type="spellStart"/>
            <w:r w:rsidRPr="00954DDF">
              <w:rPr>
                <w:rFonts w:ascii="Montserrat Light" w:eastAsia="Calibri" w:hAnsi="Montserrat Light" w:cs="Cambria"/>
                <w:sz w:val="20"/>
                <w:szCs w:val="20"/>
                <w:lang w:val="en-US" w:eastAsia="de-DE"/>
              </w:rPr>
              <w:t>Membru</w:t>
            </w:r>
            <w:proofErr w:type="spellEnd"/>
          </w:p>
        </w:tc>
        <w:tc>
          <w:tcPr>
            <w:tcW w:w="1431" w:type="dxa"/>
            <w:shd w:val="clear" w:color="auto" w:fill="auto"/>
            <w:vAlign w:val="center"/>
          </w:tcPr>
          <w:p w14:paraId="26530E3A" w14:textId="277DD93E" w:rsidR="00F13150" w:rsidRDefault="00F13150" w:rsidP="00F13150">
            <w:pPr>
              <w:autoSpaceDE w:val="0"/>
              <w:autoSpaceDN w:val="0"/>
              <w:adjustRightInd w:val="0"/>
              <w:ind w:right="-87"/>
              <w:contextualSpacing/>
              <w:jc w:val="center"/>
              <w:rPr>
                <w:rFonts w:ascii="Montserrat Light" w:eastAsia="Calibri" w:hAnsi="Montserrat Light" w:cs="Times New Roman"/>
                <w:sz w:val="20"/>
                <w:szCs w:val="20"/>
                <w:lang w:val="ro-RO" w:eastAsia="de-DE"/>
              </w:rPr>
            </w:pPr>
            <w:r>
              <w:rPr>
                <w:rFonts w:ascii="Montserrat Light" w:eastAsia="Calibri" w:hAnsi="Montserrat Light" w:cs="Cambria"/>
                <w:sz w:val="20"/>
                <w:szCs w:val="20"/>
                <w:lang w:val="en-US" w:eastAsia="de-DE"/>
              </w:rPr>
              <w:t xml:space="preserve">Carmen </w:t>
            </w:r>
            <w:proofErr w:type="spellStart"/>
            <w:r>
              <w:rPr>
                <w:rFonts w:ascii="Montserrat Light" w:eastAsia="Calibri" w:hAnsi="Montserrat Light" w:cs="Cambria"/>
                <w:sz w:val="20"/>
                <w:szCs w:val="20"/>
                <w:lang w:val="en-US" w:eastAsia="de-DE"/>
              </w:rPr>
              <w:t>Dârlea</w:t>
            </w:r>
            <w:proofErr w:type="spellEnd"/>
          </w:p>
        </w:tc>
        <w:tc>
          <w:tcPr>
            <w:tcW w:w="1438" w:type="dxa"/>
            <w:shd w:val="clear" w:color="auto" w:fill="auto"/>
            <w:vAlign w:val="center"/>
          </w:tcPr>
          <w:p w14:paraId="5B5584BC" w14:textId="2203ED87" w:rsidR="00F13150" w:rsidRDefault="00F13150" w:rsidP="00F13150">
            <w:pPr>
              <w:autoSpaceDE w:val="0"/>
              <w:autoSpaceDN w:val="0"/>
              <w:adjustRightInd w:val="0"/>
              <w:ind w:right="-87"/>
              <w:contextualSpacing/>
              <w:jc w:val="center"/>
              <w:rPr>
                <w:rFonts w:ascii="Montserrat Light" w:eastAsia="Calibri" w:hAnsi="Montserrat Light" w:cs="Times New Roman"/>
                <w:sz w:val="20"/>
                <w:szCs w:val="20"/>
                <w:lang w:val="ro-RO" w:eastAsia="de-DE"/>
              </w:rPr>
            </w:pPr>
            <w:proofErr w:type="spellStart"/>
            <w:r w:rsidRPr="00954DDF">
              <w:rPr>
                <w:rFonts w:ascii="Montserrat Light" w:eastAsia="Calibri" w:hAnsi="Montserrat Light"/>
                <w:sz w:val="20"/>
                <w:szCs w:val="20"/>
              </w:rPr>
              <w:t>Consilier</w:t>
            </w:r>
            <w:proofErr w:type="spellEnd"/>
            <w:r w:rsidRPr="00954DDF">
              <w:rPr>
                <w:rFonts w:ascii="Montserrat Light" w:eastAsia="Calibri" w:hAnsi="Montserrat Light"/>
                <w:sz w:val="20"/>
                <w:szCs w:val="20"/>
              </w:rPr>
              <w:t xml:space="preserve"> </w:t>
            </w:r>
            <w:proofErr w:type="spellStart"/>
            <w:r w:rsidRPr="00954DDF">
              <w:rPr>
                <w:rFonts w:ascii="Montserrat Light" w:eastAsia="Calibri" w:hAnsi="Montserrat Light"/>
                <w:sz w:val="20"/>
                <w:szCs w:val="20"/>
              </w:rPr>
              <w:t>achiziții</w:t>
            </w:r>
            <w:proofErr w:type="spellEnd"/>
            <w:r w:rsidRPr="00954DDF">
              <w:rPr>
                <w:rFonts w:ascii="Montserrat Light" w:eastAsia="Calibri" w:hAnsi="Montserrat Light"/>
                <w:sz w:val="20"/>
                <w:szCs w:val="20"/>
              </w:rPr>
              <w:t xml:space="preserve"> </w:t>
            </w:r>
            <w:proofErr w:type="spellStart"/>
            <w:r w:rsidRPr="00954DDF">
              <w:rPr>
                <w:rFonts w:ascii="Montserrat Light" w:eastAsia="Calibri" w:hAnsi="Montserrat Light"/>
                <w:sz w:val="20"/>
                <w:szCs w:val="20"/>
              </w:rPr>
              <w:t>publice</w:t>
            </w:r>
            <w:proofErr w:type="spellEnd"/>
          </w:p>
        </w:tc>
        <w:tc>
          <w:tcPr>
            <w:tcW w:w="3100" w:type="dxa"/>
            <w:shd w:val="clear" w:color="auto" w:fill="auto"/>
            <w:vAlign w:val="center"/>
          </w:tcPr>
          <w:p w14:paraId="7AD20CF1" w14:textId="0BBC0AE5" w:rsidR="00F13150" w:rsidRPr="000939E0" w:rsidRDefault="00F13150" w:rsidP="00F13150">
            <w:pPr>
              <w:autoSpaceDE w:val="0"/>
              <w:autoSpaceDN w:val="0"/>
              <w:adjustRightInd w:val="0"/>
              <w:ind w:right="-87"/>
              <w:contextualSpacing/>
              <w:jc w:val="center"/>
              <w:rPr>
                <w:rFonts w:ascii="Montserrat Light" w:eastAsia="Times New Roman" w:hAnsi="Montserrat Light" w:cs="Times New Roman"/>
                <w:sz w:val="20"/>
                <w:szCs w:val="20"/>
                <w:lang w:val="pt-BR" w:eastAsia="de-DE"/>
              </w:rPr>
            </w:pPr>
            <w:r w:rsidRPr="00954DDF">
              <w:rPr>
                <w:rFonts w:ascii="Montserrat Light" w:eastAsia="Calibri" w:hAnsi="Montserrat Light" w:cs="Times New Roman"/>
                <w:sz w:val="20"/>
                <w:szCs w:val="20"/>
                <w:lang w:val="pt-BR" w:eastAsia="de-DE"/>
              </w:rPr>
              <w:t>Direcția Dezvoltare și Investiții/Serviciul Lucrări şi Achiziţii Publice</w:t>
            </w:r>
          </w:p>
        </w:tc>
        <w:tc>
          <w:tcPr>
            <w:tcW w:w="1800" w:type="dxa"/>
            <w:shd w:val="clear" w:color="auto" w:fill="auto"/>
            <w:vAlign w:val="center"/>
          </w:tcPr>
          <w:p w14:paraId="674761EC" w14:textId="47FAA52B" w:rsidR="00F13150" w:rsidRPr="00954DDF" w:rsidRDefault="00F13150" w:rsidP="00F13150">
            <w:pPr>
              <w:autoSpaceDE w:val="0"/>
              <w:autoSpaceDN w:val="0"/>
              <w:adjustRightInd w:val="0"/>
              <w:ind w:right="-87"/>
              <w:contextualSpacing/>
              <w:jc w:val="center"/>
              <w:rPr>
                <w:rFonts w:ascii="Montserrat Light" w:eastAsia="Calibri" w:hAnsi="Montserrat Light" w:cs="Cambria"/>
                <w:sz w:val="20"/>
                <w:szCs w:val="20"/>
                <w:lang w:val="pt-BR" w:eastAsia="de-DE"/>
              </w:rPr>
            </w:pPr>
            <w:r>
              <w:rPr>
                <w:rFonts w:ascii="Montserrat Light" w:eastAsia="Calibri" w:hAnsi="Montserrat Light" w:cs="Cambria"/>
                <w:sz w:val="20"/>
                <w:szCs w:val="20"/>
                <w:lang w:val="pt-BR" w:eastAsia="de-DE"/>
              </w:rPr>
              <w:t>-</w:t>
            </w:r>
          </w:p>
        </w:tc>
      </w:tr>
      <w:tr w:rsidR="00836646" w:rsidRPr="00015704" w14:paraId="46155445" w14:textId="77777777" w:rsidTr="00C60509">
        <w:trPr>
          <w:trHeight w:val="1011"/>
        </w:trPr>
        <w:tc>
          <w:tcPr>
            <w:tcW w:w="574" w:type="dxa"/>
            <w:shd w:val="clear" w:color="auto" w:fill="auto"/>
            <w:vAlign w:val="center"/>
          </w:tcPr>
          <w:p w14:paraId="2BFBE9C9" w14:textId="142D4D2C" w:rsidR="00836646" w:rsidRPr="00954DDF" w:rsidRDefault="00F13150" w:rsidP="00836646">
            <w:pPr>
              <w:autoSpaceDE w:val="0"/>
              <w:autoSpaceDN w:val="0"/>
              <w:adjustRightInd w:val="0"/>
              <w:spacing w:line="240" w:lineRule="auto"/>
              <w:ind w:right="-87"/>
              <w:contextualSpacing/>
              <w:jc w:val="center"/>
              <w:rPr>
                <w:rFonts w:ascii="Montserrat Light" w:eastAsia="Calibri" w:hAnsi="Montserrat Light" w:cs="Cambria"/>
                <w:sz w:val="20"/>
                <w:szCs w:val="20"/>
                <w:lang w:val="en-US" w:eastAsia="de-DE"/>
              </w:rPr>
            </w:pPr>
            <w:r>
              <w:rPr>
                <w:rFonts w:ascii="Montserrat Light" w:eastAsia="Calibri" w:hAnsi="Montserrat Light" w:cs="Cambria"/>
                <w:sz w:val="20"/>
                <w:szCs w:val="20"/>
                <w:lang w:val="en-US" w:eastAsia="de-DE"/>
              </w:rPr>
              <w:t>4</w:t>
            </w:r>
          </w:p>
        </w:tc>
        <w:tc>
          <w:tcPr>
            <w:tcW w:w="1377" w:type="dxa"/>
            <w:shd w:val="clear" w:color="auto" w:fill="auto"/>
            <w:vAlign w:val="center"/>
          </w:tcPr>
          <w:p w14:paraId="7A4497F0" w14:textId="411A9EB1" w:rsidR="00836646" w:rsidRPr="00954DDF" w:rsidRDefault="00836646" w:rsidP="00836646">
            <w:pPr>
              <w:autoSpaceDE w:val="0"/>
              <w:autoSpaceDN w:val="0"/>
              <w:adjustRightInd w:val="0"/>
              <w:spacing w:line="240" w:lineRule="auto"/>
              <w:ind w:right="-87"/>
              <w:contextualSpacing/>
              <w:rPr>
                <w:rFonts w:ascii="Montserrat Light" w:eastAsia="Calibri" w:hAnsi="Montserrat Light" w:cs="Cambria"/>
                <w:sz w:val="20"/>
                <w:szCs w:val="20"/>
                <w:lang w:val="en-US" w:eastAsia="de-DE"/>
              </w:rPr>
            </w:pPr>
            <w:r w:rsidRPr="00954DDF">
              <w:rPr>
                <w:rFonts w:ascii="Montserrat Light" w:eastAsia="Calibri" w:hAnsi="Montserrat Light" w:cs="Cambria"/>
                <w:sz w:val="20"/>
                <w:szCs w:val="20"/>
                <w:lang w:val="en-US" w:eastAsia="de-DE"/>
              </w:rPr>
              <w:t xml:space="preserve"> </w:t>
            </w:r>
            <w:proofErr w:type="spellStart"/>
            <w:r w:rsidRPr="00954DDF">
              <w:rPr>
                <w:rFonts w:ascii="Montserrat Light" w:eastAsia="Calibri" w:hAnsi="Montserrat Light" w:cs="Cambria"/>
                <w:sz w:val="20"/>
                <w:szCs w:val="20"/>
                <w:lang w:val="en-US" w:eastAsia="de-DE"/>
              </w:rPr>
              <w:t>Membru</w:t>
            </w:r>
            <w:proofErr w:type="spellEnd"/>
            <w:r w:rsidR="00F13150">
              <w:rPr>
                <w:rFonts w:ascii="Montserrat Light" w:eastAsia="Calibri" w:hAnsi="Montserrat Light" w:cs="Cambria"/>
                <w:sz w:val="20"/>
                <w:szCs w:val="20"/>
                <w:lang w:val="en-US" w:eastAsia="de-DE"/>
              </w:rPr>
              <w:t xml:space="preserve"> de </w:t>
            </w:r>
            <w:proofErr w:type="spellStart"/>
            <w:r w:rsidR="00F13150">
              <w:rPr>
                <w:rFonts w:ascii="Montserrat Light" w:eastAsia="Calibri" w:hAnsi="Montserrat Light" w:cs="Cambria"/>
                <w:sz w:val="20"/>
                <w:szCs w:val="20"/>
                <w:lang w:val="en-US" w:eastAsia="de-DE"/>
              </w:rPr>
              <w:t>rezerva</w:t>
            </w:r>
            <w:proofErr w:type="spellEnd"/>
          </w:p>
        </w:tc>
        <w:tc>
          <w:tcPr>
            <w:tcW w:w="1431" w:type="dxa"/>
            <w:shd w:val="clear" w:color="auto" w:fill="auto"/>
            <w:vAlign w:val="center"/>
          </w:tcPr>
          <w:p w14:paraId="3485BCD0" w14:textId="605BC32D" w:rsidR="00836646" w:rsidRPr="00954DDF" w:rsidRDefault="00836646" w:rsidP="00836646">
            <w:pPr>
              <w:autoSpaceDE w:val="0"/>
              <w:autoSpaceDN w:val="0"/>
              <w:adjustRightInd w:val="0"/>
              <w:spacing w:line="240" w:lineRule="auto"/>
              <w:ind w:right="-87"/>
              <w:contextualSpacing/>
              <w:jc w:val="center"/>
              <w:rPr>
                <w:rFonts w:ascii="Montserrat Light" w:eastAsia="Calibri" w:hAnsi="Montserrat Light" w:cs="Cambria"/>
                <w:sz w:val="20"/>
                <w:szCs w:val="20"/>
                <w:lang w:val="en-US" w:eastAsia="de-DE"/>
              </w:rPr>
            </w:pPr>
            <w:r>
              <w:rPr>
                <w:rFonts w:ascii="Montserrat Light" w:eastAsia="Times New Roman" w:hAnsi="Montserrat Light" w:cs="Times New Roman"/>
                <w:sz w:val="20"/>
                <w:szCs w:val="20"/>
                <w:lang w:val="ro-RO" w:eastAsia="de-DE"/>
              </w:rPr>
              <w:t>Abrudan Rares Marius</w:t>
            </w:r>
          </w:p>
        </w:tc>
        <w:tc>
          <w:tcPr>
            <w:tcW w:w="1438" w:type="dxa"/>
            <w:shd w:val="clear" w:color="auto" w:fill="auto"/>
            <w:vAlign w:val="center"/>
          </w:tcPr>
          <w:p w14:paraId="09A93D53" w14:textId="1AAFEF7F" w:rsidR="00836646" w:rsidRPr="00954DDF" w:rsidRDefault="00836646" w:rsidP="00836646">
            <w:pPr>
              <w:autoSpaceDE w:val="0"/>
              <w:autoSpaceDN w:val="0"/>
              <w:adjustRightInd w:val="0"/>
              <w:spacing w:line="240" w:lineRule="auto"/>
              <w:ind w:right="-87"/>
              <w:contextualSpacing/>
              <w:jc w:val="center"/>
              <w:rPr>
                <w:rFonts w:ascii="Montserrat Light" w:eastAsia="Calibri" w:hAnsi="Montserrat Light" w:cs="Cambria"/>
                <w:sz w:val="20"/>
                <w:szCs w:val="20"/>
                <w:lang w:val="en-US" w:eastAsia="de-DE"/>
              </w:rPr>
            </w:pPr>
            <w:r>
              <w:rPr>
                <w:rFonts w:ascii="Montserrat Light" w:eastAsia="Calibri" w:hAnsi="Montserrat Light" w:cs="Times New Roman"/>
                <w:sz w:val="20"/>
                <w:szCs w:val="20"/>
                <w:lang w:val="ro-RO" w:eastAsia="de-DE"/>
              </w:rPr>
              <w:t>Inspector de specialitate</w:t>
            </w:r>
          </w:p>
        </w:tc>
        <w:tc>
          <w:tcPr>
            <w:tcW w:w="3100" w:type="dxa"/>
            <w:shd w:val="clear" w:color="auto" w:fill="auto"/>
            <w:vAlign w:val="center"/>
          </w:tcPr>
          <w:p w14:paraId="3CA250C0" w14:textId="56531411" w:rsidR="00836646" w:rsidRPr="000939E0" w:rsidRDefault="00836646" w:rsidP="00836646">
            <w:pPr>
              <w:autoSpaceDE w:val="0"/>
              <w:autoSpaceDN w:val="0"/>
              <w:adjustRightInd w:val="0"/>
              <w:spacing w:line="240" w:lineRule="auto"/>
              <w:ind w:right="-87"/>
              <w:contextualSpacing/>
              <w:jc w:val="center"/>
              <w:rPr>
                <w:rFonts w:ascii="Montserrat Light" w:eastAsia="Calibri" w:hAnsi="Montserrat Light" w:cs="Cambria"/>
                <w:sz w:val="20"/>
                <w:szCs w:val="20"/>
                <w:lang w:val="pt-BR" w:eastAsia="de-DE"/>
              </w:rPr>
            </w:pPr>
            <w:r w:rsidRPr="000939E0">
              <w:rPr>
                <w:rFonts w:ascii="Montserrat Light" w:eastAsia="Times New Roman" w:hAnsi="Montserrat Light" w:cs="Times New Roman"/>
                <w:sz w:val="20"/>
                <w:szCs w:val="20"/>
                <w:lang w:val="pt-BR" w:eastAsia="de-DE"/>
              </w:rPr>
              <w:t xml:space="preserve">Directia de Administrare </w:t>
            </w:r>
            <w:r>
              <w:rPr>
                <w:rFonts w:ascii="Montserrat Light" w:eastAsia="Times New Roman" w:hAnsi="Montserrat Light" w:cs="Times New Roman"/>
                <w:sz w:val="20"/>
                <w:szCs w:val="20"/>
                <w:lang w:val="pt-BR" w:eastAsia="de-DE"/>
              </w:rPr>
              <w:t>si Exploatare a Stadionului Cluj Arena</w:t>
            </w:r>
          </w:p>
        </w:tc>
        <w:tc>
          <w:tcPr>
            <w:tcW w:w="1800" w:type="dxa"/>
            <w:shd w:val="clear" w:color="auto" w:fill="auto"/>
            <w:vAlign w:val="center"/>
          </w:tcPr>
          <w:p w14:paraId="3A00A70C" w14:textId="4659FF30" w:rsidR="00836646" w:rsidRPr="00954DDF" w:rsidRDefault="00015704" w:rsidP="00836646">
            <w:pPr>
              <w:autoSpaceDE w:val="0"/>
              <w:autoSpaceDN w:val="0"/>
              <w:adjustRightInd w:val="0"/>
              <w:ind w:right="-87"/>
              <w:contextualSpacing/>
              <w:jc w:val="center"/>
              <w:rPr>
                <w:rFonts w:ascii="Montserrat Light" w:eastAsia="Calibri" w:hAnsi="Montserrat Light" w:cs="Cambria"/>
                <w:sz w:val="20"/>
                <w:szCs w:val="20"/>
                <w:lang w:val="pt-BR" w:eastAsia="de-DE"/>
              </w:rPr>
            </w:pPr>
            <w:r>
              <w:rPr>
                <w:rFonts w:ascii="Montserrat Light" w:eastAsia="Calibri" w:hAnsi="Montserrat Light" w:cs="Cambria"/>
                <w:sz w:val="20"/>
                <w:szCs w:val="20"/>
                <w:lang w:val="pt-BR" w:eastAsia="de-DE"/>
              </w:rPr>
              <w:t>-</w:t>
            </w:r>
          </w:p>
        </w:tc>
      </w:tr>
      <w:tr w:rsidR="00F13150" w:rsidRPr="00F13150" w14:paraId="38728BF0" w14:textId="77777777" w:rsidTr="00C60509">
        <w:trPr>
          <w:trHeight w:val="1011"/>
        </w:trPr>
        <w:tc>
          <w:tcPr>
            <w:tcW w:w="574" w:type="dxa"/>
            <w:shd w:val="clear" w:color="auto" w:fill="auto"/>
            <w:vAlign w:val="center"/>
          </w:tcPr>
          <w:p w14:paraId="0022438C" w14:textId="28F645F6" w:rsidR="00F13150" w:rsidRPr="00954DDF" w:rsidRDefault="00F13150" w:rsidP="00F13150">
            <w:pPr>
              <w:autoSpaceDE w:val="0"/>
              <w:autoSpaceDN w:val="0"/>
              <w:adjustRightInd w:val="0"/>
              <w:spacing w:line="240" w:lineRule="auto"/>
              <w:ind w:right="-87"/>
              <w:contextualSpacing/>
              <w:jc w:val="center"/>
              <w:rPr>
                <w:rFonts w:ascii="Montserrat Light" w:eastAsia="Calibri" w:hAnsi="Montserrat Light" w:cs="Cambria"/>
                <w:sz w:val="20"/>
                <w:szCs w:val="20"/>
                <w:lang w:val="en-US" w:eastAsia="de-DE"/>
              </w:rPr>
            </w:pPr>
            <w:r>
              <w:rPr>
                <w:rFonts w:ascii="Montserrat Light" w:eastAsia="Calibri" w:hAnsi="Montserrat Light" w:cs="Cambria"/>
                <w:sz w:val="20"/>
                <w:szCs w:val="20"/>
                <w:lang w:val="en-US" w:eastAsia="de-DE"/>
              </w:rPr>
              <w:t>5</w:t>
            </w:r>
          </w:p>
        </w:tc>
        <w:tc>
          <w:tcPr>
            <w:tcW w:w="1377" w:type="dxa"/>
            <w:shd w:val="clear" w:color="auto" w:fill="auto"/>
            <w:vAlign w:val="center"/>
          </w:tcPr>
          <w:p w14:paraId="3D860449" w14:textId="4D889C7D" w:rsidR="00F13150" w:rsidRPr="00954DDF" w:rsidRDefault="00F13150" w:rsidP="00F13150">
            <w:pPr>
              <w:autoSpaceDE w:val="0"/>
              <w:autoSpaceDN w:val="0"/>
              <w:adjustRightInd w:val="0"/>
              <w:spacing w:line="240" w:lineRule="auto"/>
              <w:ind w:right="-87"/>
              <w:contextualSpacing/>
              <w:rPr>
                <w:rFonts w:ascii="Montserrat Light" w:eastAsia="Calibri" w:hAnsi="Montserrat Light" w:cs="Cambria"/>
                <w:sz w:val="20"/>
                <w:szCs w:val="20"/>
                <w:lang w:val="en-US" w:eastAsia="de-DE"/>
              </w:rPr>
            </w:pPr>
            <w:r w:rsidRPr="00954DDF">
              <w:rPr>
                <w:rFonts w:ascii="Montserrat Light" w:eastAsia="Calibri" w:hAnsi="Montserrat Light" w:cs="Cambria"/>
                <w:sz w:val="20"/>
                <w:szCs w:val="20"/>
                <w:lang w:val="en-US" w:eastAsia="de-DE"/>
              </w:rPr>
              <w:t xml:space="preserve"> </w:t>
            </w:r>
            <w:proofErr w:type="spellStart"/>
            <w:r w:rsidRPr="00954DDF">
              <w:rPr>
                <w:rFonts w:ascii="Montserrat Light" w:eastAsia="Calibri" w:hAnsi="Montserrat Light" w:cs="Cambria"/>
                <w:sz w:val="20"/>
                <w:szCs w:val="20"/>
                <w:lang w:val="en-US" w:eastAsia="de-DE"/>
              </w:rPr>
              <w:t>Membru</w:t>
            </w:r>
            <w:proofErr w:type="spellEnd"/>
            <w:r>
              <w:rPr>
                <w:rFonts w:ascii="Montserrat Light" w:eastAsia="Calibri" w:hAnsi="Montserrat Light" w:cs="Cambria"/>
                <w:sz w:val="20"/>
                <w:szCs w:val="20"/>
                <w:lang w:val="en-US" w:eastAsia="de-DE"/>
              </w:rPr>
              <w:t xml:space="preserve"> de </w:t>
            </w:r>
            <w:proofErr w:type="spellStart"/>
            <w:r>
              <w:rPr>
                <w:rFonts w:ascii="Montserrat Light" w:eastAsia="Calibri" w:hAnsi="Montserrat Light" w:cs="Cambria"/>
                <w:sz w:val="20"/>
                <w:szCs w:val="20"/>
                <w:lang w:val="en-US" w:eastAsia="de-DE"/>
              </w:rPr>
              <w:t>rezerva</w:t>
            </w:r>
            <w:proofErr w:type="spellEnd"/>
          </w:p>
        </w:tc>
        <w:tc>
          <w:tcPr>
            <w:tcW w:w="1431" w:type="dxa"/>
            <w:shd w:val="clear" w:color="auto" w:fill="auto"/>
            <w:vAlign w:val="center"/>
          </w:tcPr>
          <w:p w14:paraId="595F47BA" w14:textId="684E50BB" w:rsidR="00F13150" w:rsidRDefault="00F13150" w:rsidP="00F13150">
            <w:pPr>
              <w:autoSpaceDE w:val="0"/>
              <w:autoSpaceDN w:val="0"/>
              <w:adjustRightInd w:val="0"/>
              <w:spacing w:line="240" w:lineRule="auto"/>
              <w:ind w:right="-87"/>
              <w:contextualSpacing/>
              <w:jc w:val="center"/>
              <w:rPr>
                <w:rFonts w:ascii="Montserrat Light" w:eastAsia="Times New Roman" w:hAnsi="Montserrat Light" w:cs="Times New Roman"/>
                <w:sz w:val="20"/>
                <w:szCs w:val="20"/>
                <w:lang w:val="ro-RO" w:eastAsia="de-DE"/>
              </w:rPr>
            </w:pPr>
            <w:r w:rsidRPr="00F13150">
              <w:rPr>
                <w:rFonts w:ascii="Montserrat Light" w:eastAsia="Times New Roman" w:hAnsi="Montserrat Light" w:cs="Times New Roman"/>
                <w:sz w:val="20"/>
                <w:szCs w:val="20"/>
                <w:lang w:val="ro-RO" w:eastAsia="de-DE"/>
              </w:rPr>
              <w:t>Dan Brandușan</w:t>
            </w:r>
          </w:p>
        </w:tc>
        <w:tc>
          <w:tcPr>
            <w:tcW w:w="1438" w:type="dxa"/>
            <w:shd w:val="clear" w:color="auto" w:fill="auto"/>
            <w:vAlign w:val="center"/>
          </w:tcPr>
          <w:p w14:paraId="374F7F51" w14:textId="459D0417" w:rsidR="00F13150" w:rsidRDefault="00F13150" w:rsidP="00F13150">
            <w:pPr>
              <w:autoSpaceDE w:val="0"/>
              <w:autoSpaceDN w:val="0"/>
              <w:adjustRightInd w:val="0"/>
              <w:spacing w:line="240" w:lineRule="auto"/>
              <w:ind w:right="-87"/>
              <w:contextualSpacing/>
              <w:jc w:val="center"/>
              <w:rPr>
                <w:rFonts w:ascii="Montserrat Light" w:eastAsia="Calibri" w:hAnsi="Montserrat Light" w:cs="Times New Roman"/>
                <w:sz w:val="20"/>
                <w:szCs w:val="20"/>
                <w:lang w:val="ro-RO" w:eastAsia="de-DE"/>
              </w:rPr>
            </w:pPr>
            <w:r>
              <w:rPr>
                <w:rFonts w:ascii="Montserrat Light" w:eastAsia="Calibri" w:hAnsi="Montserrat Light" w:cs="Times New Roman"/>
                <w:sz w:val="20"/>
                <w:szCs w:val="20"/>
                <w:lang w:val="ro-RO" w:eastAsia="de-DE"/>
              </w:rPr>
              <w:t>Inspector de specialitate</w:t>
            </w:r>
          </w:p>
        </w:tc>
        <w:tc>
          <w:tcPr>
            <w:tcW w:w="3100" w:type="dxa"/>
            <w:shd w:val="clear" w:color="auto" w:fill="auto"/>
            <w:vAlign w:val="center"/>
          </w:tcPr>
          <w:p w14:paraId="7FD40A9B" w14:textId="33B2C404" w:rsidR="00F13150" w:rsidRPr="000939E0" w:rsidRDefault="00F13150" w:rsidP="00F13150">
            <w:pPr>
              <w:autoSpaceDE w:val="0"/>
              <w:autoSpaceDN w:val="0"/>
              <w:adjustRightInd w:val="0"/>
              <w:spacing w:line="240" w:lineRule="auto"/>
              <w:ind w:right="-87"/>
              <w:contextualSpacing/>
              <w:jc w:val="center"/>
              <w:rPr>
                <w:rFonts w:ascii="Montserrat Light" w:eastAsia="Times New Roman" w:hAnsi="Montserrat Light" w:cs="Times New Roman"/>
                <w:sz w:val="20"/>
                <w:szCs w:val="20"/>
                <w:lang w:val="pt-BR" w:eastAsia="de-DE"/>
              </w:rPr>
            </w:pPr>
            <w:r w:rsidRPr="000939E0">
              <w:rPr>
                <w:rFonts w:ascii="Montserrat Light" w:eastAsia="Times New Roman" w:hAnsi="Montserrat Light" w:cs="Times New Roman"/>
                <w:sz w:val="20"/>
                <w:szCs w:val="20"/>
                <w:lang w:val="pt-BR" w:eastAsia="de-DE"/>
              </w:rPr>
              <w:t xml:space="preserve">Directia de Administrare </w:t>
            </w:r>
            <w:r>
              <w:rPr>
                <w:rFonts w:ascii="Montserrat Light" w:eastAsia="Times New Roman" w:hAnsi="Montserrat Light" w:cs="Times New Roman"/>
                <w:sz w:val="20"/>
                <w:szCs w:val="20"/>
                <w:lang w:val="pt-BR" w:eastAsia="de-DE"/>
              </w:rPr>
              <w:t>si Exploatare a Stadionului Cluj Arena</w:t>
            </w:r>
          </w:p>
        </w:tc>
        <w:tc>
          <w:tcPr>
            <w:tcW w:w="1800" w:type="dxa"/>
            <w:shd w:val="clear" w:color="auto" w:fill="auto"/>
            <w:vAlign w:val="center"/>
          </w:tcPr>
          <w:p w14:paraId="04A7E7C1" w14:textId="1F7C03A2" w:rsidR="00F13150" w:rsidRDefault="00F13150" w:rsidP="00F13150">
            <w:pPr>
              <w:autoSpaceDE w:val="0"/>
              <w:autoSpaceDN w:val="0"/>
              <w:adjustRightInd w:val="0"/>
              <w:ind w:right="-87"/>
              <w:contextualSpacing/>
              <w:jc w:val="center"/>
              <w:rPr>
                <w:rFonts w:ascii="Montserrat Light" w:eastAsia="Calibri" w:hAnsi="Montserrat Light" w:cs="Cambria"/>
                <w:sz w:val="20"/>
                <w:szCs w:val="20"/>
                <w:lang w:val="pt-BR" w:eastAsia="de-DE"/>
              </w:rPr>
            </w:pPr>
            <w:r>
              <w:rPr>
                <w:rFonts w:ascii="Montserrat Light" w:eastAsia="Calibri" w:hAnsi="Montserrat Light" w:cs="Cambria"/>
                <w:sz w:val="20"/>
                <w:szCs w:val="20"/>
                <w:lang w:val="pt-BR" w:eastAsia="de-DE"/>
              </w:rPr>
              <w:t>-</w:t>
            </w:r>
          </w:p>
        </w:tc>
      </w:tr>
      <w:tr w:rsidR="00836646" w:rsidRPr="00954DDF" w14:paraId="4F419195" w14:textId="77777777" w:rsidTr="00DF3935">
        <w:tc>
          <w:tcPr>
            <w:tcW w:w="574" w:type="dxa"/>
            <w:shd w:val="clear" w:color="auto" w:fill="auto"/>
            <w:vAlign w:val="center"/>
          </w:tcPr>
          <w:p w14:paraId="50042381" w14:textId="4F45B156" w:rsidR="00836646" w:rsidRPr="00954DDF" w:rsidRDefault="00F13150" w:rsidP="00836646">
            <w:pPr>
              <w:autoSpaceDE w:val="0"/>
              <w:autoSpaceDN w:val="0"/>
              <w:adjustRightInd w:val="0"/>
              <w:spacing w:line="240" w:lineRule="auto"/>
              <w:ind w:right="-87"/>
              <w:contextualSpacing/>
              <w:jc w:val="center"/>
              <w:rPr>
                <w:rFonts w:ascii="Montserrat Light" w:eastAsia="Calibri" w:hAnsi="Montserrat Light" w:cs="Cambria"/>
                <w:sz w:val="20"/>
                <w:szCs w:val="20"/>
                <w:lang w:val="en-US" w:eastAsia="de-DE"/>
              </w:rPr>
            </w:pPr>
            <w:r>
              <w:rPr>
                <w:rFonts w:ascii="Montserrat Light" w:eastAsia="Calibri" w:hAnsi="Montserrat Light" w:cs="Cambria"/>
                <w:sz w:val="20"/>
                <w:szCs w:val="20"/>
                <w:lang w:val="en-US" w:eastAsia="de-DE"/>
              </w:rPr>
              <w:t>6</w:t>
            </w:r>
          </w:p>
        </w:tc>
        <w:tc>
          <w:tcPr>
            <w:tcW w:w="1377" w:type="dxa"/>
            <w:shd w:val="clear" w:color="auto" w:fill="auto"/>
            <w:vAlign w:val="center"/>
          </w:tcPr>
          <w:p w14:paraId="49D2FE94" w14:textId="77777777" w:rsidR="00836646" w:rsidRPr="00954DDF" w:rsidRDefault="00836646" w:rsidP="00836646">
            <w:pPr>
              <w:autoSpaceDE w:val="0"/>
              <w:autoSpaceDN w:val="0"/>
              <w:adjustRightInd w:val="0"/>
              <w:spacing w:line="240" w:lineRule="auto"/>
              <w:ind w:right="-87"/>
              <w:contextualSpacing/>
              <w:rPr>
                <w:rFonts w:ascii="Montserrat Light" w:eastAsia="Calibri" w:hAnsi="Montserrat Light" w:cs="Cambria"/>
                <w:sz w:val="20"/>
                <w:szCs w:val="20"/>
                <w:lang w:val="en-US" w:eastAsia="de-DE"/>
              </w:rPr>
            </w:pPr>
            <w:r w:rsidRPr="00954DDF">
              <w:rPr>
                <w:rFonts w:ascii="Montserrat Light" w:eastAsia="Calibri" w:hAnsi="Montserrat Light" w:cs="Cambria"/>
                <w:sz w:val="20"/>
                <w:szCs w:val="20"/>
                <w:lang w:val="en-US" w:eastAsia="de-DE"/>
              </w:rPr>
              <w:t xml:space="preserve"> </w:t>
            </w:r>
            <w:r w:rsidRPr="00954DDF">
              <w:rPr>
                <w:rFonts w:ascii="Montserrat Light" w:eastAsia="Calibri" w:hAnsi="Montserrat Light" w:cs="Cambria"/>
                <w:sz w:val="20"/>
                <w:szCs w:val="20"/>
                <w:lang w:val="ro-RO" w:eastAsia="de-DE"/>
              </w:rPr>
              <w:t>Membru de rezervă</w:t>
            </w:r>
          </w:p>
        </w:tc>
        <w:tc>
          <w:tcPr>
            <w:tcW w:w="1431" w:type="dxa"/>
            <w:shd w:val="clear" w:color="auto" w:fill="auto"/>
            <w:vAlign w:val="center"/>
          </w:tcPr>
          <w:p w14:paraId="3E7D5120" w14:textId="3078F9FF" w:rsidR="00836646" w:rsidRPr="00954DDF" w:rsidRDefault="00836646" w:rsidP="00836646">
            <w:pPr>
              <w:autoSpaceDE w:val="0"/>
              <w:autoSpaceDN w:val="0"/>
              <w:adjustRightInd w:val="0"/>
              <w:spacing w:line="240" w:lineRule="auto"/>
              <w:ind w:right="-87"/>
              <w:contextualSpacing/>
              <w:jc w:val="center"/>
              <w:rPr>
                <w:rFonts w:ascii="Montserrat Light" w:eastAsia="Calibri" w:hAnsi="Montserrat Light" w:cs="Cambria"/>
                <w:sz w:val="20"/>
                <w:szCs w:val="20"/>
                <w:lang w:val="en-US" w:eastAsia="de-DE"/>
              </w:rPr>
            </w:pPr>
            <w:proofErr w:type="spellStart"/>
            <w:r>
              <w:rPr>
                <w:rFonts w:ascii="Montserrat Light" w:eastAsia="Calibri" w:hAnsi="Montserrat Light" w:cs="Times New Roman"/>
                <w:sz w:val="20"/>
                <w:szCs w:val="20"/>
                <w:lang w:val="en-US" w:eastAsia="de-DE"/>
              </w:rPr>
              <w:t>Fosca</w:t>
            </w:r>
            <w:proofErr w:type="spellEnd"/>
            <w:r>
              <w:rPr>
                <w:rFonts w:ascii="Montserrat Light" w:eastAsia="Calibri" w:hAnsi="Montserrat Light" w:cs="Times New Roman"/>
                <w:sz w:val="20"/>
                <w:szCs w:val="20"/>
                <w:lang w:val="en-US" w:eastAsia="de-DE"/>
              </w:rPr>
              <w:t xml:space="preserve"> Victor Fabian</w:t>
            </w:r>
          </w:p>
        </w:tc>
        <w:tc>
          <w:tcPr>
            <w:tcW w:w="1438" w:type="dxa"/>
            <w:shd w:val="clear" w:color="auto" w:fill="auto"/>
            <w:vAlign w:val="center"/>
          </w:tcPr>
          <w:p w14:paraId="689E1EE6" w14:textId="649E55D0" w:rsidR="00836646" w:rsidRPr="00954DDF" w:rsidRDefault="00836646" w:rsidP="00836646">
            <w:pPr>
              <w:spacing w:line="240" w:lineRule="auto"/>
              <w:ind w:right="-87"/>
              <w:jc w:val="center"/>
              <w:rPr>
                <w:rFonts w:ascii="Montserrat Light" w:eastAsia="Calibri" w:hAnsi="Montserrat Light"/>
                <w:sz w:val="20"/>
                <w:szCs w:val="20"/>
              </w:rPr>
            </w:pPr>
            <w:r>
              <w:rPr>
                <w:rFonts w:ascii="Montserrat Light" w:eastAsia="Calibri" w:hAnsi="Montserrat Light" w:cs="Times New Roman"/>
                <w:sz w:val="20"/>
                <w:szCs w:val="20"/>
                <w:lang w:val="ro-RO" w:eastAsia="de-DE"/>
              </w:rPr>
              <w:t>Inspector de specialitate</w:t>
            </w:r>
          </w:p>
        </w:tc>
        <w:tc>
          <w:tcPr>
            <w:tcW w:w="3100" w:type="dxa"/>
            <w:shd w:val="clear" w:color="auto" w:fill="auto"/>
            <w:vAlign w:val="center"/>
          </w:tcPr>
          <w:p w14:paraId="15145B70" w14:textId="52F82E71" w:rsidR="00836646" w:rsidRPr="00954DDF" w:rsidRDefault="00836646" w:rsidP="00836646">
            <w:pPr>
              <w:autoSpaceDE w:val="0"/>
              <w:autoSpaceDN w:val="0"/>
              <w:adjustRightInd w:val="0"/>
              <w:spacing w:line="240" w:lineRule="auto"/>
              <w:ind w:right="-87"/>
              <w:contextualSpacing/>
              <w:jc w:val="center"/>
              <w:rPr>
                <w:rFonts w:ascii="Montserrat Light" w:eastAsia="Calibri" w:hAnsi="Montserrat Light" w:cs="Times New Roman"/>
                <w:sz w:val="20"/>
                <w:szCs w:val="20"/>
                <w:lang w:val="pt-BR" w:eastAsia="de-DE"/>
              </w:rPr>
            </w:pPr>
            <w:r w:rsidRPr="000939E0">
              <w:rPr>
                <w:rFonts w:ascii="Montserrat Light" w:eastAsia="Times New Roman" w:hAnsi="Montserrat Light" w:cs="Times New Roman"/>
                <w:sz w:val="20"/>
                <w:szCs w:val="20"/>
                <w:lang w:val="pt-BR" w:eastAsia="de-DE"/>
              </w:rPr>
              <w:t xml:space="preserve">Directia de Administrare </w:t>
            </w:r>
            <w:r>
              <w:rPr>
                <w:rFonts w:ascii="Montserrat Light" w:eastAsia="Times New Roman" w:hAnsi="Montserrat Light" w:cs="Times New Roman"/>
                <w:sz w:val="20"/>
                <w:szCs w:val="20"/>
                <w:lang w:val="pt-BR" w:eastAsia="de-DE"/>
              </w:rPr>
              <w:t>si Exploatare a Stadionului Cluj Arena</w:t>
            </w:r>
          </w:p>
        </w:tc>
        <w:tc>
          <w:tcPr>
            <w:tcW w:w="1800" w:type="dxa"/>
            <w:shd w:val="clear" w:color="auto" w:fill="auto"/>
            <w:vAlign w:val="center"/>
          </w:tcPr>
          <w:p w14:paraId="49049128" w14:textId="77777777" w:rsidR="00836646" w:rsidRPr="00954DDF" w:rsidRDefault="00836646" w:rsidP="00836646">
            <w:pPr>
              <w:autoSpaceDE w:val="0"/>
              <w:autoSpaceDN w:val="0"/>
              <w:adjustRightInd w:val="0"/>
              <w:ind w:right="-87"/>
              <w:contextualSpacing/>
              <w:jc w:val="center"/>
              <w:rPr>
                <w:rFonts w:ascii="Montserrat Light" w:eastAsia="Calibri" w:hAnsi="Montserrat Light" w:cs="Cambria"/>
                <w:sz w:val="20"/>
                <w:szCs w:val="20"/>
                <w:lang w:val="en-US" w:eastAsia="de-DE"/>
              </w:rPr>
            </w:pPr>
            <w:r w:rsidRPr="00954DDF">
              <w:rPr>
                <w:rFonts w:ascii="Montserrat Light" w:eastAsia="Calibri" w:hAnsi="Montserrat Light" w:cs="Cambria"/>
                <w:sz w:val="20"/>
                <w:szCs w:val="20"/>
                <w:lang w:val="en-US" w:eastAsia="de-DE"/>
              </w:rPr>
              <w:t>-</w:t>
            </w:r>
          </w:p>
        </w:tc>
      </w:tr>
      <w:tr w:rsidR="000939E0" w:rsidRPr="000939E0" w14:paraId="1DD49CD5" w14:textId="77777777" w:rsidTr="007C6182">
        <w:tc>
          <w:tcPr>
            <w:tcW w:w="574" w:type="dxa"/>
            <w:shd w:val="clear" w:color="auto" w:fill="auto"/>
            <w:vAlign w:val="center"/>
          </w:tcPr>
          <w:p w14:paraId="456DBE8B" w14:textId="053E806B" w:rsidR="000939E0" w:rsidRPr="00954DDF" w:rsidRDefault="00F13150" w:rsidP="000939E0">
            <w:pPr>
              <w:autoSpaceDE w:val="0"/>
              <w:autoSpaceDN w:val="0"/>
              <w:adjustRightInd w:val="0"/>
              <w:spacing w:line="240" w:lineRule="auto"/>
              <w:ind w:right="-87"/>
              <w:contextualSpacing/>
              <w:jc w:val="center"/>
              <w:rPr>
                <w:rFonts w:ascii="Montserrat Light" w:eastAsia="Calibri" w:hAnsi="Montserrat Light" w:cs="Cambria"/>
                <w:sz w:val="20"/>
                <w:szCs w:val="20"/>
                <w:lang w:val="en-US" w:eastAsia="de-DE"/>
              </w:rPr>
            </w:pPr>
            <w:r>
              <w:rPr>
                <w:rFonts w:ascii="Montserrat Light" w:eastAsia="Calibri" w:hAnsi="Montserrat Light" w:cs="Cambria"/>
                <w:sz w:val="20"/>
                <w:szCs w:val="20"/>
                <w:lang w:val="en-US" w:eastAsia="de-DE"/>
              </w:rPr>
              <w:t>7</w:t>
            </w:r>
          </w:p>
        </w:tc>
        <w:tc>
          <w:tcPr>
            <w:tcW w:w="1377" w:type="dxa"/>
            <w:shd w:val="clear" w:color="auto" w:fill="auto"/>
            <w:vAlign w:val="center"/>
          </w:tcPr>
          <w:p w14:paraId="1E33A427" w14:textId="22FDA293" w:rsidR="000939E0" w:rsidRPr="00954DDF" w:rsidRDefault="000939E0" w:rsidP="000939E0">
            <w:pPr>
              <w:autoSpaceDE w:val="0"/>
              <w:autoSpaceDN w:val="0"/>
              <w:adjustRightInd w:val="0"/>
              <w:spacing w:line="240" w:lineRule="auto"/>
              <w:ind w:right="-87"/>
              <w:contextualSpacing/>
              <w:rPr>
                <w:rFonts w:ascii="Montserrat Light" w:eastAsia="Calibri" w:hAnsi="Montserrat Light" w:cs="Cambria"/>
                <w:sz w:val="20"/>
                <w:szCs w:val="20"/>
                <w:lang w:val="ro-RO" w:eastAsia="de-DE"/>
              </w:rPr>
            </w:pPr>
            <w:r w:rsidRPr="000939E0">
              <w:rPr>
                <w:rFonts w:ascii="Montserrat Light" w:eastAsia="Calibri" w:hAnsi="Montserrat Light" w:cs="Cambria"/>
                <w:sz w:val="20"/>
                <w:szCs w:val="20"/>
                <w:lang w:val="ro-RO" w:eastAsia="de-DE"/>
              </w:rPr>
              <w:t>Membru de rezervă</w:t>
            </w:r>
          </w:p>
        </w:tc>
        <w:tc>
          <w:tcPr>
            <w:tcW w:w="1431" w:type="dxa"/>
            <w:tcBorders>
              <w:top w:val="single" w:sz="4" w:space="0" w:color="auto"/>
              <w:left w:val="nil"/>
              <w:bottom w:val="single" w:sz="8" w:space="0" w:color="auto"/>
              <w:right w:val="single" w:sz="8" w:space="0" w:color="auto"/>
            </w:tcBorders>
            <w:vAlign w:val="center"/>
          </w:tcPr>
          <w:p w14:paraId="3E2D34D9" w14:textId="322395AF" w:rsidR="000939E0" w:rsidRDefault="000939E0" w:rsidP="000939E0">
            <w:pPr>
              <w:autoSpaceDE w:val="0"/>
              <w:autoSpaceDN w:val="0"/>
              <w:adjustRightInd w:val="0"/>
              <w:spacing w:line="240" w:lineRule="auto"/>
              <w:ind w:right="-87"/>
              <w:contextualSpacing/>
              <w:jc w:val="center"/>
              <w:rPr>
                <w:rFonts w:ascii="Montserrat Light" w:hAnsi="Montserrat Light"/>
                <w:sz w:val="20"/>
                <w:szCs w:val="20"/>
                <w:lang w:eastAsia="de-DE"/>
              </w:rPr>
            </w:pPr>
            <w:r w:rsidRPr="000939E0">
              <w:rPr>
                <w:rFonts w:ascii="Montserrat Light" w:hAnsi="Montserrat Light"/>
                <w:sz w:val="20"/>
                <w:szCs w:val="20"/>
                <w:lang w:eastAsia="de-DE"/>
              </w:rPr>
              <w:t>Szasz Ambra Diana</w:t>
            </w:r>
          </w:p>
        </w:tc>
        <w:tc>
          <w:tcPr>
            <w:tcW w:w="1438" w:type="dxa"/>
            <w:shd w:val="clear" w:color="auto" w:fill="auto"/>
            <w:vAlign w:val="center"/>
          </w:tcPr>
          <w:p w14:paraId="67514A03" w14:textId="0D0DD10C" w:rsidR="000939E0" w:rsidRDefault="000939E0" w:rsidP="000939E0">
            <w:pPr>
              <w:spacing w:line="240" w:lineRule="auto"/>
              <w:ind w:right="-87"/>
              <w:jc w:val="center"/>
              <w:rPr>
                <w:rFonts w:ascii="Montserrat Light" w:hAnsi="Montserrat Light"/>
                <w:sz w:val="20"/>
                <w:szCs w:val="20"/>
                <w:lang w:val="ro-RO"/>
              </w:rPr>
            </w:pPr>
            <w:proofErr w:type="spellStart"/>
            <w:r w:rsidRPr="00954DDF">
              <w:rPr>
                <w:rFonts w:ascii="Montserrat Light" w:eastAsia="Calibri" w:hAnsi="Montserrat Light"/>
                <w:sz w:val="20"/>
                <w:szCs w:val="20"/>
              </w:rPr>
              <w:t>Consilier</w:t>
            </w:r>
            <w:proofErr w:type="spellEnd"/>
            <w:r w:rsidRPr="00954DDF">
              <w:rPr>
                <w:rFonts w:ascii="Montserrat Light" w:eastAsia="Calibri" w:hAnsi="Montserrat Light"/>
                <w:sz w:val="20"/>
                <w:szCs w:val="20"/>
              </w:rPr>
              <w:t xml:space="preserve"> </w:t>
            </w:r>
            <w:proofErr w:type="spellStart"/>
            <w:r w:rsidRPr="00954DDF">
              <w:rPr>
                <w:rFonts w:ascii="Montserrat Light" w:eastAsia="Calibri" w:hAnsi="Montserrat Light"/>
                <w:sz w:val="20"/>
                <w:szCs w:val="20"/>
              </w:rPr>
              <w:t>achiziții</w:t>
            </w:r>
            <w:proofErr w:type="spellEnd"/>
            <w:r w:rsidRPr="00954DDF">
              <w:rPr>
                <w:rFonts w:ascii="Montserrat Light" w:eastAsia="Calibri" w:hAnsi="Montserrat Light"/>
                <w:sz w:val="20"/>
                <w:szCs w:val="20"/>
              </w:rPr>
              <w:t xml:space="preserve"> </w:t>
            </w:r>
            <w:proofErr w:type="spellStart"/>
            <w:r w:rsidRPr="00954DDF">
              <w:rPr>
                <w:rFonts w:ascii="Montserrat Light" w:eastAsia="Calibri" w:hAnsi="Montserrat Light"/>
                <w:sz w:val="20"/>
                <w:szCs w:val="20"/>
              </w:rPr>
              <w:t>publice</w:t>
            </w:r>
            <w:proofErr w:type="spellEnd"/>
          </w:p>
        </w:tc>
        <w:tc>
          <w:tcPr>
            <w:tcW w:w="3100" w:type="dxa"/>
            <w:shd w:val="clear" w:color="auto" w:fill="auto"/>
            <w:vAlign w:val="center"/>
          </w:tcPr>
          <w:p w14:paraId="3491457C" w14:textId="0503D807" w:rsidR="000939E0" w:rsidRDefault="000939E0" w:rsidP="000939E0">
            <w:pPr>
              <w:autoSpaceDE w:val="0"/>
              <w:autoSpaceDN w:val="0"/>
              <w:adjustRightInd w:val="0"/>
              <w:spacing w:line="240" w:lineRule="auto"/>
              <w:ind w:right="-87"/>
              <w:contextualSpacing/>
              <w:jc w:val="center"/>
              <w:rPr>
                <w:rFonts w:ascii="Montserrat Light" w:hAnsi="Montserrat Light"/>
                <w:sz w:val="20"/>
                <w:szCs w:val="20"/>
                <w:lang w:val="pt-BR" w:eastAsia="de-DE"/>
              </w:rPr>
            </w:pPr>
            <w:r w:rsidRPr="00954DDF">
              <w:rPr>
                <w:rFonts w:ascii="Montserrat Light" w:eastAsia="Calibri" w:hAnsi="Montserrat Light" w:cs="Times New Roman"/>
                <w:sz w:val="20"/>
                <w:szCs w:val="20"/>
                <w:lang w:val="pt-BR" w:eastAsia="de-DE"/>
              </w:rPr>
              <w:t>Direcția Dezvoltare și Investiții/Serviciul Lucrări şi Achiziţii Publice</w:t>
            </w:r>
          </w:p>
        </w:tc>
        <w:tc>
          <w:tcPr>
            <w:tcW w:w="1800" w:type="dxa"/>
            <w:shd w:val="clear" w:color="auto" w:fill="auto"/>
            <w:vAlign w:val="center"/>
          </w:tcPr>
          <w:p w14:paraId="44236B35" w14:textId="7F8348B9" w:rsidR="000939E0" w:rsidRPr="000939E0" w:rsidRDefault="000939E0" w:rsidP="000939E0">
            <w:pPr>
              <w:autoSpaceDE w:val="0"/>
              <w:autoSpaceDN w:val="0"/>
              <w:adjustRightInd w:val="0"/>
              <w:ind w:right="-87"/>
              <w:contextualSpacing/>
              <w:jc w:val="center"/>
              <w:rPr>
                <w:rFonts w:ascii="Montserrat Light" w:eastAsia="Calibri" w:hAnsi="Montserrat Light" w:cs="Cambria"/>
                <w:sz w:val="20"/>
                <w:szCs w:val="20"/>
                <w:lang w:val="pt-BR" w:eastAsia="de-DE"/>
              </w:rPr>
            </w:pPr>
            <w:r>
              <w:rPr>
                <w:rFonts w:ascii="Montserrat Light" w:eastAsia="Calibri" w:hAnsi="Montserrat Light" w:cs="Cambria"/>
                <w:sz w:val="20"/>
                <w:szCs w:val="20"/>
                <w:lang w:val="pt-BR" w:eastAsia="de-DE"/>
              </w:rPr>
              <w:t>-</w:t>
            </w:r>
          </w:p>
        </w:tc>
      </w:tr>
    </w:tbl>
    <w:p w14:paraId="54E0C18E" w14:textId="77777777" w:rsidR="007D74E9" w:rsidRDefault="007D74E9" w:rsidP="007D74E9">
      <w:pPr>
        <w:spacing w:line="240" w:lineRule="auto"/>
        <w:jc w:val="both"/>
        <w:rPr>
          <w:rFonts w:ascii="Montserrat Light" w:hAnsi="Montserrat Light" w:cstheme="majorHAnsi"/>
          <w:b/>
          <w:bCs/>
          <w:iCs/>
          <w:noProof/>
          <w:shd w:val="clear" w:color="auto" w:fill="FFFFFF"/>
          <w:lang w:val="ro-RO"/>
        </w:rPr>
      </w:pPr>
    </w:p>
    <w:p w14:paraId="29B9DC6B" w14:textId="77777777" w:rsidR="00954DDF" w:rsidRDefault="00954DDF" w:rsidP="007D74E9">
      <w:pPr>
        <w:spacing w:line="240" w:lineRule="auto"/>
        <w:jc w:val="both"/>
        <w:rPr>
          <w:rFonts w:ascii="Montserrat Light" w:hAnsi="Montserrat Light" w:cstheme="majorHAnsi"/>
          <w:b/>
          <w:bCs/>
          <w:iCs/>
          <w:noProof/>
          <w:shd w:val="clear" w:color="auto" w:fill="FFFFFF"/>
          <w:lang w:val="ro-RO"/>
        </w:rPr>
      </w:pPr>
    </w:p>
    <w:p w14:paraId="36D6F552"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p>
    <w:p w14:paraId="6F8E2586"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p>
    <w:p w14:paraId="3B42849C"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ab/>
        <w:t xml:space="preserve">  </w:t>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t xml:space="preserve">                 CONTRASEMNEAZĂ:</w:t>
      </w:r>
    </w:p>
    <w:p w14:paraId="01E62320" w14:textId="499EECA2"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 xml:space="preserve">         PREŞEDINTE</w:t>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t xml:space="preserve"> </w:t>
      </w:r>
      <w:r w:rsidR="0021097B">
        <w:rPr>
          <w:rFonts w:ascii="Montserrat Light" w:hAnsi="Montserrat Light" w:cstheme="majorHAnsi"/>
          <w:b/>
          <w:bCs/>
          <w:iCs/>
          <w:noProof/>
          <w:shd w:val="clear" w:color="auto" w:fill="FFFFFF"/>
          <w:lang w:val="ro-RO"/>
        </w:rPr>
        <w:t xml:space="preserve">            </w:t>
      </w:r>
      <w:r w:rsidRPr="007D74E9">
        <w:rPr>
          <w:rFonts w:ascii="Montserrat Light" w:hAnsi="Montserrat Light" w:cstheme="majorHAnsi"/>
          <w:b/>
          <w:bCs/>
          <w:iCs/>
          <w:noProof/>
          <w:shd w:val="clear" w:color="auto" w:fill="FFFFFF"/>
          <w:lang w:val="ro-RO"/>
        </w:rPr>
        <w:t xml:space="preserve">          SECRETAR  GENERAL AL JUDEŢULUI</w:t>
      </w:r>
    </w:p>
    <w:p w14:paraId="74DE3CEB" w14:textId="3262394E" w:rsidR="007D74E9" w:rsidRPr="007D74E9" w:rsidRDefault="0021097B" w:rsidP="007D74E9">
      <w:pPr>
        <w:spacing w:line="240" w:lineRule="auto"/>
        <w:jc w:val="both"/>
        <w:rPr>
          <w:rFonts w:ascii="Montserrat Light" w:hAnsi="Montserrat Light" w:cstheme="majorHAnsi"/>
          <w:b/>
          <w:bCs/>
          <w:iCs/>
          <w:noProof/>
          <w:shd w:val="clear" w:color="auto" w:fill="FFFFFF"/>
          <w:lang w:val="ro-RO"/>
        </w:rPr>
      </w:pPr>
      <w:r>
        <w:rPr>
          <w:rFonts w:ascii="Montserrat Light" w:hAnsi="Montserrat Light" w:cstheme="majorHAnsi"/>
          <w:b/>
          <w:bCs/>
          <w:iCs/>
          <w:noProof/>
          <w:shd w:val="clear" w:color="auto" w:fill="FFFFFF"/>
          <w:lang w:val="ro-RO"/>
        </w:rPr>
        <w:t xml:space="preserve">             </w:t>
      </w:r>
      <w:r w:rsidR="007D74E9" w:rsidRPr="007D74E9">
        <w:rPr>
          <w:rFonts w:ascii="Montserrat Light" w:hAnsi="Montserrat Light" w:cstheme="majorHAnsi"/>
          <w:b/>
          <w:bCs/>
          <w:iCs/>
          <w:noProof/>
          <w:shd w:val="clear" w:color="auto" w:fill="FFFFFF"/>
          <w:lang w:val="ro-RO"/>
        </w:rPr>
        <w:t>Alin Tișe</w:t>
      </w:r>
      <w:r w:rsidR="007D74E9" w:rsidRPr="007D74E9">
        <w:rPr>
          <w:rFonts w:ascii="Montserrat Light" w:hAnsi="Montserrat Light" w:cstheme="majorHAnsi"/>
          <w:b/>
          <w:bCs/>
          <w:iCs/>
          <w:noProof/>
          <w:shd w:val="clear" w:color="auto" w:fill="FFFFFF"/>
          <w:lang w:val="ro-RO"/>
        </w:rPr>
        <w:tab/>
      </w:r>
      <w:r w:rsidR="007D74E9" w:rsidRPr="007D74E9">
        <w:rPr>
          <w:rFonts w:ascii="Montserrat Light" w:hAnsi="Montserrat Light" w:cstheme="majorHAnsi"/>
          <w:b/>
          <w:bCs/>
          <w:iCs/>
          <w:noProof/>
          <w:shd w:val="clear" w:color="auto" w:fill="FFFFFF"/>
          <w:lang w:val="ro-RO"/>
        </w:rPr>
        <w:tab/>
        <w:t xml:space="preserve">                       </w:t>
      </w:r>
      <w:r w:rsidR="007D74E9" w:rsidRPr="007D74E9">
        <w:rPr>
          <w:rFonts w:ascii="Montserrat Light" w:hAnsi="Montserrat Light" w:cstheme="majorHAnsi"/>
          <w:b/>
          <w:bCs/>
          <w:iCs/>
          <w:noProof/>
          <w:shd w:val="clear" w:color="auto" w:fill="FFFFFF"/>
          <w:lang w:val="ro-RO"/>
        </w:rPr>
        <w:tab/>
        <w:t xml:space="preserve">                      </w:t>
      </w:r>
      <w:r>
        <w:rPr>
          <w:rFonts w:ascii="Montserrat Light" w:hAnsi="Montserrat Light" w:cstheme="majorHAnsi"/>
          <w:b/>
          <w:bCs/>
          <w:iCs/>
          <w:noProof/>
          <w:shd w:val="clear" w:color="auto" w:fill="FFFFFF"/>
          <w:lang w:val="ro-RO"/>
        </w:rPr>
        <w:t xml:space="preserve">               </w:t>
      </w:r>
      <w:r w:rsidR="007D74E9" w:rsidRPr="007D74E9">
        <w:rPr>
          <w:rFonts w:ascii="Montserrat Light" w:hAnsi="Montserrat Light" w:cstheme="majorHAnsi"/>
          <w:b/>
          <w:bCs/>
          <w:iCs/>
          <w:noProof/>
          <w:shd w:val="clear" w:color="auto" w:fill="FFFFFF"/>
          <w:lang w:val="ro-RO"/>
        </w:rPr>
        <w:t xml:space="preserve">Simona Gaci    </w:t>
      </w:r>
    </w:p>
    <w:p w14:paraId="1B93F920" w14:textId="77777777" w:rsidR="003554BE" w:rsidRPr="007D74E9" w:rsidRDefault="003554BE" w:rsidP="00A815F4">
      <w:pPr>
        <w:spacing w:line="240" w:lineRule="auto"/>
        <w:jc w:val="both"/>
        <w:rPr>
          <w:rFonts w:ascii="Montserrat Light" w:hAnsi="Montserrat Light" w:cstheme="majorHAnsi"/>
          <w:b/>
          <w:bCs/>
          <w:iCs/>
          <w:noProof/>
          <w:shd w:val="clear" w:color="auto" w:fill="FFFFFF"/>
          <w:lang w:val="ro-RO"/>
        </w:rPr>
      </w:pPr>
    </w:p>
    <w:sectPr w:rsidR="003554BE" w:rsidRPr="007D74E9" w:rsidSect="00C42102">
      <w:headerReference w:type="default" r:id="rId8"/>
      <w:footerReference w:type="default" r:id="rId9"/>
      <w:pgSz w:w="11909" w:h="16834"/>
      <w:pgMar w:top="1440" w:right="1019" w:bottom="851" w:left="1276" w:header="397"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5ACE1B" w14:textId="77777777" w:rsidR="000979BB" w:rsidRDefault="000979BB">
      <w:pPr>
        <w:spacing w:line="240" w:lineRule="auto"/>
      </w:pPr>
      <w:r>
        <w:separator/>
      </w:r>
    </w:p>
  </w:endnote>
  <w:endnote w:type="continuationSeparator" w:id="0">
    <w:p w14:paraId="332BD60B" w14:textId="77777777" w:rsidR="000979BB" w:rsidRDefault="000979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5CD07" w14:textId="77777777" w:rsidR="00F01E3D" w:rsidRDefault="00F01E3D" w:rsidP="00A17893">
    <w:r>
      <w:rPr>
        <w:noProof/>
        <w:lang w:eastAsia="en-GB"/>
      </w:rPr>
      <w:drawing>
        <wp:anchor distT="0" distB="0" distL="0" distR="0" simplePos="0" relativeHeight="251656704" behindDoc="0" locked="0" layoutInCell="1" allowOverlap="1" wp14:anchorId="1834DDD7" wp14:editId="74CE49EA">
          <wp:simplePos x="0" y="0"/>
          <wp:positionH relativeFrom="column">
            <wp:posOffset>3912235</wp:posOffset>
          </wp:positionH>
          <wp:positionV relativeFrom="paragraph">
            <wp:posOffset>-370205</wp:posOffset>
          </wp:positionV>
          <wp:extent cx="2781300" cy="419100"/>
          <wp:effectExtent l="19050" t="0" r="0" b="0"/>
          <wp:wrapSquare wrapText="bothSides" distT="0" distB="0" distL="0" distR="0"/>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81300" cy="4191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C9BFB7" w14:textId="77777777" w:rsidR="000979BB" w:rsidRDefault="000979BB">
      <w:pPr>
        <w:spacing w:line="240" w:lineRule="auto"/>
      </w:pPr>
      <w:r>
        <w:separator/>
      </w:r>
    </w:p>
  </w:footnote>
  <w:footnote w:type="continuationSeparator" w:id="0">
    <w:p w14:paraId="67685F5A" w14:textId="77777777" w:rsidR="000979BB" w:rsidRDefault="000979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4D58C" w14:textId="32F1784B" w:rsidR="00F01E3D" w:rsidRDefault="00703CB4">
    <w:r>
      <w:rPr>
        <w:noProof/>
        <w:lang w:eastAsia="en-GB"/>
      </w:rPr>
      <w:drawing>
        <wp:anchor distT="0" distB="0" distL="114300" distR="114300" simplePos="0" relativeHeight="251657728" behindDoc="1" locked="0" layoutInCell="1" allowOverlap="1" wp14:anchorId="0CD23BBD" wp14:editId="370A05DD">
          <wp:simplePos x="0" y="0"/>
          <wp:positionH relativeFrom="page">
            <wp:posOffset>-40005</wp:posOffset>
          </wp:positionH>
          <wp:positionV relativeFrom="paragraph">
            <wp:posOffset>-6261100</wp:posOffset>
          </wp:positionV>
          <wp:extent cx="6872605" cy="7324725"/>
          <wp:effectExtent l="247650" t="0" r="23304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872605" cy="7324725"/>
                  </a:xfrm>
                  <a:prstGeom prst="rect">
                    <a:avLst/>
                  </a:prstGeom>
                  <a:noFill/>
                  <a:ln>
                    <a:noFill/>
                  </a:ln>
                </pic:spPr>
              </pic:pic>
            </a:graphicData>
          </a:graphic>
        </wp:anchor>
      </w:drawing>
    </w:r>
    <w:r>
      <w:rPr>
        <w:noProof/>
        <w:lang w:eastAsia="en-GB"/>
      </w:rPr>
      <w:drawing>
        <wp:inline distT="0" distB="0" distL="0" distR="0" wp14:anchorId="3B2ABD70" wp14:editId="39EF7FD5">
          <wp:extent cx="2968832" cy="641521"/>
          <wp:effectExtent l="0" t="0" r="3175"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6C51541E" w14:textId="62B820E2" w:rsidR="00F01E3D" w:rsidRDefault="00F01E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7D7BF3"/>
    <w:multiLevelType w:val="hybridMultilevel"/>
    <w:tmpl w:val="96802FFE"/>
    <w:lvl w:ilvl="0" w:tplc="D452C69A">
      <w:start w:val="1"/>
      <w:numFmt w:val="decimal"/>
      <w:lvlText w:val="%1."/>
      <w:lvlJc w:val="left"/>
      <w:pPr>
        <w:ind w:left="720" w:hanging="360"/>
      </w:pPr>
      <w:rPr>
        <w:rFonts w:ascii="Montserrat Light" w:eastAsia="Arial" w:hAnsi="Montserrat Light" w:cstheme="majorHAns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99A0DC5"/>
    <w:multiLevelType w:val="hybridMultilevel"/>
    <w:tmpl w:val="262A9D02"/>
    <w:lvl w:ilvl="0" w:tplc="04708E30">
      <w:start w:val="1"/>
      <w:numFmt w:val="lowerLetter"/>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3560086"/>
    <w:multiLevelType w:val="hybridMultilevel"/>
    <w:tmpl w:val="939C6946"/>
    <w:lvl w:ilvl="0" w:tplc="28989B7C">
      <w:start w:val="1"/>
      <w:numFmt w:val="bullet"/>
      <w:lvlText w:val=""/>
      <w:lvlJc w:val="left"/>
      <w:pPr>
        <w:tabs>
          <w:tab w:val="num" w:pos="1710"/>
        </w:tabs>
        <w:ind w:left="171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A2FB3"/>
    <w:multiLevelType w:val="hybridMultilevel"/>
    <w:tmpl w:val="0ABC09A2"/>
    <w:lvl w:ilvl="0" w:tplc="CB28790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A44449"/>
    <w:multiLevelType w:val="hybridMultilevel"/>
    <w:tmpl w:val="1CD8074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FEB2B66"/>
    <w:multiLevelType w:val="hybridMultilevel"/>
    <w:tmpl w:val="63CAB786"/>
    <w:lvl w:ilvl="0" w:tplc="764A7560">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8"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8394FE9"/>
    <w:multiLevelType w:val="hybridMultilevel"/>
    <w:tmpl w:val="92B0E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D508AB"/>
    <w:multiLevelType w:val="hybridMultilevel"/>
    <w:tmpl w:val="57829E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5D382A"/>
    <w:multiLevelType w:val="hybridMultilevel"/>
    <w:tmpl w:val="E77E6C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E20F71"/>
    <w:multiLevelType w:val="hybridMultilevel"/>
    <w:tmpl w:val="22D4984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11C29C1"/>
    <w:multiLevelType w:val="hybridMultilevel"/>
    <w:tmpl w:val="340E4F58"/>
    <w:lvl w:ilvl="0" w:tplc="28989B7C">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B03F3D"/>
    <w:multiLevelType w:val="hybridMultilevel"/>
    <w:tmpl w:val="962EF50E"/>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92B7833"/>
    <w:multiLevelType w:val="hybridMultilevel"/>
    <w:tmpl w:val="0D1AE45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AFB5F86"/>
    <w:multiLevelType w:val="hybridMultilevel"/>
    <w:tmpl w:val="BCAC89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8" w15:restartNumberingAfterBreak="0">
    <w:nsid w:val="3CCA428F"/>
    <w:multiLevelType w:val="hybridMultilevel"/>
    <w:tmpl w:val="82847BE8"/>
    <w:lvl w:ilvl="0" w:tplc="18A0F8CC">
      <w:start w:val="1"/>
      <w:numFmt w:val="decimal"/>
      <w:lvlText w:val="%1."/>
      <w:lvlJc w:val="left"/>
      <w:pPr>
        <w:ind w:left="720" w:hanging="360"/>
      </w:pPr>
      <w:rPr>
        <w:rFonts w:ascii="Montserrat Light" w:hAnsi="Montserrat Light"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E25248"/>
    <w:multiLevelType w:val="hybridMultilevel"/>
    <w:tmpl w:val="D772ABB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7DB655E"/>
    <w:multiLevelType w:val="hybridMultilevel"/>
    <w:tmpl w:val="33349F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9A1D9C"/>
    <w:multiLevelType w:val="hybridMultilevel"/>
    <w:tmpl w:val="3A205F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E944349"/>
    <w:multiLevelType w:val="hybridMultilevel"/>
    <w:tmpl w:val="1FE28804"/>
    <w:lvl w:ilvl="0" w:tplc="7FFC79D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6" w15:restartNumberingAfterBreak="0">
    <w:nsid w:val="59671111"/>
    <w:multiLevelType w:val="hybridMultilevel"/>
    <w:tmpl w:val="B8A42596"/>
    <w:lvl w:ilvl="0" w:tplc="3328095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5D3F05CF"/>
    <w:multiLevelType w:val="hybridMultilevel"/>
    <w:tmpl w:val="5456EE1C"/>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9"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6EDB06A3"/>
    <w:multiLevelType w:val="hybridMultilevel"/>
    <w:tmpl w:val="797AA0DC"/>
    <w:lvl w:ilvl="0" w:tplc="0409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32"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7541768"/>
    <w:multiLevelType w:val="hybridMultilevel"/>
    <w:tmpl w:val="2CF654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B370C5"/>
    <w:multiLevelType w:val="hybridMultilevel"/>
    <w:tmpl w:val="BCC42B3A"/>
    <w:lvl w:ilvl="0" w:tplc="CA2A53C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7CCF54A7"/>
    <w:multiLevelType w:val="hybridMultilevel"/>
    <w:tmpl w:val="5660F99E"/>
    <w:lvl w:ilvl="0" w:tplc="DF22CFB8">
      <w:start w:val="1"/>
      <w:numFmt w:val="bullet"/>
      <w:lvlText w:val=""/>
      <w:lvlJc w:val="left"/>
      <w:pPr>
        <w:ind w:left="1428" w:hanging="360"/>
      </w:pPr>
      <w:rPr>
        <w:rFonts w:ascii="Wingdings" w:hAnsi="Wingdings" w:hint="default"/>
        <w:color w:val="auto"/>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7"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2118522825">
    <w:abstractNumId w:val="37"/>
  </w:num>
  <w:num w:numId="2" w16cid:durableId="189492796">
    <w:abstractNumId w:val="4"/>
  </w:num>
  <w:num w:numId="3" w16cid:durableId="15847983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64548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54905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68899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95781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405763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0366450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68346538">
    <w:abstractNumId w:val="9"/>
  </w:num>
  <w:num w:numId="11" w16cid:durableId="1446852967">
    <w:abstractNumId w:val="7"/>
  </w:num>
  <w:num w:numId="12" w16cid:durableId="929241003">
    <w:abstractNumId w:val="5"/>
  </w:num>
  <w:num w:numId="13" w16cid:durableId="599216981">
    <w:abstractNumId w:val="20"/>
  </w:num>
  <w:num w:numId="14" w16cid:durableId="11150054">
    <w:abstractNumId w:val="2"/>
  </w:num>
  <w:num w:numId="15" w16cid:durableId="506529174">
    <w:abstractNumId w:val="17"/>
  </w:num>
  <w:num w:numId="16" w16cid:durableId="463618929">
    <w:abstractNumId w:val="13"/>
  </w:num>
  <w:num w:numId="17" w16cid:durableId="1256284958">
    <w:abstractNumId w:val="36"/>
  </w:num>
  <w:num w:numId="18" w16cid:durableId="391736234">
    <w:abstractNumId w:val="15"/>
  </w:num>
  <w:num w:numId="19" w16cid:durableId="1554267048">
    <w:abstractNumId w:val="15"/>
  </w:num>
  <w:num w:numId="20" w16cid:durableId="1326203982">
    <w:abstractNumId w:val="15"/>
  </w:num>
  <w:num w:numId="21" w16cid:durableId="531267346">
    <w:abstractNumId w:val="28"/>
  </w:num>
  <w:num w:numId="22" w16cid:durableId="1877959363">
    <w:abstractNumId w:val="12"/>
  </w:num>
  <w:num w:numId="23" w16cid:durableId="2070418703">
    <w:abstractNumId w:val="33"/>
  </w:num>
  <w:num w:numId="24" w16cid:durableId="137654931">
    <w:abstractNumId w:val="19"/>
  </w:num>
  <w:num w:numId="25" w16cid:durableId="512378729">
    <w:abstractNumId w:val="6"/>
  </w:num>
  <w:num w:numId="26" w16cid:durableId="1526017019">
    <w:abstractNumId w:val="3"/>
  </w:num>
  <w:num w:numId="27" w16cid:durableId="563834917">
    <w:abstractNumId w:val="35"/>
  </w:num>
  <w:num w:numId="28" w16cid:durableId="1344865819">
    <w:abstractNumId w:val="24"/>
  </w:num>
  <w:num w:numId="29" w16cid:durableId="2008822431">
    <w:abstractNumId w:val="27"/>
  </w:num>
  <w:num w:numId="30" w16cid:durableId="1920676656">
    <w:abstractNumId w:val="31"/>
  </w:num>
  <w:num w:numId="31" w16cid:durableId="869802895">
    <w:abstractNumId w:val="25"/>
  </w:num>
  <w:num w:numId="32" w16cid:durableId="1321077683">
    <w:abstractNumId w:val="18"/>
  </w:num>
  <w:num w:numId="33" w16cid:durableId="858465981">
    <w:abstractNumId w:val="0"/>
  </w:num>
  <w:num w:numId="34" w16cid:durableId="642538410">
    <w:abstractNumId w:val="21"/>
  </w:num>
  <w:num w:numId="35" w16cid:durableId="1204100555">
    <w:abstractNumId w:val="10"/>
  </w:num>
  <w:num w:numId="36" w16cid:durableId="1066729760">
    <w:abstractNumId w:val="1"/>
  </w:num>
  <w:num w:numId="37" w16cid:durableId="1871382903">
    <w:abstractNumId w:val="26"/>
  </w:num>
  <w:num w:numId="38" w16cid:durableId="1531720884">
    <w:abstractNumId w:val="11"/>
  </w:num>
  <w:num w:numId="39" w16cid:durableId="1372264160">
    <w:abstractNumId w:val="16"/>
  </w:num>
  <w:num w:numId="40" w16cid:durableId="936333019">
    <w:abstractNumId w:val="34"/>
  </w:num>
  <w:num w:numId="41" w16cid:durableId="856575429">
    <w:abstractNumId w:val="22"/>
  </w:num>
  <w:num w:numId="42" w16cid:durableId="203406498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5704"/>
    <w:rsid w:val="00040DD8"/>
    <w:rsid w:val="00047EED"/>
    <w:rsid w:val="0005218C"/>
    <w:rsid w:val="00052FEC"/>
    <w:rsid w:val="000548AF"/>
    <w:rsid w:val="000612C8"/>
    <w:rsid w:val="00062D10"/>
    <w:rsid w:val="0007777F"/>
    <w:rsid w:val="000939E0"/>
    <w:rsid w:val="000979BB"/>
    <w:rsid w:val="000A5149"/>
    <w:rsid w:val="000B2339"/>
    <w:rsid w:val="000B2DC6"/>
    <w:rsid w:val="000B5F0E"/>
    <w:rsid w:val="000C2DE6"/>
    <w:rsid w:val="000F14FD"/>
    <w:rsid w:val="000F46A0"/>
    <w:rsid w:val="0010165E"/>
    <w:rsid w:val="001077E9"/>
    <w:rsid w:val="00111E2A"/>
    <w:rsid w:val="00132D24"/>
    <w:rsid w:val="001337E0"/>
    <w:rsid w:val="001537A4"/>
    <w:rsid w:val="0015619A"/>
    <w:rsid w:val="00165285"/>
    <w:rsid w:val="00165D29"/>
    <w:rsid w:val="00190CF6"/>
    <w:rsid w:val="00193457"/>
    <w:rsid w:val="0019472F"/>
    <w:rsid w:val="00196A6A"/>
    <w:rsid w:val="001A0033"/>
    <w:rsid w:val="001A0C57"/>
    <w:rsid w:val="001A4CE5"/>
    <w:rsid w:val="001A54B9"/>
    <w:rsid w:val="001B5C98"/>
    <w:rsid w:val="001C6EA8"/>
    <w:rsid w:val="001D0E07"/>
    <w:rsid w:val="001D423E"/>
    <w:rsid w:val="001E719F"/>
    <w:rsid w:val="00202D25"/>
    <w:rsid w:val="00203FA6"/>
    <w:rsid w:val="0021097B"/>
    <w:rsid w:val="00235201"/>
    <w:rsid w:val="00236CD1"/>
    <w:rsid w:val="0024338D"/>
    <w:rsid w:val="0024395E"/>
    <w:rsid w:val="00271810"/>
    <w:rsid w:val="002724D3"/>
    <w:rsid w:val="00274DB3"/>
    <w:rsid w:val="00275742"/>
    <w:rsid w:val="002B13CF"/>
    <w:rsid w:val="002B20F9"/>
    <w:rsid w:val="002C04A5"/>
    <w:rsid w:val="002E3E1D"/>
    <w:rsid w:val="002E572E"/>
    <w:rsid w:val="002F3FD2"/>
    <w:rsid w:val="00305BAD"/>
    <w:rsid w:val="00315CE1"/>
    <w:rsid w:val="00317AD9"/>
    <w:rsid w:val="00342BA7"/>
    <w:rsid w:val="003554BE"/>
    <w:rsid w:val="00356FB5"/>
    <w:rsid w:val="00360E19"/>
    <w:rsid w:val="00365B89"/>
    <w:rsid w:val="003765F1"/>
    <w:rsid w:val="003900EB"/>
    <w:rsid w:val="00390709"/>
    <w:rsid w:val="00394005"/>
    <w:rsid w:val="003B2C93"/>
    <w:rsid w:val="003B74A7"/>
    <w:rsid w:val="003F18C0"/>
    <w:rsid w:val="003F3BDC"/>
    <w:rsid w:val="00400E22"/>
    <w:rsid w:val="004212A2"/>
    <w:rsid w:val="00434AE9"/>
    <w:rsid w:val="004779C9"/>
    <w:rsid w:val="00481949"/>
    <w:rsid w:val="004839E5"/>
    <w:rsid w:val="004A031E"/>
    <w:rsid w:val="004B245A"/>
    <w:rsid w:val="004D0B94"/>
    <w:rsid w:val="00500A70"/>
    <w:rsid w:val="005074FC"/>
    <w:rsid w:val="00517DE8"/>
    <w:rsid w:val="005246DD"/>
    <w:rsid w:val="00534029"/>
    <w:rsid w:val="0053648B"/>
    <w:rsid w:val="005443BE"/>
    <w:rsid w:val="0054657D"/>
    <w:rsid w:val="00550DC5"/>
    <w:rsid w:val="00551D52"/>
    <w:rsid w:val="00553DF2"/>
    <w:rsid w:val="0055464C"/>
    <w:rsid w:val="0056618C"/>
    <w:rsid w:val="00567263"/>
    <w:rsid w:val="005852D1"/>
    <w:rsid w:val="00586692"/>
    <w:rsid w:val="005912A7"/>
    <w:rsid w:val="00594829"/>
    <w:rsid w:val="005C119E"/>
    <w:rsid w:val="005C13DA"/>
    <w:rsid w:val="005E1385"/>
    <w:rsid w:val="005E6CB1"/>
    <w:rsid w:val="005F2AEB"/>
    <w:rsid w:val="00606098"/>
    <w:rsid w:val="00624C5C"/>
    <w:rsid w:val="0064336E"/>
    <w:rsid w:val="00644880"/>
    <w:rsid w:val="00651753"/>
    <w:rsid w:val="00655D11"/>
    <w:rsid w:val="00666244"/>
    <w:rsid w:val="006750F9"/>
    <w:rsid w:val="00675DA5"/>
    <w:rsid w:val="0068088E"/>
    <w:rsid w:val="00683525"/>
    <w:rsid w:val="00687E4A"/>
    <w:rsid w:val="006941D9"/>
    <w:rsid w:val="00696C73"/>
    <w:rsid w:val="006A6D99"/>
    <w:rsid w:val="006D056D"/>
    <w:rsid w:val="006D196B"/>
    <w:rsid w:val="006E6BAF"/>
    <w:rsid w:val="006E7396"/>
    <w:rsid w:val="006F68B3"/>
    <w:rsid w:val="006F7C25"/>
    <w:rsid w:val="00701AEC"/>
    <w:rsid w:val="00703CB4"/>
    <w:rsid w:val="007044B7"/>
    <w:rsid w:val="007101C2"/>
    <w:rsid w:val="00716029"/>
    <w:rsid w:val="00722FE2"/>
    <w:rsid w:val="00724AD8"/>
    <w:rsid w:val="00726046"/>
    <w:rsid w:val="00745442"/>
    <w:rsid w:val="00767350"/>
    <w:rsid w:val="00770A0A"/>
    <w:rsid w:val="00774535"/>
    <w:rsid w:val="00783F0E"/>
    <w:rsid w:val="00784351"/>
    <w:rsid w:val="0078623A"/>
    <w:rsid w:val="00787A10"/>
    <w:rsid w:val="007A1E44"/>
    <w:rsid w:val="007C76DF"/>
    <w:rsid w:val="007D74E9"/>
    <w:rsid w:val="007E085D"/>
    <w:rsid w:val="007E133B"/>
    <w:rsid w:val="007F38C1"/>
    <w:rsid w:val="00802B66"/>
    <w:rsid w:val="00817A3D"/>
    <w:rsid w:val="00827215"/>
    <w:rsid w:val="00836646"/>
    <w:rsid w:val="008368B0"/>
    <w:rsid w:val="0084461F"/>
    <w:rsid w:val="00845773"/>
    <w:rsid w:val="00852EAE"/>
    <w:rsid w:val="0085587C"/>
    <w:rsid w:val="008632E4"/>
    <w:rsid w:val="00882EBB"/>
    <w:rsid w:val="00886006"/>
    <w:rsid w:val="00893491"/>
    <w:rsid w:val="00893D97"/>
    <w:rsid w:val="008A3281"/>
    <w:rsid w:val="008A621C"/>
    <w:rsid w:val="008B3931"/>
    <w:rsid w:val="008C0B63"/>
    <w:rsid w:val="008C0DD9"/>
    <w:rsid w:val="008C1CE4"/>
    <w:rsid w:val="008E6904"/>
    <w:rsid w:val="008F1219"/>
    <w:rsid w:val="008F5F96"/>
    <w:rsid w:val="00901585"/>
    <w:rsid w:val="009171E7"/>
    <w:rsid w:val="00924F50"/>
    <w:rsid w:val="00926BD5"/>
    <w:rsid w:val="00930CA1"/>
    <w:rsid w:val="009310E5"/>
    <w:rsid w:val="00932137"/>
    <w:rsid w:val="00932264"/>
    <w:rsid w:val="00941522"/>
    <w:rsid w:val="00950534"/>
    <w:rsid w:val="00954DDF"/>
    <w:rsid w:val="00957E5A"/>
    <w:rsid w:val="00965563"/>
    <w:rsid w:val="00967C70"/>
    <w:rsid w:val="00973B62"/>
    <w:rsid w:val="009761E4"/>
    <w:rsid w:val="009945A9"/>
    <w:rsid w:val="009A61BE"/>
    <w:rsid w:val="009B12BB"/>
    <w:rsid w:val="009B70F5"/>
    <w:rsid w:val="009C158B"/>
    <w:rsid w:val="009C2F52"/>
    <w:rsid w:val="009C550C"/>
    <w:rsid w:val="009C5AF3"/>
    <w:rsid w:val="009D133B"/>
    <w:rsid w:val="009D2B70"/>
    <w:rsid w:val="009E007E"/>
    <w:rsid w:val="009F7F50"/>
    <w:rsid w:val="00A07EF5"/>
    <w:rsid w:val="00A13E52"/>
    <w:rsid w:val="00A14C8C"/>
    <w:rsid w:val="00A15755"/>
    <w:rsid w:val="00A17893"/>
    <w:rsid w:val="00A25323"/>
    <w:rsid w:val="00A26CDC"/>
    <w:rsid w:val="00A54071"/>
    <w:rsid w:val="00A62583"/>
    <w:rsid w:val="00A6572E"/>
    <w:rsid w:val="00A71F06"/>
    <w:rsid w:val="00A773EE"/>
    <w:rsid w:val="00A7740D"/>
    <w:rsid w:val="00A815F4"/>
    <w:rsid w:val="00A91CCF"/>
    <w:rsid w:val="00A93553"/>
    <w:rsid w:val="00AA0AD7"/>
    <w:rsid w:val="00AA46A3"/>
    <w:rsid w:val="00AC5F56"/>
    <w:rsid w:val="00AD076C"/>
    <w:rsid w:val="00AD280C"/>
    <w:rsid w:val="00AD6D1B"/>
    <w:rsid w:val="00AE3037"/>
    <w:rsid w:val="00AF3481"/>
    <w:rsid w:val="00B01AC7"/>
    <w:rsid w:val="00B1174A"/>
    <w:rsid w:val="00B13EFD"/>
    <w:rsid w:val="00B23257"/>
    <w:rsid w:val="00B245AD"/>
    <w:rsid w:val="00B26971"/>
    <w:rsid w:val="00B36E6E"/>
    <w:rsid w:val="00B3767F"/>
    <w:rsid w:val="00B40096"/>
    <w:rsid w:val="00B40611"/>
    <w:rsid w:val="00B47780"/>
    <w:rsid w:val="00B6438F"/>
    <w:rsid w:val="00B6541E"/>
    <w:rsid w:val="00B71BD1"/>
    <w:rsid w:val="00B7227D"/>
    <w:rsid w:val="00B80838"/>
    <w:rsid w:val="00B84046"/>
    <w:rsid w:val="00B91D86"/>
    <w:rsid w:val="00B92650"/>
    <w:rsid w:val="00BA2536"/>
    <w:rsid w:val="00BB2201"/>
    <w:rsid w:val="00BB2C53"/>
    <w:rsid w:val="00BD457C"/>
    <w:rsid w:val="00BE07A4"/>
    <w:rsid w:val="00BE38B0"/>
    <w:rsid w:val="00BF041B"/>
    <w:rsid w:val="00BF0A05"/>
    <w:rsid w:val="00BF0B10"/>
    <w:rsid w:val="00BF0E2A"/>
    <w:rsid w:val="00BF2C5D"/>
    <w:rsid w:val="00C23C82"/>
    <w:rsid w:val="00C24043"/>
    <w:rsid w:val="00C2570A"/>
    <w:rsid w:val="00C26FD6"/>
    <w:rsid w:val="00C27F42"/>
    <w:rsid w:val="00C35B98"/>
    <w:rsid w:val="00C42102"/>
    <w:rsid w:val="00C70CB4"/>
    <w:rsid w:val="00C836DC"/>
    <w:rsid w:val="00C9041F"/>
    <w:rsid w:val="00C96197"/>
    <w:rsid w:val="00C96510"/>
    <w:rsid w:val="00CA1CD9"/>
    <w:rsid w:val="00CA5EB7"/>
    <w:rsid w:val="00CB1BF7"/>
    <w:rsid w:val="00CB76A4"/>
    <w:rsid w:val="00CC445C"/>
    <w:rsid w:val="00CC4C22"/>
    <w:rsid w:val="00CE1426"/>
    <w:rsid w:val="00CE4100"/>
    <w:rsid w:val="00CF1082"/>
    <w:rsid w:val="00D352E7"/>
    <w:rsid w:val="00D370C8"/>
    <w:rsid w:val="00D41847"/>
    <w:rsid w:val="00D44AB0"/>
    <w:rsid w:val="00D51768"/>
    <w:rsid w:val="00D528EC"/>
    <w:rsid w:val="00D606A1"/>
    <w:rsid w:val="00D60E48"/>
    <w:rsid w:val="00D671BA"/>
    <w:rsid w:val="00D7250E"/>
    <w:rsid w:val="00D72F91"/>
    <w:rsid w:val="00D8044B"/>
    <w:rsid w:val="00D877E7"/>
    <w:rsid w:val="00DB3EF6"/>
    <w:rsid w:val="00DC154B"/>
    <w:rsid w:val="00DD584C"/>
    <w:rsid w:val="00DF645A"/>
    <w:rsid w:val="00E013E1"/>
    <w:rsid w:val="00E06776"/>
    <w:rsid w:val="00E13AA2"/>
    <w:rsid w:val="00E17D8E"/>
    <w:rsid w:val="00E33B8A"/>
    <w:rsid w:val="00E354D5"/>
    <w:rsid w:val="00E36A58"/>
    <w:rsid w:val="00E41A37"/>
    <w:rsid w:val="00E44A2D"/>
    <w:rsid w:val="00E77EEF"/>
    <w:rsid w:val="00E800EB"/>
    <w:rsid w:val="00EA5F55"/>
    <w:rsid w:val="00EB1BB1"/>
    <w:rsid w:val="00EB48F1"/>
    <w:rsid w:val="00EB6557"/>
    <w:rsid w:val="00EC3296"/>
    <w:rsid w:val="00EC42EC"/>
    <w:rsid w:val="00ED315B"/>
    <w:rsid w:val="00ED5E4A"/>
    <w:rsid w:val="00EE19A3"/>
    <w:rsid w:val="00EE365B"/>
    <w:rsid w:val="00EE3C20"/>
    <w:rsid w:val="00EF5C01"/>
    <w:rsid w:val="00EF6BC6"/>
    <w:rsid w:val="00F01E3D"/>
    <w:rsid w:val="00F02887"/>
    <w:rsid w:val="00F0460F"/>
    <w:rsid w:val="00F13150"/>
    <w:rsid w:val="00F314E3"/>
    <w:rsid w:val="00F33906"/>
    <w:rsid w:val="00F5478B"/>
    <w:rsid w:val="00F71667"/>
    <w:rsid w:val="00F82BC2"/>
    <w:rsid w:val="00F84ADC"/>
    <w:rsid w:val="00F90BAC"/>
    <w:rsid w:val="00FA313B"/>
    <w:rsid w:val="00FB1007"/>
    <w:rsid w:val="00FD4FF2"/>
    <w:rsid w:val="00FD5DBE"/>
    <w:rsid w:val="00FE529C"/>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89805"/>
  <w15:docId w15:val="{BA150136-DF4C-455B-B3A7-1BB87DFA1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0F5"/>
  </w:style>
  <w:style w:type="paragraph" w:styleId="Heading1">
    <w:name w:val="heading 1"/>
    <w:basedOn w:val="Normal"/>
    <w:next w:val="Normal"/>
    <w:uiPriority w:val="9"/>
    <w:qFormat/>
    <w:rsid w:val="009B70F5"/>
    <w:pPr>
      <w:keepNext/>
      <w:keepLines/>
      <w:spacing w:before="400" w:after="120"/>
      <w:outlineLvl w:val="0"/>
    </w:pPr>
    <w:rPr>
      <w:sz w:val="40"/>
      <w:szCs w:val="40"/>
    </w:rPr>
  </w:style>
  <w:style w:type="paragraph" w:styleId="Heading2">
    <w:name w:val="heading 2"/>
    <w:basedOn w:val="Normal"/>
    <w:next w:val="Normal"/>
    <w:uiPriority w:val="9"/>
    <w:unhideWhenUsed/>
    <w:qFormat/>
    <w:rsid w:val="009B70F5"/>
    <w:pPr>
      <w:keepNext/>
      <w:keepLines/>
      <w:spacing w:before="360" w:after="120"/>
      <w:outlineLvl w:val="1"/>
    </w:pPr>
    <w:rPr>
      <w:sz w:val="32"/>
      <w:szCs w:val="32"/>
    </w:rPr>
  </w:style>
  <w:style w:type="paragraph" w:styleId="Heading3">
    <w:name w:val="heading 3"/>
    <w:basedOn w:val="Normal"/>
    <w:next w:val="Normal"/>
    <w:uiPriority w:val="9"/>
    <w:unhideWhenUsed/>
    <w:qFormat/>
    <w:rsid w:val="009B70F5"/>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rsid w:val="009B70F5"/>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rsid w:val="009B70F5"/>
    <w:pPr>
      <w:keepNext/>
      <w:keepLines/>
      <w:spacing w:before="240" w:after="80"/>
      <w:outlineLvl w:val="4"/>
    </w:pPr>
    <w:rPr>
      <w:color w:val="666666"/>
    </w:rPr>
  </w:style>
  <w:style w:type="paragraph" w:styleId="Heading6">
    <w:name w:val="heading 6"/>
    <w:basedOn w:val="Normal"/>
    <w:next w:val="Normal"/>
    <w:uiPriority w:val="9"/>
    <w:semiHidden/>
    <w:unhideWhenUsed/>
    <w:qFormat/>
    <w:rsid w:val="009B70F5"/>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B70F5"/>
    <w:pPr>
      <w:keepNext/>
      <w:keepLines/>
      <w:spacing w:after="60"/>
    </w:pPr>
    <w:rPr>
      <w:sz w:val="52"/>
      <w:szCs w:val="52"/>
    </w:rPr>
  </w:style>
  <w:style w:type="paragraph" w:styleId="Subtitle">
    <w:name w:val="Subtitle"/>
    <w:basedOn w:val="Normal"/>
    <w:next w:val="Normal"/>
    <w:uiPriority w:val="11"/>
    <w:qFormat/>
    <w:rsid w:val="009B70F5"/>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BodyTextIndent">
    <w:name w:val="Body Text Indent"/>
    <w:basedOn w:val="Normal"/>
    <w:link w:val="BodyTextIndentCha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BodyTextIndentChar">
    <w:name w:val="Body Text Indent Char"/>
    <w:basedOn w:val="DefaultParagraphFont"/>
    <w:link w:val="BodyTextIndent"/>
    <w:rsid w:val="00EC3296"/>
    <w:rPr>
      <w:rFonts w:ascii="Times New Roman" w:eastAsia="Times New Roman" w:hAnsi="Times New Roman" w:cs="Times New Roman"/>
      <w:sz w:val="28"/>
      <w:szCs w:val="24"/>
      <w:lang w:val="fr-FR" w:eastAsia="ro-RO"/>
    </w:rPr>
  </w:style>
  <w:style w:type="paragraph" w:styleId="BodyText">
    <w:name w:val="Body Text"/>
    <w:basedOn w:val="Normal"/>
    <w:link w:val="BodyTextChar"/>
    <w:uiPriority w:val="99"/>
    <w:semiHidden/>
    <w:unhideWhenUsed/>
    <w:rsid w:val="00EC3296"/>
    <w:pPr>
      <w:spacing w:after="120"/>
    </w:pPr>
  </w:style>
  <w:style w:type="character" w:customStyle="1" w:styleId="BodyTextChar">
    <w:name w:val="Body Text Char"/>
    <w:basedOn w:val="DefaultParagraphFont"/>
    <w:link w:val="BodyText"/>
    <w:uiPriority w:val="99"/>
    <w:semiHidden/>
    <w:rsid w:val="00EC3296"/>
  </w:style>
  <w:style w:type="paragraph" w:styleId="BalloonText">
    <w:name w:val="Balloon Text"/>
    <w:basedOn w:val="Normal"/>
    <w:link w:val="BalloonTextChar"/>
    <w:uiPriority w:val="99"/>
    <w:semiHidden/>
    <w:unhideWhenUsed/>
    <w:rsid w:val="00882EB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EBB"/>
    <w:rPr>
      <w:rFonts w:ascii="Segoe UI" w:hAnsi="Segoe UI" w:cs="Segoe UI"/>
      <w:sz w:val="18"/>
      <w:szCs w:val="18"/>
    </w:rPr>
  </w:style>
  <w:style w:type="paragraph" w:styleId="NoSpacing">
    <w:name w:val="No Spacing"/>
    <w:uiPriority w:val="1"/>
    <w:qFormat/>
    <w:rsid w:val="00434AE9"/>
    <w:pPr>
      <w:spacing w:line="240" w:lineRule="auto"/>
    </w:pPr>
    <w:rPr>
      <w:rFonts w:ascii="Times New Roman" w:eastAsia="Times New Roman" w:hAnsi="Times New Roman" w:cs="Times New Roman"/>
      <w:sz w:val="24"/>
      <w:szCs w:val="24"/>
      <w:lang w:val="ro-RO" w:eastAsia="ro-RO"/>
    </w:rPr>
  </w:style>
  <w:style w:type="paragraph" w:styleId="ListParagraph">
    <w:name w:val="List Paragraph"/>
    <w:aliases w:val="Normal bullet 2,Forth level,List1,List Paragraph11,Listă colorată - Accentuare 11,Bullet,Citation List,Header bold,tabla negro,body 2,List Paragraph1,본문(내용),List Paragraph (numbered (a))"/>
    <w:basedOn w:val="Normal"/>
    <w:link w:val="ListParagraphChar"/>
    <w:uiPriority w:val="34"/>
    <w:qFormat/>
    <w:rsid w:val="003F3BDC"/>
    <w:pPr>
      <w:ind w:left="720"/>
      <w:contextualSpacing/>
    </w:pPr>
  </w:style>
  <w:style w:type="character" w:styleId="Hyperlink">
    <w:name w:val="Hyperlink"/>
    <w:basedOn w:val="DefaultParagraphFont"/>
    <w:uiPriority w:val="99"/>
    <w:unhideWhenUsed/>
    <w:rsid w:val="002724D3"/>
    <w:rPr>
      <w:color w:val="0000FF" w:themeColor="hyperlink"/>
      <w:u w:val="single"/>
    </w:rPr>
  </w:style>
  <w:style w:type="character" w:customStyle="1" w:styleId="ListParagraphChar">
    <w:name w:val="List Paragraph Char"/>
    <w:aliases w:val="Normal bullet 2 Char,Forth level Char,List1 Char,List Paragraph11 Char,Listă colorată - Accentuare 11 Char,Bullet Char,Citation List Char,Header bold Char,tabla negro Char,body 2 Char,List Paragraph1 Char,본문(내용) Char"/>
    <w:basedOn w:val="DefaultParagraphFont"/>
    <w:link w:val="ListParagraph"/>
    <w:uiPriority w:val="34"/>
    <w:locked/>
    <w:rsid w:val="00A815F4"/>
  </w:style>
  <w:style w:type="paragraph" w:customStyle="1" w:styleId="spar">
    <w:name w:val="s_par"/>
    <w:basedOn w:val="Normal"/>
    <w:rsid w:val="00683525"/>
    <w:pPr>
      <w:spacing w:line="240" w:lineRule="auto"/>
      <w:ind w:left="225"/>
    </w:pPr>
    <w:rPr>
      <w:rFonts w:ascii="Times New Roman" w:eastAsiaTheme="minorEastAsia" w:hAnsi="Times New Roman" w:cs="Times New Roman"/>
      <w:sz w:val="24"/>
      <w:szCs w:val="24"/>
      <w:lang w:val="ro-RO" w:eastAsia="ro-RO"/>
    </w:rPr>
  </w:style>
  <w:style w:type="paragraph" w:customStyle="1" w:styleId="sntattl">
    <w:name w:val="s_nta_ttl"/>
    <w:basedOn w:val="Normal"/>
    <w:rsid w:val="00683525"/>
    <w:pPr>
      <w:spacing w:before="100" w:beforeAutospacing="1" w:after="100" w:afterAutospacing="1" w:line="240" w:lineRule="auto"/>
    </w:pPr>
    <w:rPr>
      <w:rFonts w:ascii="Verdana" w:eastAsiaTheme="minorEastAsia" w:hAnsi="Verdana" w:cs="Times New Roman"/>
      <w:b/>
      <w:bCs/>
      <w:color w:val="24689B"/>
      <w:sz w:val="20"/>
      <w:szCs w:val="20"/>
      <w:lang w:val="ro-RO" w:eastAsia="ro-RO"/>
    </w:rPr>
  </w:style>
  <w:style w:type="paragraph" w:customStyle="1" w:styleId="sartttl">
    <w:name w:val="s_art_ttl"/>
    <w:basedOn w:val="Normal"/>
    <w:rsid w:val="00683525"/>
    <w:pPr>
      <w:spacing w:line="240" w:lineRule="auto"/>
    </w:pPr>
    <w:rPr>
      <w:rFonts w:ascii="Verdana" w:eastAsiaTheme="minorEastAsia" w:hAnsi="Verdana" w:cs="Times New Roman"/>
      <w:b/>
      <w:bCs/>
      <w:color w:val="24689B"/>
      <w:sz w:val="20"/>
      <w:szCs w:val="20"/>
      <w:lang w:val="ro-RO" w:eastAsia="ro-RO"/>
    </w:rPr>
  </w:style>
  <w:style w:type="paragraph" w:customStyle="1" w:styleId="sartden">
    <w:name w:val="s_art_den"/>
    <w:basedOn w:val="Normal"/>
    <w:rsid w:val="00683525"/>
    <w:pPr>
      <w:spacing w:line="240" w:lineRule="auto"/>
    </w:pPr>
    <w:rPr>
      <w:rFonts w:ascii="Verdana" w:eastAsiaTheme="minorEastAsia" w:hAnsi="Verdana" w:cs="Times New Roman"/>
      <w:b/>
      <w:bCs/>
      <w:color w:val="24689B"/>
      <w:sz w:val="20"/>
      <w:szCs w:val="20"/>
      <w:lang w:val="ro-RO" w:eastAsia="ro-RO"/>
    </w:rPr>
  </w:style>
  <w:style w:type="character" w:customStyle="1" w:styleId="spar3">
    <w:name w:val="s_par3"/>
    <w:basedOn w:val="DefaultParagraphFont"/>
    <w:rsid w:val="00683525"/>
    <w:rPr>
      <w:rFonts w:ascii="Verdana" w:hAnsi="Verdana" w:hint="default"/>
      <w:b w:val="0"/>
      <w:bCs w:val="0"/>
      <w:vanish w:val="0"/>
      <w:webHidden w:val="0"/>
      <w:color w:val="000000"/>
      <w:sz w:val="20"/>
      <w:szCs w:val="20"/>
      <w:shd w:val="clear" w:color="auto" w:fill="FFFFFF"/>
      <w:specVanish w:val="0"/>
    </w:rPr>
  </w:style>
  <w:style w:type="paragraph" w:styleId="NormalWeb">
    <w:name w:val="Normal (Web)"/>
    <w:basedOn w:val="Normal"/>
    <w:uiPriority w:val="99"/>
    <w:semiHidden/>
    <w:unhideWhenUsed/>
    <w:rsid w:val="00683525"/>
    <w:pPr>
      <w:spacing w:before="100" w:beforeAutospacing="1" w:after="100" w:afterAutospacing="1" w:line="240" w:lineRule="auto"/>
    </w:pPr>
    <w:rPr>
      <w:rFonts w:ascii="Times New Roman" w:eastAsiaTheme="minorEastAsia" w:hAnsi="Times New Roman" w:cs="Times New Roman"/>
      <w:sz w:val="24"/>
      <w:szCs w:val="24"/>
      <w:lang w:val="ro-RO" w:eastAsia="ro-RO"/>
    </w:rPr>
  </w:style>
  <w:style w:type="character" w:customStyle="1" w:styleId="sartbdy">
    <w:name w:val="s_art_bdy"/>
    <w:basedOn w:val="DefaultParagraphFont"/>
    <w:rsid w:val="00683525"/>
    <w:rPr>
      <w:rFonts w:ascii="Verdana" w:hAnsi="Verdana" w:hint="default"/>
      <w:b w:val="0"/>
      <w:bCs w:val="0"/>
      <w:color w:val="000000"/>
      <w:sz w:val="20"/>
      <w:szCs w:val="20"/>
      <w:shd w:val="clear" w:color="auto" w:fill="FFFFFF"/>
    </w:rPr>
  </w:style>
  <w:style w:type="character" w:customStyle="1" w:styleId="salnttl1">
    <w:name w:val="s_aln_ttl1"/>
    <w:basedOn w:val="DefaultParagraphFont"/>
    <w:rsid w:val="00683525"/>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DefaultParagraphFont"/>
    <w:rsid w:val="00683525"/>
    <w:rPr>
      <w:rFonts w:ascii="Verdana" w:hAnsi="Verdana" w:hint="default"/>
      <w:b w:val="0"/>
      <w:bCs w:val="0"/>
      <w:color w:val="000000"/>
      <w:sz w:val="20"/>
      <w:szCs w:val="20"/>
      <w:shd w:val="clear" w:color="auto" w:fill="FFFFFF"/>
    </w:rPr>
  </w:style>
  <w:style w:type="character" w:customStyle="1" w:styleId="slgi1">
    <w:name w:val="s_lgi1"/>
    <w:basedOn w:val="DefaultParagraphFont"/>
    <w:rsid w:val="00683525"/>
    <w:rPr>
      <w:rFonts w:ascii="Verdana" w:hAnsi="Verdana" w:hint="default"/>
      <w:b w:val="0"/>
      <w:bCs w:val="0"/>
      <w:color w:val="006400"/>
      <w:sz w:val="20"/>
      <w:szCs w:val="20"/>
      <w:u w:val="single"/>
      <w:shd w:val="clear" w:color="auto" w:fill="FFFFFF"/>
    </w:rPr>
  </w:style>
  <w:style w:type="character" w:customStyle="1" w:styleId="slitttl1">
    <w:name w:val="s_lit_ttl1"/>
    <w:basedOn w:val="DefaultParagraphFont"/>
    <w:rsid w:val="00683525"/>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DefaultParagraphFont"/>
    <w:rsid w:val="00683525"/>
    <w:rPr>
      <w:rFonts w:ascii="Verdana" w:hAnsi="Verdana" w:hint="default"/>
      <w:b w:val="0"/>
      <w:bCs w:val="0"/>
      <w:color w:val="000000"/>
      <w:sz w:val="20"/>
      <w:szCs w:val="20"/>
      <w:shd w:val="clear" w:color="auto" w:fill="FFFFFF"/>
    </w:rPr>
  </w:style>
  <w:style w:type="paragraph" w:customStyle="1" w:styleId="shdr">
    <w:name w:val="s_hdr"/>
    <w:basedOn w:val="Normal"/>
    <w:rsid w:val="007E085D"/>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DefaultParagraphFont"/>
    <w:rsid w:val="007E085D"/>
    <w:rPr>
      <w:rFonts w:ascii="Verdana" w:hAnsi="Verdana" w:hint="default"/>
      <w:b/>
      <w:bCs/>
      <w:vanish w:val="0"/>
      <w:webHidden w:val="0"/>
      <w:color w:val="8B0000"/>
      <w:sz w:val="30"/>
      <w:szCs w:val="30"/>
      <w:shd w:val="clear" w:color="auto" w:fill="FFFFFF"/>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2793115">
      <w:bodyDiv w:val="1"/>
      <w:marLeft w:val="0"/>
      <w:marRight w:val="0"/>
      <w:marTop w:val="0"/>
      <w:marBottom w:val="0"/>
      <w:divBdr>
        <w:top w:val="none" w:sz="0" w:space="0" w:color="auto"/>
        <w:left w:val="none" w:sz="0" w:space="0" w:color="auto"/>
        <w:bottom w:val="none" w:sz="0" w:space="0" w:color="auto"/>
        <w:right w:val="none" w:sz="0" w:space="0" w:color="auto"/>
      </w:divBdr>
    </w:div>
    <w:div w:id="900404767">
      <w:bodyDiv w:val="1"/>
      <w:marLeft w:val="0"/>
      <w:marRight w:val="0"/>
      <w:marTop w:val="0"/>
      <w:marBottom w:val="0"/>
      <w:divBdr>
        <w:top w:val="none" w:sz="0" w:space="0" w:color="auto"/>
        <w:left w:val="none" w:sz="0" w:space="0" w:color="auto"/>
        <w:bottom w:val="none" w:sz="0" w:space="0" w:color="auto"/>
        <w:right w:val="none" w:sz="0" w:space="0" w:color="auto"/>
      </w:divBdr>
    </w:div>
    <w:div w:id="1003970736">
      <w:bodyDiv w:val="1"/>
      <w:marLeft w:val="0"/>
      <w:marRight w:val="0"/>
      <w:marTop w:val="0"/>
      <w:marBottom w:val="0"/>
      <w:divBdr>
        <w:top w:val="none" w:sz="0" w:space="0" w:color="auto"/>
        <w:left w:val="none" w:sz="0" w:space="0" w:color="auto"/>
        <w:bottom w:val="none" w:sz="0" w:space="0" w:color="auto"/>
        <w:right w:val="none" w:sz="0" w:space="0" w:color="auto"/>
      </w:divBdr>
    </w:div>
    <w:div w:id="1448550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16B50-939A-4952-9D60-D9734391A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3</Pages>
  <Words>864</Words>
  <Characters>4925</Characters>
  <Application>Microsoft Office Word</Application>
  <DocSecurity>0</DocSecurity>
  <Lines>41</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Ioan Iusan</cp:lastModifiedBy>
  <cp:revision>9</cp:revision>
  <cp:lastPrinted>2024-10-10T11:16:00Z</cp:lastPrinted>
  <dcterms:created xsi:type="dcterms:W3CDTF">2024-07-29T06:17:00Z</dcterms:created>
  <dcterms:modified xsi:type="dcterms:W3CDTF">2024-10-11T11:18:00Z</dcterms:modified>
</cp:coreProperties>
</file>