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B998" w14:textId="77777777" w:rsidR="000E403A" w:rsidRPr="00F83DE6" w:rsidRDefault="000E403A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49EBA312" w:rsidR="00741322" w:rsidRPr="00F83DE6" w:rsidRDefault="00741322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83DE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3A9EBF1" w14:textId="77777777" w:rsidR="00993D85" w:rsidRPr="00F83DE6" w:rsidRDefault="00321D59" w:rsidP="00F266BE">
      <w:pPr>
        <w:pStyle w:val="Frspaiere"/>
        <w:spacing w:line="276" w:lineRule="auto"/>
        <w:jc w:val="center"/>
        <w:rPr>
          <w:rFonts w:ascii="Montserrat Light" w:eastAsia="Arial" w:hAnsi="Montserrat Light" w:cs="Arial"/>
          <w:b/>
          <w:bCs/>
          <w:noProof/>
          <w:lang w:val="ro-RO"/>
        </w:rPr>
      </w:pPr>
      <w:r w:rsidRPr="00F83DE6">
        <w:rPr>
          <w:rFonts w:ascii="Montserrat Light" w:eastAsia="Arial" w:hAnsi="Montserrat Light" w:cs="Arial"/>
          <w:b/>
          <w:bCs/>
          <w:noProof/>
          <w:lang w:val="ro-RO"/>
        </w:rPr>
        <w:t xml:space="preserve">privind </w:t>
      </w:r>
      <w:r w:rsidR="005C4EE2" w:rsidRPr="00F83DE6">
        <w:rPr>
          <w:rFonts w:ascii="Montserrat Light" w:eastAsia="Arial" w:hAnsi="Montserrat Light" w:cs="Arial"/>
          <w:b/>
          <w:bCs/>
          <w:noProof/>
          <w:lang w:val="ro-RO"/>
        </w:rPr>
        <w:t xml:space="preserve">constatarea </w:t>
      </w:r>
      <w:r w:rsidRPr="00F83DE6">
        <w:rPr>
          <w:rFonts w:ascii="Montserrat Light" w:eastAsia="Arial" w:hAnsi="Montserrat Light" w:cs="Arial"/>
          <w:b/>
          <w:bCs/>
          <w:noProof/>
          <w:lang w:val="ro-RO"/>
        </w:rPr>
        <w:t>încet</w:t>
      </w:r>
      <w:r w:rsidR="005C4EE2" w:rsidRPr="00F83DE6">
        <w:rPr>
          <w:rFonts w:ascii="Montserrat Light" w:eastAsia="Arial" w:hAnsi="Montserrat Light" w:cs="Arial"/>
          <w:b/>
          <w:bCs/>
          <w:noProof/>
          <w:lang w:val="ro-RO"/>
        </w:rPr>
        <w:t xml:space="preserve">ării </w:t>
      </w:r>
      <w:r w:rsidR="00487442" w:rsidRPr="00F83DE6">
        <w:rPr>
          <w:rFonts w:ascii="Montserrat Light" w:eastAsia="Arial" w:hAnsi="Montserrat Light" w:cs="Arial"/>
          <w:b/>
          <w:bCs/>
          <w:noProof/>
          <w:lang w:val="ro-RO"/>
        </w:rPr>
        <w:t xml:space="preserve">de drept a </w:t>
      </w:r>
      <w:r w:rsidRPr="00F83DE6">
        <w:rPr>
          <w:rFonts w:ascii="Montserrat Light" w:eastAsia="Arial" w:hAnsi="Montserrat Light" w:cs="Arial"/>
          <w:b/>
          <w:bCs/>
          <w:noProof/>
          <w:lang w:val="ro-RO"/>
        </w:rPr>
        <w:t xml:space="preserve">raportului de serviciu al </w:t>
      </w:r>
    </w:p>
    <w:p w14:paraId="060DFF09" w14:textId="3222948E" w:rsidR="00321D59" w:rsidRPr="00F83DE6" w:rsidRDefault="000E403A" w:rsidP="00F266BE">
      <w:pPr>
        <w:pStyle w:val="Frspaiere"/>
        <w:spacing w:line="276" w:lineRule="auto"/>
        <w:jc w:val="center"/>
        <w:rPr>
          <w:rFonts w:ascii="Montserrat Light" w:eastAsia="Arial" w:hAnsi="Montserrat Light" w:cs="Arial"/>
          <w:b/>
          <w:bCs/>
          <w:noProof/>
          <w:lang w:val="ro-RO"/>
        </w:rPr>
      </w:pPr>
      <w:r w:rsidRPr="00F83DE6">
        <w:rPr>
          <w:rFonts w:ascii="Montserrat Light" w:eastAsia="Arial" w:hAnsi="Montserrat Light" w:cs="Arial"/>
          <w:b/>
          <w:bCs/>
          <w:lang w:val="ro-RO"/>
        </w:rPr>
        <w:t>doamnei Crișan-Chindea Marilena</w:t>
      </w:r>
    </w:p>
    <w:p w14:paraId="093B5EE4" w14:textId="77777777" w:rsidR="001655C8" w:rsidRPr="00F83DE6" w:rsidRDefault="001655C8" w:rsidP="00077FA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704096E5" w:rsidR="00741322" w:rsidRPr="00F83DE6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83DE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2A77CDD9" w:rsidR="00F97AE8" w:rsidRPr="00F83DE6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83DE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83DE6">
        <w:rPr>
          <w:rFonts w:ascii="Montserrat Light" w:eastAsia="Times New Roman" w:hAnsi="Montserrat Light"/>
          <w:noProof/>
          <w:lang w:val="ro-RO" w:eastAsia="ro-RO"/>
        </w:rPr>
        <w:t>.</w:t>
      </w:r>
      <w:r w:rsidR="00900F2F" w:rsidRPr="00F83DE6">
        <w:rPr>
          <w:rFonts w:ascii="Montserrat Light" w:eastAsia="Times New Roman" w:hAnsi="Montserrat Light"/>
          <w:noProof/>
          <w:lang w:val="ro-RO" w:eastAsia="ro-RO"/>
        </w:rPr>
        <w:t>4676</w:t>
      </w:r>
      <w:r w:rsidR="00DF63D9" w:rsidRPr="00F83DE6">
        <w:rPr>
          <w:rFonts w:ascii="Montserrat Light" w:eastAsia="Times New Roman" w:hAnsi="Montserrat Light"/>
          <w:noProof/>
          <w:lang w:val="ro-RO" w:eastAsia="ro-RO"/>
        </w:rPr>
        <w:t>/</w:t>
      </w:r>
      <w:r w:rsidR="005C4EE2" w:rsidRPr="00F83DE6">
        <w:rPr>
          <w:rFonts w:ascii="Montserrat Light" w:eastAsia="Times New Roman" w:hAnsi="Montserrat Light"/>
          <w:noProof/>
          <w:lang w:val="ro-RO" w:eastAsia="ro-RO"/>
        </w:rPr>
        <w:t>0</w:t>
      </w:r>
      <w:r w:rsidR="00900F2F" w:rsidRPr="00F83DE6">
        <w:rPr>
          <w:rFonts w:ascii="Montserrat Light" w:eastAsia="Times New Roman" w:hAnsi="Montserrat Light"/>
          <w:noProof/>
          <w:lang w:val="ro-RO" w:eastAsia="ro-RO"/>
        </w:rPr>
        <w:t>4</w:t>
      </w:r>
      <w:r w:rsidR="005C4EE2" w:rsidRPr="00F83DE6">
        <w:rPr>
          <w:rFonts w:ascii="Montserrat Light" w:eastAsia="Times New Roman" w:hAnsi="Montserrat Light"/>
          <w:noProof/>
          <w:lang w:val="ro-RO" w:eastAsia="ro-RO"/>
        </w:rPr>
        <w:t>.02</w:t>
      </w:r>
      <w:r w:rsidR="006F698B" w:rsidRPr="00F83DE6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83DE6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5A509D75" w14:textId="58555B64" w:rsidR="00F34F91" w:rsidRPr="00F83DE6" w:rsidRDefault="00F34F91" w:rsidP="00201221">
      <w:pPr>
        <w:pStyle w:val="Frspaiere"/>
        <w:jc w:val="both"/>
        <w:rPr>
          <w:rFonts w:ascii="Montserrat Light" w:eastAsiaTheme="minorHAnsi" w:hAnsi="Montserrat Light"/>
          <w:noProof/>
          <w:lang w:val="ro-RO"/>
        </w:rPr>
      </w:pPr>
      <w:r w:rsidRPr="00F83DE6">
        <w:rPr>
          <w:rFonts w:ascii="Montserrat Light" w:eastAsiaTheme="minorHAnsi" w:hAnsi="Montserrat Light"/>
          <w:noProof/>
          <w:lang w:val="ro-RO"/>
        </w:rPr>
        <w:t xml:space="preserve">Ținând cont de adresa </w:t>
      </w:r>
      <w:r w:rsidR="003B0930" w:rsidRPr="00F83DE6">
        <w:rPr>
          <w:rFonts w:ascii="Montserrat Light" w:eastAsiaTheme="minorHAnsi" w:hAnsi="Montserrat Light"/>
          <w:noProof/>
          <w:lang w:val="ro-RO"/>
        </w:rPr>
        <w:t xml:space="preserve">nr. </w:t>
      </w:r>
      <w:r w:rsidR="000E403A" w:rsidRPr="00F83DE6">
        <w:rPr>
          <w:rFonts w:ascii="Montserrat Light" w:eastAsiaTheme="minorHAnsi" w:hAnsi="Montserrat Light"/>
          <w:noProof/>
          <w:lang w:val="ro-RO"/>
        </w:rPr>
        <w:t>5562/08.02.2024</w:t>
      </w:r>
      <w:r w:rsidR="003B0930" w:rsidRPr="00F83DE6">
        <w:rPr>
          <w:rFonts w:ascii="Montserrat Light" w:eastAsiaTheme="minorHAnsi" w:hAnsi="Montserrat Light"/>
          <w:noProof/>
          <w:lang w:val="ro-RO"/>
        </w:rPr>
        <w:t xml:space="preserve"> a Casei Teritoriale de Pensii Cluj</w:t>
      </w:r>
      <w:r w:rsidR="00794C4E" w:rsidRPr="00F83DE6">
        <w:rPr>
          <w:rFonts w:ascii="Montserrat Light" w:hAnsi="Montserrat Light"/>
        </w:rPr>
        <w:t xml:space="preserve"> și </w:t>
      </w:r>
      <w:r w:rsidR="00794C4E" w:rsidRPr="00F83DE6">
        <w:rPr>
          <w:rFonts w:ascii="Montserrat Light" w:eastAsiaTheme="minorHAnsi" w:hAnsi="Montserrat Light"/>
          <w:noProof/>
          <w:lang w:val="ro-RO"/>
        </w:rPr>
        <w:t>Decizi</w:t>
      </w:r>
      <w:r w:rsidR="00256DAC" w:rsidRPr="00F83DE6">
        <w:rPr>
          <w:rFonts w:ascii="Montserrat Light" w:eastAsiaTheme="minorHAnsi" w:hAnsi="Montserrat Light"/>
          <w:noProof/>
          <w:lang w:val="ro-RO"/>
        </w:rPr>
        <w:t>a</w:t>
      </w:r>
      <w:r w:rsidR="00DB7CF4" w:rsidRPr="00F83DE6">
        <w:rPr>
          <w:rFonts w:ascii="Montserrat Light" w:eastAsiaTheme="minorHAnsi" w:hAnsi="Montserrat Light"/>
          <w:noProof/>
          <w:lang w:val="ro-RO"/>
        </w:rPr>
        <w:t xml:space="preserve"> de admitere privind acordarea Pensiei limită de vârstă</w:t>
      </w:r>
      <w:r w:rsidR="00256DAC" w:rsidRPr="00F83DE6">
        <w:rPr>
          <w:rFonts w:ascii="Montserrat Light" w:eastAsiaTheme="minorHAnsi" w:hAnsi="Montserrat Light"/>
          <w:noProof/>
          <w:lang w:val="ro-RO"/>
        </w:rPr>
        <w:t xml:space="preserve"> </w:t>
      </w:r>
      <w:r w:rsidR="00794C4E" w:rsidRPr="00F83DE6">
        <w:rPr>
          <w:rFonts w:ascii="Montserrat Light" w:eastAsiaTheme="minorHAnsi" w:hAnsi="Montserrat Light"/>
          <w:noProof/>
          <w:lang w:val="ro-RO"/>
        </w:rPr>
        <w:t xml:space="preserve">din </w:t>
      </w:r>
      <w:r w:rsidR="00DB7CF4" w:rsidRPr="00F83DE6">
        <w:rPr>
          <w:rFonts w:ascii="Montserrat Light" w:eastAsiaTheme="minorHAnsi" w:hAnsi="Montserrat Light"/>
          <w:noProof/>
          <w:lang w:val="ro-RO"/>
        </w:rPr>
        <w:t>data de</w:t>
      </w:r>
      <w:r w:rsidR="004072FC" w:rsidRPr="00F83DE6">
        <w:rPr>
          <w:rFonts w:ascii="Montserrat Light" w:eastAsiaTheme="minorHAnsi" w:hAnsi="Montserrat Light"/>
          <w:noProof/>
          <w:lang w:val="ro-RO"/>
        </w:rPr>
        <w:t xml:space="preserve"> </w:t>
      </w:r>
      <w:r w:rsidR="000E403A" w:rsidRPr="00F83DE6">
        <w:rPr>
          <w:rFonts w:ascii="Montserrat Light" w:eastAsiaTheme="minorHAnsi" w:hAnsi="Montserrat Light"/>
          <w:noProof/>
          <w:lang w:val="ro-RO"/>
        </w:rPr>
        <w:t>02.02</w:t>
      </w:r>
      <w:r w:rsidR="00794C4E" w:rsidRPr="00F83DE6">
        <w:rPr>
          <w:rFonts w:ascii="Montserrat Light" w:eastAsiaTheme="minorHAnsi" w:hAnsi="Montserrat Light"/>
          <w:noProof/>
          <w:lang w:val="ro-RO"/>
        </w:rPr>
        <w:t>.2024</w:t>
      </w:r>
      <w:r w:rsidR="003B0930" w:rsidRPr="00F83DE6">
        <w:rPr>
          <w:rFonts w:ascii="Montserrat Light" w:eastAsiaTheme="minorHAnsi" w:hAnsi="Montserrat Light"/>
          <w:noProof/>
          <w:lang w:val="ro-RO"/>
        </w:rPr>
        <w:t>;</w:t>
      </w:r>
    </w:p>
    <w:p w14:paraId="37E79773" w14:textId="17838900" w:rsidR="003B0930" w:rsidRPr="00F83DE6" w:rsidRDefault="008A5FB6" w:rsidP="00E179D6">
      <w:pPr>
        <w:pStyle w:val="Frspaiere"/>
        <w:spacing w:before="240" w:after="240"/>
        <w:jc w:val="both"/>
        <w:rPr>
          <w:rFonts w:ascii="Montserrat Light" w:eastAsiaTheme="minorHAnsi" w:hAnsi="Montserrat Light"/>
          <w:noProof/>
          <w:lang w:val="ro-RO"/>
        </w:rPr>
      </w:pPr>
      <w:r w:rsidRPr="00F83DE6">
        <w:rPr>
          <w:rFonts w:ascii="Montserrat Light" w:eastAsiaTheme="minorHAnsi" w:hAnsi="Montserrat Light"/>
          <w:noProof/>
          <w:lang w:val="ro-RO"/>
        </w:rPr>
        <w:t>Având în vedere</w:t>
      </w:r>
      <w:r w:rsidR="00D7415D" w:rsidRPr="00F83DE6">
        <w:rPr>
          <w:rFonts w:ascii="Montserrat Light" w:eastAsiaTheme="minorHAnsi" w:hAnsi="Montserrat Light"/>
          <w:noProof/>
          <w:lang w:val="ro-RO"/>
        </w:rPr>
        <w:t xml:space="preserve"> </w:t>
      </w:r>
      <w:r w:rsidR="005A6E02" w:rsidRPr="00F83DE6">
        <w:rPr>
          <w:rFonts w:ascii="Montserrat Light" w:eastAsiaTheme="minorHAnsi" w:hAnsi="Montserrat Light"/>
          <w:noProof/>
          <w:lang w:val="ro-RO"/>
        </w:rPr>
        <w:t xml:space="preserve">caracterul obligatoriu al </w:t>
      </w:r>
      <w:r w:rsidR="00B111C9" w:rsidRPr="00F83DE6">
        <w:rPr>
          <w:rFonts w:ascii="Montserrat Light" w:eastAsiaTheme="minorHAnsi" w:hAnsi="Montserrat Light"/>
          <w:noProof/>
          <w:lang w:val="ro-RO"/>
        </w:rPr>
        <w:t xml:space="preserve">Deciziei </w:t>
      </w:r>
      <w:r w:rsidR="00E179D6" w:rsidRPr="00F83DE6">
        <w:rPr>
          <w:rFonts w:ascii="Montserrat Light" w:eastAsiaTheme="minorHAnsi" w:hAnsi="Montserrat Light"/>
          <w:noProof/>
          <w:lang w:val="ro-RO"/>
        </w:rPr>
        <w:t xml:space="preserve">Înaltei Curți de Casație și Justiție </w:t>
      </w:r>
      <w:r w:rsidR="00B111C9" w:rsidRPr="00F83DE6">
        <w:rPr>
          <w:rFonts w:ascii="Montserrat Light" w:eastAsiaTheme="minorHAnsi" w:hAnsi="Montserrat Light"/>
          <w:noProof/>
          <w:lang w:val="ro-RO"/>
        </w:rPr>
        <w:t>nr. 91 din 25 noiembrie 2024, publicată în MO nr. 77/29.01.2025, referitoare la interpretarea şi aplicarea dispoziţiilor art. 517 alin. (2) din Ordonanţa de urgenţă a Guvernului nr. 57/2019 privind Codul administrativ, cu modificările şi completările ulterioare,</w:t>
      </w:r>
    </w:p>
    <w:p w14:paraId="537E813A" w14:textId="39039AA6" w:rsidR="00741322" w:rsidRPr="00F83DE6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F83DE6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F83DE6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F83DE6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F83DE6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21DCB696" w:rsidR="00741322" w:rsidRPr="00F83DE6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F83DE6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art. 2-3, </w:t>
      </w:r>
      <w:r w:rsidR="00142701" w:rsidRPr="00F83DE6">
        <w:rPr>
          <w:rFonts w:ascii="Montserrat Light" w:eastAsia="Times New Roman" w:hAnsi="Montserrat Light" w:cs="TT5Bo00"/>
          <w:iCs/>
          <w:noProof/>
          <w:lang w:val="ro-RO" w:eastAsia="ro-RO"/>
        </w:rPr>
        <w:t>art. 64-65</w:t>
      </w:r>
      <w:r w:rsidR="00177A04" w:rsidRPr="00F83DE6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, </w:t>
      </w:r>
      <w:r w:rsidRPr="00F83DE6">
        <w:rPr>
          <w:rFonts w:ascii="Montserrat Light" w:eastAsia="Times New Roman" w:hAnsi="Montserrat Light" w:cs="TT5Bo00"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00F9B6E7" w14:textId="4D821F9B" w:rsidR="00741322" w:rsidRPr="00F83DE6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F83DE6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</w:t>
      </w:r>
      <w:r w:rsidR="007F4FA9" w:rsidRPr="00F83DE6">
        <w:rPr>
          <w:rFonts w:ascii="Montserrat Light" w:eastAsia="Times New Roman" w:hAnsi="Montserrat Light" w:cs="TT5Bo00"/>
          <w:iCs/>
          <w:noProof/>
          <w:lang w:val="ro-RO" w:eastAsia="ro-RO"/>
        </w:rPr>
        <w:t>.</w:t>
      </w:r>
      <w:r w:rsidRPr="00F83DE6">
        <w:rPr>
          <w:rFonts w:ascii="Montserrat Light" w:eastAsia="Times New Roman" w:hAnsi="Montserrat Light" w:cs="TT5Bo00"/>
          <w:iCs/>
          <w:noProof/>
          <w:lang w:val="ro-RO" w:eastAsia="ro-RO"/>
        </w:rPr>
        <w:t>le şi circulaţia proiectelor de dispoziţii ale Preşedintelui Consiliului Judeţean Cluj;</w:t>
      </w:r>
    </w:p>
    <w:p w14:paraId="2CD311F2" w14:textId="19A46AC4" w:rsidR="007F4FA9" w:rsidRPr="00F83DE6" w:rsidRDefault="007F4FA9" w:rsidP="007F4FA9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83DE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</w:t>
      </w:r>
      <w:r w:rsidR="008218C4" w:rsidRPr="00F83DE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nr. 883/2017 privind numirea</w:t>
      </w:r>
      <w:r w:rsidR="008218C4" w:rsidRPr="00F83DE6">
        <w:rPr>
          <w:rFonts w:ascii="Montserrat Light" w:eastAsia="Arial" w:hAnsi="Montserrat Light" w:cs="Arial"/>
          <w:bCs/>
          <w:lang w:val="ro-RO"/>
        </w:rPr>
        <w:t xml:space="preserve"> doamnei Crișan-Chindea Marilena;</w:t>
      </w:r>
    </w:p>
    <w:p w14:paraId="6CF96DC1" w14:textId="77777777" w:rsidR="00741322" w:rsidRPr="00F83DE6" w:rsidRDefault="00741322" w:rsidP="00F97AE8">
      <w:pPr>
        <w:pStyle w:val="Frspaiere"/>
        <w:rPr>
          <w:rFonts w:ascii="Montserrat Light" w:hAnsi="Montserrat Light"/>
          <w:b/>
          <w:noProof/>
          <w:lang w:val="ro-RO"/>
        </w:rPr>
      </w:pPr>
      <w:r w:rsidRPr="00F83DE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42E6E25" w14:textId="3E6E7056" w:rsidR="00487442" w:rsidRPr="00F83DE6" w:rsidRDefault="00487442" w:rsidP="00957BE8">
      <w:pPr>
        <w:pStyle w:val="Frspaiere"/>
        <w:numPr>
          <w:ilvl w:val="0"/>
          <w:numId w:val="43"/>
        </w:numPr>
        <w:jc w:val="both"/>
        <w:rPr>
          <w:rFonts w:ascii="Montserrat Light" w:hAnsi="Montserrat Light"/>
          <w:noProof/>
          <w:lang w:val="ro-RO"/>
        </w:rPr>
      </w:pPr>
      <w:bookmarkStart w:id="0" w:name="_Hlk128551390"/>
      <w:r w:rsidRPr="00F83DE6">
        <w:rPr>
          <w:rFonts w:ascii="Montserrat Light" w:hAnsi="Montserrat Light"/>
          <w:noProof/>
          <w:lang w:val="ro-RO"/>
        </w:rPr>
        <w:t>art. 191 alin. (1) lit. a) și alin. (2) lit. b),</w:t>
      </w:r>
      <w:r w:rsidRPr="00F83DE6">
        <w:rPr>
          <w:rFonts w:ascii="Montserrat Light" w:hAnsi="Montserrat Light"/>
          <w:iCs/>
          <w:noProof/>
          <w:lang w:val="ro-RO"/>
        </w:rPr>
        <w:t xml:space="preserve"> art. 516 lit. a),</w:t>
      </w:r>
      <w:r w:rsidRPr="00F83DE6">
        <w:rPr>
          <w:rFonts w:ascii="Montserrat Light" w:hAnsi="Montserrat Light"/>
          <w:noProof/>
          <w:lang w:val="ro-RO"/>
        </w:rPr>
        <w:t xml:space="preserve"> art. 517 alin. (1) lit. d),  art. 524 alin. (1), art. 527, art. 528</w:t>
      </w:r>
      <w:r w:rsidR="00E60A4D" w:rsidRPr="00F83DE6">
        <w:rPr>
          <w:rFonts w:ascii="Montserrat Light" w:hAnsi="Montserrat Light"/>
          <w:noProof/>
          <w:lang w:val="ro-RO"/>
        </w:rPr>
        <w:t xml:space="preserve">, </w:t>
      </w:r>
      <w:r w:rsidRPr="00F83DE6">
        <w:rPr>
          <w:rFonts w:ascii="Montserrat Light" w:hAnsi="Montserrat Light"/>
          <w:noProof/>
          <w:lang w:val="ro-RO"/>
        </w:rPr>
        <w:t>art. 533</w:t>
      </w:r>
      <w:r w:rsidR="00DB7CF4" w:rsidRPr="00F83DE6">
        <w:rPr>
          <w:rFonts w:ascii="Montserrat Light" w:hAnsi="Montserrat Light"/>
          <w:noProof/>
          <w:lang w:val="ro-RO"/>
        </w:rPr>
        <w:t xml:space="preserve"> și</w:t>
      </w:r>
      <w:r w:rsidRPr="00F83DE6">
        <w:rPr>
          <w:rFonts w:ascii="Montserrat Light" w:hAnsi="Montserrat Light"/>
          <w:noProof/>
          <w:lang w:val="ro-RO"/>
        </w:rPr>
        <w:t xml:space="preserve"> art. 536 din Ordonanța de Urgență a Guvernului nr. 57/2019 privind Codul administrativ, cu modificările și completările ulterioare;</w:t>
      </w:r>
    </w:p>
    <w:p w14:paraId="390D49EA" w14:textId="001D2249" w:rsidR="00D75231" w:rsidRPr="00F83DE6" w:rsidRDefault="007D7479" w:rsidP="00417DAD">
      <w:pPr>
        <w:pStyle w:val="Listparagraf"/>
        <w:numPr>
          <w:ilvl w:val="0"/>
          <w:numId w:val="46"/>
        </w:numPr>
        <w:jc w:val="both"/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shd w:val="clear" w:color="auto" w:fill="auto"/>
          <w:lang w:val="ro-RO"/>
        </w:rPr>
      </w:pPr>
      <w:r w:rsidRPr="00F83DE6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art. </w:t>
      </w:r>
      <w:r w:rsidR="00DB7CF4" w:rsidRPr="00F83DE6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106 alin. (5)</w:t>
      </w:r>
      <w:r w:rsidRPr="00F83DE6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 din </w:t>
      </w:r>
      <w:r w:rsidR="00D75231" w:rsidRPr="00F83DE6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Legea nr. 263/2010 privind sistemul unitar de pensii publice, cu modificările şi completările ulterioare;</w:t>
      </w:r>
    </w:p>
    <w:p w14:paraId="47E8115F" w14:textId="657319FC" w:rsidR="00417DAD" w:rsidRPr="00F83DE6" w:rsidRDefault="00231387" w:rsidP="00386D03">
      <w:pPr>
        <w:pStyle w:val="Listparagraf"/>
        <w:numPr>
          <w:ilvl w:val="0"/>
          <w:numId w:val="46"/>
        </w:numPr>
        <w:spacing w:after="0"/>
        <w:jc w:val="both"/>
        <w:rPr>
          <w:rFonts w:ascii="Montserrat Light" w:hAnsi="Montserrat Light" w:cs="Calibri Light"/>
          <w:noProof/>
          <w:lang w:val="ro-RO"/>
        </w:rPr>
      </w:pPr>
      <w:r w:rsidRPr="00F83DE6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a</w:t>
      </w:r>
      <w:r w:rsidR="00417DAD" w:rsidRPr="00F83DE6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rt. 167 din Legea nr. </w:t>
      </w:r>
      <w:r w:rsidRPr="00F83DE6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360/2023 privind sistemul public de pensii</w:t>
      </w:r>
      <w:r w:rsidR="00B63F1F" w:rsidRPr="00F83DE6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;</w:t>
      </w:r>
    </w:p>
    <w:p w14:paraId="4A9FCAE4" w14:textId="4B95AC16" w:rsidR="00D75231" w:rsidRPr="00F83DE6" w:rsidRDefault="003E6A99" w:rsidP="003E6A99">
      <w:pPr>
        <w:pStyle w:val="Frspaiere"/>
        <w:numPr>
          <w:ilvl w:val="0"/>
          <w:numId w:val="45"/>
        </w:num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83DE6">
        <w:rPr>
          <w:rFonts w:ascii="Montserrat Light" w:eastAsia="Times New Roman" w:hAnsi="Montserrat Light" w:cs="Times New Roman"/>
          <w:noProof/>
          <w:lang w:val="ro-RO" w:eastAsia="ro-RO"/>
        </w:rPr>
        <w:t>a</w:t>
      </w:r>
      <w:r w:rsidR="00251169" w:rsidRPr="00F83DE6">
        <w:rPr>
          <w:rFonts w:ascii="Montserrat Light" w:eastAsia="Times New Roman" w:hAnsi="Montserrat Light" w:cs="Times New Roman"/>
          <w:noProof/>
          <w:lang w:val="ro-RO" w:eastAsia="ro-RO"/>
        </w:rPr>
        <w:t>rt. 521</w:t>
      </w:r>
      <w:r w:rsidR="00CC2BF9" w:rsidRPr="00F83DE6">
        <w:rPr>
          <w:rFonts w:ascii="Montserrat Light" w:eastAsia="Times New Roman" w:hAnsi="Montserrat Light" w:cs="Times New Roman"/>
          <w:noProof/>
          <w:lang w:val="ro-RO" w:eastAsia="ro-RO"/>
        </w:rPr>
        <w:t xml:space="preserve"> alin. (3) din Legea nr. 134/2010 privind Codul de procedură civilă, </w:t>
      </w:r>
      <w:r w:rsidR="0025666A" w:rsidRPr="00F83DE6">
        <w:rPr>
          <w:rFonts w:ascii="Montserrat Light" w:eastAsia="Times New Roman" w:hAnsi="Montserrat Light" w:cs="Times New Roman"/>
          <w:noProof/>
          <w:lang w:val="ro-RO" w:eastAsia="ro-RO"/>
        </w:rPr>
        <w:t>republicată, cu modificările</w:t>
      </w:r>
      <w:r w:rsidR="00784A46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25666A" w:rsidRPr="00F83DE6">
        <w:rPr>
          <w:rFonts w:ascii="Montserrat Light" w:eastAsia="Times New Roman" w:hAnsi="Montserrat Light" w:cs="Times New Roman"/>
          <w:noProof/>
          <w:lang w:val="ro-RO" w:eastAsia="ro-RO"/>
        </w:rPr>
        <w:t>și completările ulterioare</w:t>
      </w:r>
      <w:r w:rsidRPr="00F83DE6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47DCEAF9" w14:textId="77777777" w:rsidR="00487442" w:rsidRPr="00F83DE6" w:rsidRDefault="00487442" w:rsidP="00957BE8">
      <w:pPr>
        <w:pStyle w:val="Frspaiere"/>
        <w:numPr>
          <w:ilvl w:val="0"/>
          <w:numId w:val="43"/>
        </w:numPr>
        <w:jc w:val="both"/>
        <w:rPr>
          <w:rFonts w:ascii="Montserrat Light" w:eastAsia="Arial" w:hAnsi="Montserrat Light" w:cs="Arial"/>
          <w:noProof/>
          <w:lang w:val="ro-RO"/>
        </w:rPr>
      </w:pPr>
      <w:r w:rsidRPr="00F83DE6">
        <w:rPr>
          <w:rFonts w:ascii="Montserrat Light" w:eastAsia="Arial" w:hAnsi="Montserrat Light" w:cs="Arial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45ECE79C" w14:textId="77777777" w:rsidR="0013120F" w:rsidRPr="00F83DE6" w:rsidRDefault="0013120F" w:rsidP="00321D59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20"/>
        <w:jc w:val="both"/>
        <w:rPr>
          <w:rFonts w:ascii="Montserrat Light" w:hAnsi="Montserrat Light"/>
          <w:noProof/>
          <w:lang w:val="ro-RO"/>
        </w:rPr>
      </w:pPr>
    </w:p>
    <w:bookmarkEnd w:id="0"/>
    <w:p w14:paraId="1F233337" w14:textId="77777777" w:rsidR="00741322" w:rsidRPr="00F83DE6" w:rsidRDefault="00741322" w:rsidP="00F266B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83DE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F83DE6" w:rsidRDefault="00741322" w:rsidP="00F266B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83DE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83DE6" w:rsidRDefault="00741322" w:rsidP="00F266B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D309B7" w14:textId="77777777" w:rsidR="00EE4778" w:rsidRPr="00F83DE6" w:rsidRDefault="00EE4778" w:rsidP="00321D59">
      <w:pPr>
        <w:spacing w:after="0" w:line="240" w:lineRule="auto"/>
        <w:jc w:val="both"/>
        <w:rPr>
          <w:rFonts w:ascii="Montserrat Light" w:eastAsia="Arial" w:hAnsi="Montserrat Light" w:cs="Arial"/>
          <w:b/>
          <w:noProof/>
          <w:lang w:val="ro-RO"/>
        </w:rPr>
      </w:pPr>
    </w:p>
    <w:p w14:paraId="49110FE3" w14:textId="77777777" w:rsidR="00D86AA0" w:rsidRPr="00F83DE6" w:rsidRDefault="00D86AA0" w:rsidP="00D86AA0">
      <w:pPr>
        <w:spacing w:before="240" w:after="0" w:line="240" w:lineRule="auto"/>
        <w:jc w:val="both"/>
        <w:rPr>
          <w:rFonts w:ascii="Montserrat Light" w:eastAsia="Arial" w:hAnsi="Montserrat Light" w:cs="Arial"/>
          <w:b/>
          <w:noProof/>
          <w:lang w:val="ro-RO"/>
        </w:rPr>
      </w:pPr>
    </w:p>
    <w:p w14:paraId="7F07C87E" w14:textId="56093596" w:rsidR="00025E7A" w:rsidRPr="00F83DE6" w:rsidRDefault="00B43709" w:rsidP="00D86AA0">
      <w:pPr>
        <w:spacing w:before="240"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F83DE6">
        <w:rPr>
          <w:rFonts w:ascii="Montserrat Light" w:eastAsia="Arial" w:hAnsi="Montserrat Light" w:cs="Arial"/>
          <w:b/>
          <w:noProof/>
          <w:lang w:val="ro-RO"/>
        </w:rPr>
        <w:lastRenderedPageBreak/>
        <w:t xml:space="preserve">Art. </w:t>
      </w:r>
      <w:r w:rsidR="0059203E" w:rsidRPr="00F83DE6">
        <w:rPr>
          <w:rFonts w:ascii="Montserrat Light" w:eastAsia="Arial" w:hAnsi="Montserrat Light" w:cs="Arial"/>
          <w:b/>
          <w:noProof/>
          <w:lang w:val="ro-RO"/>
        </w:rPr>
        <w:t>1</w:t>
      </w:r>
      <w:r w:rsidRPr="00F83DE6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Pr="00F83DE6">
        <w:rPr>
          <w:rFonts w:ascii="Montserrat Light" w:eastAsia="Arial" w:hAnsi="Montserrat Light" w:cs="Arial"/>
          <w:b/>
          <w:noProof/>
          <w:lang w:val="ro-RO"/>
        </w:rPr>
        <w:t>(1)</w:t>
      </w:r>
      <w:r w:rsidRPr="00F83DE6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="0059203E" w:rsidRPr="00F83DE6">
        <w:rPr>
          <w:rFonts w:ascii="Montserrat Light" w:eastAsia="Arial" w:hAnsi="Montserrat Light" w:cs="Arial"/>
          <w:bCs/>
          <w:noProof/>
          <w:lang w:val="ro-RO"/>
        </w:rPr>
        <w:t xml:space="preserve">Se constată încetarea de drept a raportului de </w:t>
      </w:r>
      <w:r w:rsidR="00177A04" w:rsidRPr="00F83DE6">
        <w:rPr>
          <w:rFonts w:ascii="Montserrat Light" w:eastAsia="Arial" w:hAnsi="Montserrat Light" w:cs="Arial"/>
          <w:bCs/>
          <w:noProof/>
          <w:lang w:val="ro-RO"/>
        </w:rPr>
        <w:t xml:space="preserve">serviciu </w:t>
      </w:r>
      <w:r w:rsidR="00667143" w:rsidRPr="00F83DE6">
        <w:rPr>
          <w:rFonts w:ascii="Montserrat Light" w:eastAsia="Arial" w:hAnsi="Montserrat Light" w:cs="Arial"/>
          <w:bCs/>
          <w:noProof/>
          <w:lang w:val="ro-RO"/>
        </w:rPr>
        <w:t xml:space="preserve">al </w:t>
      </w:r>
      <w:r w:rsidR="008218C4" w:rsidRPr="00F83DE6">
        <w:rPr>
          <w:rFonts w:ascii="Montserrat Light" w:eastAsia="Arial" w:hAnsi="Montserrat Light" w:cs="Arial"/>
          <w:bCs/>
          <w:lang w:val="ro-RO"/>
        </w:rPr>
        <w:t xml:space="preserve">doamnei </w:t>
      </w:r>
      <w:r w:rsidR="008218C4" w:rsidRPr="00F83DE6">
        <w:rPr>
          <w:rFonts w:ascii="Montserrat Light" w:eastAsia="Arial" w:hAnsi="Montserrat Light" w:cs="Arial"/>
          <w:lang w:val="ro-RO"/>
        </w:rPr>
        <w:t xml:space="preserve">Crișan-Chindea Marilena, având funcția publică de </w:t>
      </w:r>
      <w:r w:rsidR="008218C4" w:rsidRPr="00F83DE6">
        <w:rPr>
          <w:rFonts w:ascii="Montserrat Light" w:eastAsia="Times New Roman" w:hAnsi="Montserrat Light" w:cs="Times New Roman"/>
          <w:lang w:val="ro-RO"/>
        </w:rPr>
        <w:t xml:space="preserve">consilier, clasa I, </w:t>
      </w:r>
      <w:r w:rsidR="008218C4" w:rsidRPr="00F83DE6">
        <w:rPr>
          <w:rFonts w:ascii="Montserrat Light" w:hAnsi="Montserrat Light"/>
          <w:lang w:val="ro-RO"/>
        </w:rPr>
        <w:t xml:space="preserve">gradul profesional superior la Serviciul Urmărire, Decontare Lucrări și Exploatare Drumuri Județene </w:t>
      </w:r>
      <w:r w:rsidR="008218C4" w:rsidRPr="00F83DE6">
        <w:rPr>
          <w:rFonts w:ascii="Montserrat Light" w:eastAsia="Times New Roman" w:hAnsi="Montserrat Light" w:cs="Times New Roman"/>
          <w:noProof/>
          <w:lang w:val="ro-RO"/>
        </w:rPr>
        <w:t xml:space="preserve">din cadrul Direcției </w:t>
      </w:r>
      <w:r w:rsidR="008218C4" w:rsidRPr="00F83DE6">
        <w:rPr>
          <w:rFonts w:ascii="Montserrat Light" w:hAnsi="Montserrat Light"/>
          <w:lang w:val="ro-RO"/>
        </w:rPr>
        <w:t xml:space="preserve">Administrare Drumuri Județene </w:t>
      </w:r>
      <w:r w:rsidR="008218C4" w:rsidRPr="00F83DE6">
        <w:rPr>
          <w:rFonts w:ascii="Montserrat Light" w:eastAsia="Arial" w:hAnsi="Montserrat Light" w:cs="Arial"/>
          <w:lang w:val="ro-RO"/>
        </w:rPr>
        <w:t xml:space="preserve"> </w:t>
      </w:r>
      <w:r w:rsidR="008218C4" w:rsidRPr="00F83DE6">
        <w:rPr>
          <w:rFonts w:ascii="Montserrat Light" w:eastAsia="Arial" w:hAnsi="Montserrat Light" w:cs="Arial"/>
          <w:lang w:val="en-US"/>
        </w:rPr>
        <w:t>(</w:t>
      </w:r>
      <w:r w:rsidR="008218C4" w:rsidRPr="00F83DE6">
        <w:rPr>
          <w:rFonts w:ascii="Montserrat Light" w:eastAsia="Arial" w:hAnsi="Montserrat Light" w:cs="Arial"/>
        </w:rPr>
        <w:t xml:space="preserve">ID post 4744260), </w:t>
      </w:r>
      <w:r w:rsidR="0059203E" w:rsidRPr="00F83DE6">
        <w:rPr>
          <w:rFonts w:ascii="Montserrat Light" w:eastAsia="Arial" w:hAnsi="Montserrat Light" w:cs="Arial"/>
          <w:noProof/>
          <w:lang w:val="ro-RO"/>
        </w:rPr>
        <w:t>la data de 0</w:t>
      </w:r>
      <w:r w:rsidR="003A6EF7" w:rsidRPr="00F83DE6">
        <w:rPr>
          <w:rFonts w:ascii="Montserrat Light" w:eastAsia="Arial" w:hAnsi="Montserrat Light" w:cs="Arial"/>
          <w:noProof/>
          <w:lang w:val="ro-RO"/>
        </w:rPr>
        <w:t>6</w:t>
      </w:r>
      <w:r w:rsidR="0059203E" w:rsidRPr="00F83DE6">
        <w:rPr>
          <w:rFonts w:ascii="Montserrat Light" w:eastAsia="Arial" w:hAnsi="Montserrat Light" w:cs="Arial"/>
          <w:noProof/>
          <w:lang w:val="ro-RO"/>
        </w:rPr>
        <w:t>.02.2025</w:t>
      </w:r>
      <w:r w:rsidR="00025E7A" w:rsidRPr="00F83DE6">
        <w:rPr>
          <w:rFonts w:ascii="Montserrat Light" w:eastAsia="Arial" w:hAnsi="Montserrat Light" w:cs="Arial"/>
          <w:noProof/>
          <w:lang w:val="ro-RO"/>
        </w:rPr>
        <w:t>.</w:t>
      </w:r>
    </w:p>
    <w:p w14:paraId="23DEB0F4" w14:textId="62A9DCCC" w:rsidR="00321D59" w:rsidRPr="00F83DE6" w:rsidRDefault="00025E7A" w:rsidP="00321D59">
      <w:pPr>
        <w:spacing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F83DE6">
        <w:rPr>
          <w:rFonts w:ascii="Montserrat Light" w:eastAsia="Arial" w:hAnsi="Montserrat Light" w:cs="Arial"/>
          <w:b/>
          <w:bCs/>
          <w:noProof/>
          <w:lang w:val="ro-RO"/>
        </w:rPr>
        <w:t>(2)</w:t>
      </w:r>
      <w:r w:rsidRPr="00F83DE6">
        <w:rPr>
          <w:rFonts w:ascii="Montserrat Light" w:eastAsia="Arial" w:hAnsi="Montserrat Light" w:cs="Arial"/>
          <w:noProof/>
          <w:lang w:val="ro-RO"/>
        </w:rPr>
        <w:t xml:space="preserve"> </w:t>
      </w:r>
      <w:r w:rsidR="002F5DDD" w:rsidRPr="00F83DE6">
        <w:rPr>
          <w:rFonts w:ascii="Montserrat Light" w:eastAsia="Arial" w:hAnsi="Montserrat Light" w:cs="Arial"/>
          <w:noProof/>
          <w:lang w:val="ro-RO"/>
        </w:rPr>
        <w:t xml:space="preserve">Încetarea de drept a raportului de serviciu </w:t>
      </w:r>
      <w:r w:rsidR="00B63F1F" w:rsidRPr="00F83DE6">
        <w:rPr>
          <w:rFonts w:ascii="Montserrat Light" w:eastAsia="Arial" w:hAnsi="Montserrat Light" w:cs="Arial"/>
          <w:noProof/>
          <w:lang w:val="ro-RO"/>
        </w:rPr>
        <w:t>operează</w:t>
      </w:r>
      <w:r w:rsidR="0079621D" w:rsidRPr="00F83DE6">
        <w:rPr>
          <w:rFonts w:ascii="Montserrat Light" w:eastAsia="Arial" w:hAnsi="Montserrat Light" w:cs="Arial"/>
          <w:noProof/>
          <w:lang w:val="ro-RO"/>
        </w:rPr>
        <w:t xml:space="preserve"> </w:t>
      </w:r>
      <w:r w:rsidR="00E8019E" w:rsidRPr="00F83DE6">
        <w:rPr>
          <w:rFonts w:ascii="Montserrat Light" w:eastAsia="Arial" w:hAnsi="Montserrat Light" w:cs="Arial"/>
          <w:noProof/>
          <w:lang w:val="ro-RO"/>
        </w:rPr>
        <w:t xml:space="preserve">în </w:t>
      </w:r>
      <w:r w:rsidR="00A97B60" w:rsidRPr="00F83DE6">
        <w:rPr>
          <w:rFonts w:ascii="Montserrat Light" w:eastAsia="Arial" w:hAnsi="Montserrat Light" w:cs="Arial"/>
          <w:noProof/>
          <w:lang w:val="ro-RO"/>
        </w:rPr>
        <w:t>temeiul</w:t>
      </w:r>
      <w:r w:rsidR="00E8019E" w:rsidRPr="00F83DE6">
        <w:rPr>
          <w:rFonts w:ascii="Montserrat Light" w:eastAsia="Arial" w:hAnsi="Montserrat Light" w:cs="Arial"/>
          <w:noProof/>
          <w:lang w:val="ro-RO"/>
        </w:rPr>
        <w:t xml:space="preserve"> </w:t>
      </w:r>
      <w:r w:rsidR="005D4D9C" w:rsidRPr="00F83DE6">
        <w:rPr>
          <w:rFonts w:ascii="Montserrat Light" w:eastAsia="Arial" w:hAnsi="Montserrat Light" w:cs="Arial"/>
          <w:noProof/>
          <w:lang w:val="ro-RO"/>
        </w:rPr>
        <w:t xml:space="preserve">Deciziei Înaltei Curți de Casație și Justiție nr. 91 din 25 noiembrie 2024, publicată în MO nr. 77/29.01.2025, </w:t>
      </w:r>
      <w:r w:rsidR="0059203E" w:rsidRPr="00F83DE6">
        <w:rPr>
          <w:rFonts w:ascii="Montserrat Light" w:eastAsia="Arial" w:hAnsi="Montserrat Light" w:cs="Arial"/>
          <w:noProof/>
          <w:lang w:val="ro-RO"/>
        </w:rPr>
        <w:t xml:space="preserve">ca urmare a </w:t>
      </w:r>
      <w:r w:rsidR="00527F81" w:rsidRPr="00F83DE6">
        <w:rPr>
          <w:rFonts w:ascii="Montserrat Light" w:eastAsia="Arial" w:hAnsi="Montserrat Light" w:cs="Arial"/>
          <w:noProof/>
          <w:lang w:val="ro-RO"/>
        </w:rPr>
        <w:t xml:space="preserve">deținerii </w:t>
      </w:r>
      <w:r w:rsidR="0059203E" w:rsidRPr="00F83DE6">
        <w:rPr>
          <w:rFonts w:ascii="Montserrat Light" w:eastAsia="Arial" w:hAnsi="Montserrat Light" w:cs="Arial"/>
          <w:noProof/>
          <w:lang w:val="ro-RO"/>
        </w:rPr>
        <w:t>de către</w:t>
      </w:r>
      <w:r w:rsidR="001036A3" w:rsidRPr="00F83DE6">
        <w:rPr>
          <w:rFonts w:ascii="Montserrat Light" w:eastAsia="Arial" w:hAnsi="Montserrat Light" w:cs="Arial"/>
          <w:noProof/>
          <w:lang w:val="ro-RO"/>
        </w:rPr>
        <w:t xml:space="preserve"> </w:t>
      </w:r>
      <w:r w:rsidR="008218C4" w:rsidRPr="00F83DE6">
        <w:rPr>
          <w:rFonts w:ascii="Montserrat Light" w:eastAsia="Arial" w:hAnsi="Montserrat Light" w:cs="Arial"/>
          <w:bCs/>
          <w:lang w:val="ro-RO"/>
        </w:rPr>
        <w:t>doamna Crișan-Chindea Marilena</w:t>
      </w:r>
      <w:r w:rsidR="008218C4" w:rsidRPr="00F83DE6">
        <w:rPr>
          <w:rFonts w:ascii="Montserrat Light" w:eastAsia="Arial" w:hAnsi="Montserrat Light" w:cs="Arial"/>
          <w:noProof/>
          <w:lang w:val="ro-RO"/>
        </w:rPr>
        <w:t xml:space="preserve"> </w:t>
      </w:r>
      <w:r w:rsidR="0059203E" w:rsidRPr="00F83DE6">
        <w:rPr>
          <w:rFonts w:ascii="Montserrat Light" w:eastAsia="Arial" w:hAnsi="Montserrat Light" w:cs="Arial"/>
          <w:noProof/>
          <w:lang w:val="ro-RO"/>
        </w:rPr>
        <w:t xml:space="preserve">a calității de pensionar, conform Deciziei din </w:t>
      </w:r>
      <w:r w:rsidR="008218C4" w:rsidRPr="00F83DE6">
        <w:rPr>
          <w:rFonts w:ascii="Montserrat Light" w:eastAsia="Arial" w:hAnsi="Montserrat Light" w:cs="Arial"/>
          <w:noProof/>
          <w:lang w:val="ro-RO"/>
        </w:rPr>
        <w:t>data de 02.02.</w:t>
      </w:r>
      <w:r w:rsidR="0059203E" w:rsidRPr="00F83DE6">
        <w:rPr>
          <w:rFonts w:ascii="Montserrat Light" w:eastAsia="Arial" w:hAnsi="Montserrat Light" w:cs="Arial"/>
          <w:noProof/>
          <w:lang w:val="ro-RO"/>
        </w:rPr>
        <w:t>2024, privind acordarea pensiei pentru limită de vârstă</w:t>
      </w:r>
      <w:r w:rsidR="00D7396A" w:rsidRPr="00F83DE6">
        <w:rPr>
          <w:rFonts w:ascii="Montserrat Light" w:eastAsia="Arial" w:hAnsi="Montserrat Light" w:cs="Arial"/>
          <w:noProof/>
          <w:lang w:val="ro-RO"/>
        </w:rPr>
        <w:t>.</w:t>
      </w:r>
    </w:p>
    <w:p w14:paraId="1CA25A17" w14:textId="3A59994E" w:rsidR="00DB7CF4" w:rsidRPr="00F83DE6" w:rsidRDefault="00321D59" w:rsidP="00DB7CF4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F83DE6">
        <w:rPr>
          <w:rFonts w:ascii="Montserrat Light" w:eastAsia="Arial" w:hAnsi="Montserrat Light" w:cs="Arial"/>
          <w:b/>
          <w:bCs/>
          <w:noProof/>
          <w:lang w:val="ro-RO"/>
        </w:rPr>
        <w:t>(</w:t>
      </w:r>
      <w:r w:rsidR="001A7205" w:rsidRPr="00F83DE6">
        <w:rPr>
          <w:rFonts w:ascii="Montserrat Light" w:eastAsia="Arial" w:hAnsi="Montserrat Light" w:cs="Arial"/>
          <w:b/>
          <w:bCs/>
          <w:noProof/>
          <w:lang w:val="ro-RO"/>
        </w:rPr>
        <w:t>3</w:t>
      </w:r>
      <w:r w:rsidRPr="00F83DE6">
        <w:rPr>
          <w:rFonts w:ascii="Montserrat Light" w:eastAsia="Arial" w:hAnsi="Montserrat Light" w:cs="Arial"/>
          <w:b/>
          <w:bCs/>
          <w:noProof/>
          <w:lang w:val="ro-RO"/>
        </w:rPr>
        <w:t>)</w:t>
      </w:r>
      <w:r w:rsidRPr="00F83DE6">
        <w:rPr>
          <w:rFonts w:ascii="Montserrat Light" w:eastAsia="Arial" w:hAnsi="Montserrat Light" w:cs="Arial"/>
          <w:noProof/>
          <w:lang w:val="ro-RO"/>
        </w:rPr>
        <w:t xml:space="preserve"> Predarea lucrărilor și bunurilor care au fost încredințate </w:t>
      </w:r>
      <w:r w:rsidR="008218C4" w:rsidRPr="00F83DE6">
        <w:rPr>
          <w:rFonts w:ascii="Montserrat Light" w:eastAsia="Arial" w:hAnsi="Montserrat Light" w:cs="Arial"/>
          <w:bCs/>
          <w:lang w:val="ro-RO"/>
        </w:rPr>
        <w:t xml:space="preserve">doamnei </w:t>
      </w:r>
      <w:r w:rsidR="008218C4" w:rsidRPr="00F83DE6">
        <w:rPr>
          <w:rFonts w:ascii="Montserrat Light" w:eastAsia="Arial" w:hAnsi="Montserrat Light" w:cs="Arial"/>
          <w:lang w:val="ro-RO"/>
        </w:rPr>
        <w:t>Crișan-Chindea Marilena</w:t>
      </w:r>
      <w:r w:rsidRPr="00F83DE6">
        <w:rPr>
          <w:rFonts w:ascii="Montserrat Light" w:eastAsia="Arial" w:hAnsi="Montserrat Light" w:cs="Arial"/>
          <w:bCs/>
          <w:noProof/>
          <w:lang w:val="ro-RO"/>
        </w:rPr>
        <w:t>,</w:t>
      </w:r>
      <w:r w:rsidRPr="00F83DE6">
        <w:rPr>
          <w:rFonts w:ascii="Montserrat Light" w:eastAsia="Arial" w:hAnsi="Montserrat Light" w:cs="Arial"/>
          <w:noProof/>
          <w:lang w:val="ro-RO"/>
        </w:rPr>
        <w:t xml:space="preserve"> în vederea exercitării atribuțiilor de serviciu, se va realiza </w:t>
      </w:r>
      <w:r w:rsidR="00DB7CF4" w:rsidRPr="00F83DE6">
        <w:rPr>
          <w:rFonts w:ascii="Montserrat Light" w:eastAsia="Arial" w:hAnsi="Montserrat Light" w:cs="Arial"/>
          <w:lang w:val="ro-RO"/>
        </w:rPr>
        <w:t xml:space="preserve">în termen de 3 zile  de la data comunicării prezentei dispoziții. </w:t>
      </w:r>
    </w:p>
    <w:p w14:paraId="7EF65FF0" w14:textId="77777777" w:rsidR="00DB7CF4" w:rsidRPr="00F83DE6" w:rsidRDefault="00DB7CF4" w:rsidP="00DB7CF4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</w:p>
    <w:p w14:paraId="589B26FA" w14:textId="1F8BA1AD" w:rsidR="00AC6ABB" w:rsidRPr="00F83DE6" w:rsidRDefault="00AC6ABB" w:rsidP="008218C4">
      <w:pPr>
        <w:spacing w:after="0"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83DE6">
        <w:rPr>
          <w:rFonts w:ascii="Montserrat Light" w:hAnsi="Montserrat Light"/>
          <w:b/>
          <w:noProof/>
          <w:lang w:val="ro-RO"/>
        </w:rPr>
        <w:t xml:space="preserve">Art. 2. </w:t>
      </w:r>
      <w:r w:rsidRPr="00F83DE6">
        <w:rPr>
          <w:rFonts w:ascii="Montserrat Light" w:hAnsi="Montserrat Light"/>
          <w:bCs/>
          <w:noProof/>
          <w:lang w:val="ro-RO"/>
        </w:rPr>
        <w:t xml:space="preserve">La data comunicării prezentei </w:t>
      </w:r>
      <w:r w:rsidR="00B8489B" w:rsidRPr="00F83DE6">
        <w:rPr>
          <w:rFonts w:ascii="Montserrat Light" w:hAnsi="Montserrat Light"/>
          <w:bCs/>
          <w:noProof/>
          <w:lang w:val="ro-RO"/>
        </w:rPr>
        <w:t xml:space="preserve">dispoziții se abrogă Dispoziția Președintelui Consiliului Județean Cluj </w:t>
      </w:r>
      <w:r w:rsidR="008218C4" w:rsidRPr="00F83DE6">
        <w:rPr>
          <w:rFonts w:ascii="Montserrat Light" w:hAnsi="Montserrat Light"/>
          <w:bCs/>
          <w:noProof/>
          <w:lang w:val="ro-RO"/>
        </w:rPr>
        <w:t xml:space="preserve">nr. </w:t>
      </w:r>
      <w:r w:rsidR="008218C4" w:rsidRPr="00F83DE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883/2017 privind numirea </w:t>
      </w:r>
      <w:r w:rsidR="008218C4" w:rsidRPr="00F83DE6">
        <w:rPr>
          <w:rFonts w:ascii="Montserrat Light" w:eastAsia="Arial" w:hAnsi="Montserrat Light" w:cs="Arial"/>
          <w:bCs/>
          <w:lang w:val="ro-RO"/>
        </w:rPr>
        <w:t>doamnei Crișan-Chindea Marilena</w:t>
      </w:r>
      <w:r w:rsidR="008218C4" w:rsidRPr="00F83DE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.</w:t>
      </w:r>
    </w:p>
    <w:p w14:paraId="1DAE24D4" w14:textId="77777777" w:rsidR="008218C4" w:rsidRPr="00F83DE6" w:rsidRDefault="008218C4" w:rsidP="008218C4">
      <w:pPr>
        <w:spacing w:after="0"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810D954" w14:textId="6D0260FA" w:rsidR="00E31B02" w:rsidRPr="00F83DE6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F83DE6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F83DE6">
        <w:rPr>
          <w:rFonts w:ascii="Montserrat Light" w:hAnsi="Montserrat Light"/>
          <w:b/>
          <w:noProof/>
          <w:lang w:val="ro-RO"/>
        </w:rPr>
        <w:t>3</w:t>
      </w:r>
      <w:r w:rsidRPr="00F83DE6">
        <w:rPr>
          <w:rFonts w:ascii="Montserrat Light" w:hAnsi="Montserrat Light"/>
          <w:b/>
          <w:noProof/>
          <w:lang w:val="ro-RO"/>
        </w:rPr>
        <w:t>. (1)</w:t>
      </w:r>
      <w:r w:rsidRPr="00F83DE6">
        <w:rPr>
          <w:rFonts w:ascii="Montserrat Light" w:hAnsi="Montserrat Light"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96E3DC9" w14:textId="77777777" w:rsidR="00E31B02" w:rsidRPr="00F83DE6" w:rsidRDefault="00E31B02" w:rsidP="00E31B02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F83DE6">
        <w:rPr>
          <w:rFonts w:ascii="Montserrat Light" w:hAnsi="Montserrat Light"/>
          <w:b/>
          <w:noProof/>
          <w:lang w:val="ro-RO"/>
        </w:rPr>
        <w:t xml:space="preserve">(2) </w:t>
      </w:r>
      <w:r w:rsidRPr="00F83DE6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83DE6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154532CC" w14:textId="77777777" w:rsidR="00E31B02" w:rsidRPr="00F83DE6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F83DE6">
        <w:rPr>
          <w:rFonts w:ascii="Montserrat Light" w:hAnsi="Montserrat Light"/>
          <w:noProof/>
          <w:lang w:val="ro-RO" w:eastAsia="ro-RO"/>
        </w:rPr>
        <w:t>a) 6 luni, care se calculează c</w:t>
      </w:r>
      <w:r w:rsidRPr="00F83DE6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1ABA6972" w14:textId="77777777" w:rsidR="00E31B02" w:rsidRPr="00F83DE6" w:rsidRDefault="00E31B02" w:rsidP="00E31B02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83DE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83DE6">
        <w:rPr>
          <w:rFonts w:ascii="Montserrat Light" w:hAnsi="Montserrat Light"/>
          <w:noProof/>
          <w:lang w:val="ro-RO" w:eastAsia="ro-RO"/>
        </w:rPr>
        <w:t xml:space="preserve"> pentru </w:t>
      </w:r>
      <w:r w:rsidRPr="00F83DE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C6BE9C4" w14:textId="77777777" w:rsidR="00E31B02" w:rsidRPr="00F83DE6" w:rsidRDefault="00E31B02" w:rsidP="00E31B02">
      <w:pPr>
        <w:pStyle w:val="Frspaiere"/>
        <w:jc w:val="both"/>
        <w:rPr>
          <w:rFonts w:ascii="Montserrat Light" w:hAnsi="Montserrat Light"/>
          <w:b/>
          <w:noProof/>
          <w:lang w:val="ro-RO"/>
        </w:rPr>
      </w:pPr>
    </w:p>
    <w:p w14:paraId="52F3FC9D" w14:textId="6F4C2FA2" w:rsidR="00E31B02" w:rsidRPr="00F83DE6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F83DE6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F83DE6">
        <w:rPr>
          <w:rFonts w:ascii="Montserrat Light" w:hAnsi="Montserrat Light"/>
          <w:b/>
          <w:noProof/>
          <w:lang w:val="ro-RO"/>
        </w:rPr>
        <w:t>4</w:t>
      </w:r>
      <w:r w:rsidRPr="00F83DE6">
        <w:rPr>
          <w:rFonts w:ascii="Montserrat Light" w:hAnsi="Montserrat Light"/>
          <w:b/>
          <w:noProof/>
          <w:lang w:val="ro-RO"/>
        </w:rPr>
        <w:t>.</w:t>
      </w:r>
      <w:r w:rsidRPr="00F83DE6">
        <w:rPr>
          <w:rFonts w:ascii="Montserrat Light" w:hAnsi="Montserrat Light"/>
          <w:noProof/>
          <w:lang w:val="ro-RO"/>
        </w:rPr>
        <w:t xml:space="preserve"> </w:t>
      </w:r>
      <w:bookmarkStart w:id="1" w:name="_Hlk153964579"/>
      <w:r w:rsidRPr="00F83DE6">
        <w:rPr>
          <w:rFonts w:ascii="Montserrat Light" w:hAnsi="Montserrat Light"/>
          <w:noProof/>
          <w:lang w:val="ro-RO"/>
        </w:rPr>
        <w:t>Pentru punerea în aplicare a prevederilor prezentei dispoziţii se desemnează Direcţia Generală Buget-Finanţe, Resurse Umane prin Serviciul Resurse Umane.</w:t>
      </w:r>
    </w:p>
    <w:p w14:paraId="752EE8FA" w14:textId="77777777" w:rsidR="00E31B02" w:rsidRPr="00F83DE6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</w:p>
    <w:bookmarkEnd w:id="1"/>
    <w:p w14:paraId="23ACA5C6" w14:textId="32C17B98" w:rsidR="00E31B02" w:rsidRPr="00F83DE6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F83DE6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F83DE6">
        <w:rPr>
          <w:rFonts w:ascii="Montserrat Light" w:hAnsi="Montserrat Light"/>
          <w:b/>
          <w:noProof/>
          <w:lang w:val="ro-RO"/>
        </w:rPr>
        <w:t>5</w:t>
      </w:r>
      <w:r w:rsidRPr="00F83DE6">
        <w:rPr>
          <w:rFonts w:ascii="Montserrat Light" w:hAnsi="Montserrat Light"/>
          <w:b/>
          <w:noProof/>
          <w:lang w:val="ro-RO"/>
        </w:rPr>
        <w:t xml:space="preserve">. (1) </w:t>
      </w:r>
      <w:bookmarkStart w:id="2" w:name="_Hlk158795273"/>
      <w:r w:rsidRPr="00F83DE6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Umane, precum şi Prefectului Judeţului Cluj.</w:t>
      </w:r>
    </w:p>
    <w:p w14:paraId="31606696" w14:textId="2164D920" w:rsidR="00E31B02" w:rsidRPr="00F83DE6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F83DE6">
        <w:rPr>
          <w:rFonts w:ascii="Montserrat Light" w:hAnsi="Montserrat Light"/>
          <w:b/>
          <w:noProof/>
          <w:lang w:val="ro-RO"/>
        </w:rPr>
        <w:t>(2)</w:t>
      </w:r>
      <w:r w:rsidRPr="00F83DE6">
        <w:rPr>
          <w:rFonts w:ascii="Montserrat Light" w:hAnsi="Montserrat Light"/>
          <w:noProof/>
          <w:lang w:val="ro-RO"/>
        </w:rPr>
        <w:t xml:space="preserve"> Direcţia Generală Buget-Finanţe, Resurse Umane - Serviciul Resurse Umane, va comunica </w:t>
      </w:r>
      <w:r w:rsidR="008218C4" w:rsidRPr="00F83DE6">
        <w:rPr>
          <w:rFonts w:ascii="Montserrat Light" w:eastAsia="Arial" w:hAnsi="Montserrat Light" w:cs="Arial"/>
          <w:bCs/>
          <w:lang w:val="ro-RO"/>
        </w:rPr>
        <w:t>doamnei Crișan-Chindea Marilena</w:t>
      </w:r>
      <w:r w:rsidR="00321D59" w:rsidRPr="00F83DE6">
        <w:rPr>
          <w:rFonts w:ascii="Montserrat Light" w:hAnsi="Montserrat Light"/>
          <w:noProof/>
          <w:lang w:val="ro-RO"/>
        </w:rPr>
        <w:t xml:space="preserve"> </w:t>
      </w:r>
      <w:r w:rsidRPr="00F83DE6">
        <w:rPr>
          <w:rFonts w:ascii="Montserrat Light" w:hAnsi="Montserrat Light"/>
          <w:noProof/>
          <w:lang w:val="ro-RO"/>
        </w:rPr>
        <w:t xml:space="preserve">prezenta dispoziție. </w:t>
      </w:r>
    </w:p>
    <w:bookmarkEnd w:id="2"/>
    <w:p w14:paraId="7C12A73D" w14:textId="77777777" w:rsidR="00741322" w:rsidRPr="00F83DE6" w:rsidRDefault="00741322" w:rsidP="00D86AA0">
      <w:p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F83DE6" w:rsidRDefault="00741322" w:rsidP="00D86AA0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83DE6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F83DE6">
        <w:rPr>
          <w:rFonts w:ascii="Montserrat Light" w:hAnsi="Montserrat Light"/>
          <w:b/>
          <w:bCs/>
          <w:noProof/>
          <w:lang w:val="ro-RO"/>
        </w:rPr>
        <w:t>Ș</w:t>
      </w:r>
      <w:r w:rsidRPr="00F83DE6">
        <w:rPr>
          <w:rFonts w:ascii="Montserrat Light" w:hAnsi="Montserrat Light"/>
          <w:b/>
          <w:bCs/>
          <w:noProof/>
          <w:lang w:val="ro-RO"/>
        </w:rPr>
        <w:t>EDINTE</w:t>
      </w:r>
      <w:r w:rsidRPr="00F83DE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F83DE6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F83DE6" w:rsidRDefault="00741322" w:rsidP="00D86AA0">
      <w:pPr>
        <w:spacing w:after="0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83DE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83DE6" w:rsidRDefault="00741322" w:rsidP="00D86AA0">
      <w:pPr>
        <w:spacing w:after="0"/>
        <w:jc w:val="both"/>
        <w:rPr>
          <w:rFonts w:ascii="Montserrat Light" w:hAnsi="Montserrat Light"/>
          <w:b/>
          <w:bCs/>
          <w:noProof/>
          <w:lang w:val="ro-RO"/>
        </w:rPr>
      </w:pPr>
      <w:r w:rsidRPr="00F83DE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83DE6">
        <w:rPr>
          <w:rFonts w:ascii="Montserrat Light" w:hAnsi="Montserrat Light"/>
          <w:b/>
          <w:bCs/>
          <w:noProof/>
          <w:lang w:val="ro-RO"/>
        </w:rPr>
        <w:tab/>
      </w:r>
      <w:r w:rsidRPr="00F83DE6">
        <w:rPr>
          <w:rFonts w:ascii="Montserrat Light" w:hAnsi="Montserrat Light"/>
          <w:b/>
          <w:bCs/>
          <w:noProof/>
          <w:lang w:val="ro-RO"/>
        </w:rPr>
        <w:tab/>
      </w:r>
      <w:r w:rsidRPr="00F83DE6">
        <w:rPr>
          <w:rFonts w:ascii="Montserrat Light" w:hAnsi="Montserrat Light"/>
          <w:b/>
          <w:bCs/>
          <w:noProof/>
          <w:lang w:val="ro-RO"/>
        </w:rPr>
        <w:tab/>
      </w:r>
      <w:r w:rsidRPr="00F83DE6">
        <w:rPr>
          <w:rFonts w:ascii="Montserrat Light" w:hAnsi="Montserrat Light"/>
          <w:b/>
          <w:bCs/>
          <w:noProof/>
          <w:lang w:val="ro-RO"/>
        </w:rPr>
        <w:tab/>
      </w:r>
      <w:r w:rsidRPr="00F83DE6">
        <w:rPr>
          <w:rFonts w:ascii="Montserrat Light" w:hAnsi="Montserrat Light"/>
          <w:b/>
          <w:bCs/>
          <w:noProof/>
          <w:lang w:val="ro-RO"/>
        </w:rPr>
        <w:tab/>
      </w:r>
      <w:r w:rsidRPr="00F83DE6">
        <w:rPr>
          <w:rFonts w:ascii="Montserrat Light" w:hAnsi="Montserrat Light"/>
          <w:b/>
          <w:bCs/>
          <w:noProof/>
          <w:lang w:val="ro-RO"/>
        </w:rPr>
        <w:tab/>
      </w:r>
      <w:r w:rsidRPr="00F83DE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83DE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83DE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83DE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83DE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D9AEFF0" w14:textId="77777777" w:rsidR="00900F2F" w:rsidRPr="00F83DE6" w:rsidRDefault="00900F2F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F5F122" w14:textId="77777777" w:rsidR="00874DD7" w:rsidRPr="00F83DE6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9A8051" w14:textId="77777777" w:rsidR="00874DD7" w:rsidRPr="00F83DE6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2E6729F" w14:textId="77777777" w:rsidR="00874DD7" w:rsidRPr="00F83DE6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844292" w14:textId="77777777" w:rsidR="00874DD7" w:rsidRPr="00F83DE6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83DE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78590B21" w:rsidR="005B1AD6" w:rsidRPr="00F83DE6" w:rsidRDefault="003D3EAD" w:rsidP="00AE6BE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F83DE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53596">
        <w:rPr>
          <w:rFonts w:ascii="Montserrat Light" w:eastAsia="Times New Roman" w:hAnsi="Montserrat Light"/>
          <w:b/>
          <w:bCs/>
          <w:noProof/>
          <w:lang w:val="ro-RO" w:eastAsia="ro-RO"/>
        </w:rPr>
        <w:t>46</w:t>
      </w:r>
      <w:r w:rsidRPr="00F83DE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53596">
        <w:rPr>
          <w:rFonts w:ascii="Montserrat Light" w:eastAsia="Times New Roman" w:hAnsi="Montserrat Light"/>
          <w:b/>
          <w:bCs/>
          <w:noProof/>
          <w:lang w:val="ro-RO" w:eastAsia="ro-RO"/>
        </w:rPr>
        <w:t>5 februarie</w:t>
      </w:r>
      <w:r w:rsidRPr="00F83DE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 w:rsidRPr="00F83DE6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5B1AD6" w:rsidRPr="00F83DE6" w:rsidSect="001A30F2">
      <w:headerReference w:type="default" r:id="rId8"/>
      <w:footerReference w:type="default" r:id="rId9"/>
      <w:pgSz w:w="11909" w:h="16834"/>
      <w:pgMar w:top="278" w:right="1134" w:bottom="709" w:left="1276" w:header="357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CFEF" w14:textId="77777777" w:rsidR="003A33F6" w:rsidRDefault="003A33F6">
      <w:pPr>
        <w:spacing w:line="240" w:lineRule="auto"/>
      </w:pPr>
      <w:r>
        <w:separator/>
      </w:r>
    </w:p>
  </w:endnote>
  <w:endnote w:type="continuationSeparator" w:id="0">
    <w:p w14:paraId="27792581" w14:textId="77777777" w:rsidR="003A33F6" w:rsidRDefault="003A3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96CE976">
          <wp:simplePos x="0" y="0"/>
          <wp:positionH relativeFrom="column">
            <wp:posOffset>3713009</wp:posOffset>
          </wp:positionH>
          <wp:positionV relativeFrom="paragraph">
            <wp:posOffset>2847</wp:posOffset>
          </wp:positionV>
          <wp:extent cx="2779237" cy="421420"/>
          <wp:effectExtent l="0" t="0" r="0" b="0"/>
          <wp:wrapSquare wrapText="bothSides" distT="0" distB="0" distL="0" distR="0"/>
          <wp:docPr id="396453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9064" w14:textId="77777777" w:rsidR="003A33F6" w:rsidRDefault="003A33F6">
      <w:pPr>
        <w:spacing w:line="240" w:lineRule="auto"/>
      </w:pPr>
      <w:r>
        <w:separator/>
      </w:r>
    </w:p>
  </w:footnote>
  <w:footnote w:type="continuationSeparator" w:id="0">
    <w:p w14:paraId="33743BB7" w14:textId="77777777" w:rsidR="003A33F6" w:rsidRDefault="003A3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1377F7B">
          <wp:simplePos x="0" y="0"/>
          <wp:positionH relativeFrom="page">
            <wp:posOffset>331757</wp:posOffset>
          </wp:positionH>
          <wp:positionV relativeFrom="paragraph">
            <wp:posOffset>-6272796</wp:posOffset>
          </wp:positionV>
          <wp:extent cx="6717445" cy="7325360"/>
          <wp:effectExtent l="635" t="0" r="8255" b="8255"/>
          <wp:wrapNone/>
          <wp:docPr id="25455837" name="Picture 25455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74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359405406" name="Picture 359405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6D58"/>
    <w:multiLevelType w:val="hybridMultilevel"/>
    <w:tmpl w:val="0ACEC154"/>
    <w:lvl w:ilvl="0" w:tplc="9E629D60">
      <w:numFmt w:val="bullet"/>
      <w:lvlText w:val="-"/>
      <w:lvlJc w:val="left"/>
      <w:pPr>
        <w:ind w:left="1316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252AD"/>
    <w:multiLevelType w:val="hybridMultilevel"/>
    <w:tmpl w:val="05B8B7B0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724C06"/>
    <w:multiLevelType w:val="hybridMultilevel"/>
    <w:tmpl w:val="7BFAC8D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2EEB29BB"/>
    <w:multiLevelType w:val="hybridMultilevel"/>
    <w:tmpl w:val="6C709B48"/>
    <w:lvl w:ilvl="0" w:tplc="9E629D60"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90034"/>
    <w:multiLevelType w:val="hybridMultilevel"/>
    <w:tmpl w:val="D4507D44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58E8"/>
    <w:multiLevelType w:val="hybridMultilevel"/>
    <w:tmpl w:val="D1040288"/>
    <w:lvl w:ilvl="0" w:tplc="64D8308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7971"/>
    <w:multiLevelType w:val="hybridMultilevel"/>
    <w:tmpl w:val="5BF2C6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187"/>
    <w:multiLevelType w:val="hybridMultilevel"/>
    <w:tmpl w:val="431AACBA"/>
    <w:lvl w:ilvl="0" w:tplc="D0780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D1865D8"/>
    <w:multiLevelType w:val="hybridMultilevel"/>
    <w:tmpl w:val="ED58F9BA"/>
    <w:lvl w:ilvl="0" w:tplc="F33A8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5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9"/>
  </w:num>
  <w:num w:numId="2" w16cid:durableId="869802895">
    <w:abstractNumId w:val="30"/>
  </w:num>
  <w:num w:numId="3" w16cid:durableId="190606005">
    <w:abstractNumId w:val="39"/>
  </w:num>
  <w:num w:numId="4" w16cid:durableId="270087636">
    <w:abstractNumId w:val="22"/>
  </w:num>
  <w:num w:numId="5" w16cid:durableId="877814580">
    <w:abstractNumId w:val="0"/>
  </w:num>
  <w:num w:numId="6" w16cid:durableId="957688356">
    <w:abstractNumId w:val="17"/>
  </w:num>
  <w:num w:numId="7" w16cid:durableId="1337925046">
    <w:abstractNumId w:val="32"/>
  </w:num>
  <w:num w:numId="8" w16cid:durableId="41290350">
    <w:abstractNumId w:val="35"/>
  </w:num>
  <w:num w:numId="9" w16cid:durableId="1138257242">
    <w:abstractNumId w:val="24"/>
  </w:num>
  <w:num w:numId="10" w16cid:durableId="1827361990">
    <w:abstractNumId w:val="36"/>
  </w:num>
  <w:num w:numId="11" w16cid:durableId="2121140244">
    <w:abstractNumId w:val="8"/>
  </w:num>
  <w:num w:numId="12" w16cid:durableId="97410410">
    <w:abstractNumId w:val="18"/>
  </w:num>
  <w:num w:numId="13" w16cid:durableId="230507216">
    <w:abstractNumId w:val="26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4"/>
  </w:num>
  <w:num w:numId="17" w16cid:durableId="1380473397">
    <w:abstractNumId w:val="23"/>
  </w:num>
  <w:num w:numId="18" w16cid:durableId="909269374">
    <w:abstractNumId w:val="44"/>
  </w:num>
  <w:num w:numId="19" w16cid:durableId="101344419">
    <w:abstractNumId w:val="45"/>
  </w:num>
  <w:num w:numId="20" w16cid:durableId="499929095">
    <w:abstractNumId w:val="27"/>
  </w:num>
  <w:num w:numId="21" w16cid:durableId="1333144734">
    <w:abstractNumId w:val="34"/>
  </w:num>
  <w:num w:numId="22" w16cid:durableId="1924216760">
    <w:abstractNumId w:val="9"/>
  </w:num>
  <w:num w:numId="23" w16cid:durableId="1683363210">
    <w:abstractNumId w:val="28"/>
  </w:num>
  <w:num w:numId="24" w16cid:durableId="172303319">
    <w:abstractNumId w:val="15"/>
  </w:num>
  <w:num w:numId="25" w16cid:durableId="607931310">
    <w:abstractNumId w:val="5"/>
  </w:num>
  <w:num w:numId="26" w16cid:durableId="1036933528">
    <w:abstractNumId w:val="10"/>
  </w:num>
  <w:num w:numId="27" w16cid:durableId="1593120081">
    <w:abstractNumId w:val="12"/>
  </w:num>
  <w:num w:numId="28" w16cid:durableId="1800604846">
    <w:abstractNumId w:val="1"/>
  </w:num>
  <w:num w:numId="29" w16cid:durableId="770859147">
    <w:abstractNumId w:val="42"/>
  </w:num>
  <w:num w:numId="30" w16cid:durableId="1350133498">
    <w:abstractNumId w:val="31"/>
  </w:num>
  <w:num w:numId="31" w16cid:durableId="1329753915">
    <w:abstractNumId w:val="21"/>
  </w:num>
  <w:num w:numId="32" w16cid:durableId="925769752">
    <w:abstractNumId w:val="41"/>
  </w:num>
  <w:num w:numId="33" w16cid:durableId="1142625367">
    <w:abstractNumId w:val="3"/>
  </w:num>
  <w:num w:numId="34" w16cid:durableId="819003718">
    <w:abstractNumId w:val="7"/>
  </w:num>
  <w:num w:numId="35" w16cid:durableId="1254314724">
    <w:abstractNumId w:val="29"/>
  </w:num>
  <w:num w:numId="36" w16cid:durableId="1535190035">
    <w:abstractNumId w:val="37"/>
  </w:num>
  <w:num w:numId="37" w16cid:durableId="810907261">
    <w:abstractNumId w:val="40"/>
  </w:num>
  <w:num w:numId="38" w16cid:durableId="971248240">
    <w:abstractNumId w:val="33"/>
  </w:num>
  <w:num w:numId="39" w16cid:durableId="180631507">
    <w:abstractNumId w:val="25"/>
  </w:num>
  <w:num w:numId="40" w16cid:durableId="256646233">
    <w:abstractNumId w:val="16"/>
  </w:num>
  <w:num w:numId="41" w16cid:durableId="1913469131">
    <w:abstractNumId w:val="6"/>
  </w:num>
  <w:num w:numId="42" w16cid:durableId="198393383">
    <w:abstractNumId w:val="13"/>
  </w:num>
  <w:num w:numId="43" w16cid:durableId="1101604972">
    <w:abstractNumId w:val="38"/>
  </w:num>
  <w:num w:numId="44" w16cid:durableId="1486582924">
    <w:abstractNumId w:val="43"/>
  </w:num>
  <w:num w:numId="45" w16cid:durableId="1477604190">
    <w:abstractNumId w:val="11"/>
  </w:num>
  <w:num w:numId="46" w16cid:durableId="129186395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5E7A"/>
    <w:rsid w:val="000442FD"/>
    <w:rsid w:val="00047EED"/>
    <w:rsid w:val="00050419"/>
    <w:rsid w:val="00056D61"/>
    <w:rsid w:val="00057F96"/>
    <w:rsid w:val="00065AFB"/>
    <w:rsid w:val="00067753"/>
    <w:rsid w:val="000703B9"/>
    <w:rsid w:val="00077FAC"/>
    <w:rsid w:val="00080E7A"/>
    <w:rsid w:val="000862AB"/>
    <w:rsid w:val="00096A64"/>
    <w:rsid w:val="00097D41"/>
    <w:rsid w:val="000A17B2"/>
    <w:rsid w:val="000B2A39"/>
    <w:rsid w:val="000C0E76"/>
    <w:rsid w:val="000C0E81"/>
    <w:rsid w:val="000C1825"/>
    <w:rsid w:val="000C5318"/>
    <w:rsid w:val="000C62FC"/>
    <w:rsid w:val="000C6B30"/>
    <w:rsid w:val="000C794A"/>
    <w:rsid w:val="000E228B"/>
    <w:rsid w:val="000E403A"/>
    <w:rsid w:val="000E5689"/>
    <w:rsid w:val="000E60AC"/>
    <w:rsid w:val="000F574C"/>
    <w:rsid w:val="000F65AE"/>
    <w:rsid w:val="000F7836"/>
    <w:rsid w:val="000F7937"/>
    <w:rsid w:val="001036A3"/>
    <w:rsid w:val="00104855"/>
    <w:rsid w:val="001077E9"/>
    <w:rsid w:val="00111510"/>
    <w:rsid w:val="00115CA5"/>
    <w:rsid w:val="00115E8B"/>
    <w:rsid w:val="0012181F"/>
    <w:rsid w:val="00123E3B"/>
    <w:rsid w:val="001263C8"/>
    <w:rsid w:val="0013120F"/>
    <w:rsid w:val="00132755"/>
    <w:rsid w:val="00135D29"/>
    <w:rsid w:val="001360C1"/>
    <w:rsid w:val="0013616D"/>
    <w:rsid w:val="0013638D"/>
    <w:rsid w:val="00142701"/>
    <w:rsid w:val="0014308B"/>
    <w:rsid w:val="00145008"/>
    <w:rsid w:val="0014637A"/>
    <w:rsid w:val="00151FF0"/>
    <w:rsid w:val="001552BB"/>
    <w:rsid w:val="001552DE"/>
    <w:rsid w:val="0015560F"/>
    <w:rsid w:val="0016354E"/>
    <w:rsid w:val="001655C8"/>
    <w:rsid w:val="00166470"/>
    <w:rsid w:val="00171E9D"/>
    <w:rsid w:val="001721D9"/>
    <w:rsid w:val="00173342"/>
    <w:rsid w:val="0017336E"/>
    <w:rsid w:val="00177A04"/>
    <w:rsid w:val="001802C6"/>
    <w:rsid w:val="00182E95"/>
    <w:rsid w:val="001852C7"/>
    <w:rsid w:val="001860E8"/>
    <w:rsid w:val="001878BD"/>
    <w:rsid w:val="00187F90"/>
    <w:rsid w:val="0019588F"/>
    <w:rsid w:val="001A30F2"/>
    <w:rsid w:val="001A4990"/>
    <w:rsid w:val="001A51D3"/>
    <w:rsid w:val="001A7205"/>
    <w:rsid w:val="001B35AA"/>
    <w:rsid w:val="001B725E"/>
    <w:rsid w:val="001C192D"/>
    <w:rsid w:val="001C4646"/>
    <w:rsid w:val="001C6EA8"/>
    <w:rsid w:val="001D423E"/>
    <w:rsid w:val="001D5D10"/>
    <w:rsid w:val="001F1343"/>
    <w:rsid w:val="001F261B"/>
    <w:rsid w:val="001F510A"/>
    <w:rsid w:val="001F5BBD"/>
    <w:rsid w:val="00201221"/>
    <w:rsid w:val="002015C4"/>
    <w:rsid w:val="002061D4"/>
    <w:rsid w:val="0020701A"/>
    <w:rsid w:val="00212E8F"/>
    <w:rsid w:val="00213FDE"/>
    <w:rsid w:val="00216EC9"/>
    <w:rsid w:val="00222B00"/>
    <w:rsid w:val="00222EAD"/>
    <w:rsid w:val="00230C82"/>
    <w:rsid w:val="002312BF"/>
    <w:rsid w:val="00231387"/>
    <w:rsid w:val="002416CF"/>
    <w:rsid w:val="002417DF"/>
    <w:rsid w:val="002425E0"/>
    <w:rsid w:val="00245E19"/>
    <w:rsid w:val="00251169"/>
    <w:rsid w:val="002521AF"/>
    <w:rsid w:val="00253596"/>
    <w:rsid w:val="0025666A"/>
    <w:rsid w:val="00256DAC"/>
    <w:rsid w:val="002622C1"/>
    <w:rsid w:val="00262667"/>
    <w:rsid w:val="00263A5C"/>
    <w:rsid w:val="002716F3"/>
    <w:rsid w:val="00272F26"/>
    <w:rsid w:val="00273DD9"/>
    <w:rsid w:val="002759F4"/>
    <w:rsid w:val="00275CB3"/>
    <w:rsid w:val="002813EF"/>
    <w:rsid w:val="00290DFE"/>
    <w:rsid w:val="0029508F"/>
    <w:rsid w:val="002A62AE"/>
    <w:rsid w:val="002B1675"/>
    <w:rsid w:val="002B5338"/>
    <w:rsid w:val="002B6A28"/>
    <w:rsid w:val="002B7A6C"/>
    <w:rsid w:val="002C4501"/>
    <w:rsid w:val="002C7716"/>
    <w:rsid w:val="002D07C1"/>
    <w:rsid w:val="002D0E2A"/>
    <w:rsid w:val="002D2468"/>
    <w:rsid w:val="002D52AE"/>
    <w:rsid w:val="002F1279"/>
    <w:rsid w:val="002F2195"/>
    <w:rsid w:val="002F5B64"/>
    <w:rsid w:val="002F5DDD"/>
    <w:rsid w:val="00301DA9"/>
    <w:rsid w:val="00302CC3"/>
    <w:rsid w:val="00303222"/>
    <w:rsid w:val="00303354"/>
    <w:rsid w:val="00316169"/>
    <w:rsid w:val="00321D59"/>
    <w:rsid w:val="00322024"/>
    <w:rsid w:val="00322F7D"/>
    <w:rsid w:val="00325B31"/>
    <w:rsid w:val="00326095"/>
    <w:rsid w:val="0032701F"/>
    <w:rsid w:val="00331153"/>
    <w:rsid w:val="003353AB"/>
    <w:rsid w:val="00335948"/>
    <w:rsid w:val="00343D8B"/>
    <w:rsid w:val="003444EC"/>
    <w:rsid w:val="0035272E"/>
    <w:rsid w:val="003573CC"/>
    <w:rsid w:val="0036074D"/>
    <w:rsid w:val="00361FA8"/>
    <w:rsid w:val="00380434"/>
    <w:rsid w:val="00380FFA"/>
    <w:rsid w:val="00384810"/>
    <w:rsid w:val="00386D03"/>
    <w:rsid w:val="00392A45"/>
    <w:rsid w:val="00395B96"/>
    <w:rsid w:val="003A1226"/>
    <w:rsid w:val="003A2217"/>
    <w:rsid w:val="003A33F6"/>
    <w:rsid w:val="003A493F"/>
    <w:rsid w:val="003A4AAD"/>
    <w:rsid w:val="003A6EF7"/>
    <w:rsid w:val="003B0930"/>
    <w:rsid w:val="003B0C79"/>
    <w:rsid w:val="003B283D"/>
    <w:rsid w:val="003B68E1"/>
    <w:rsid w:val="003C0991"/>
    <w:rsid w:val="003C5910"/>
    <w:rsid w:val="003D15FB"/>
    <w:rsid w:val="003D1C7F"/>
    <w:rsid w:val="003D3EAD"/>
    <w:rsid w:val="003D5826"/>
    <w:rsid w:val="003E3E77"/>
    <w:rsid w:val="003E6A99"/>
    <w:rsid w:val="003F19E5"/>
    <w:rsid w:val="003F1B2E"/>
    <w:rsid w:val="003F21E0"/>
    <w:rsid w:val="003F320A"/>
    <w:rsid w:val="003F6C49"/>
    <w:rsid w:val="00401BE7"/>
    <w:rsid w:val="0040206C"/>
    <w:rsid w:val="004072FC"/>
    <w:rsid w:val="00415FF2"/>
    <w:rsid w:val="00416B5F"/>
    <w:rsid w:val="00417C3C"/>
    <w:rsid w:val="00417DAD"/>
    <w:rsid w:val="00431AF2"/>
    <w:rsid w:val="00437D94"/>
    <w:rsid w:val="00441F7D"/>
    <w:rsid w:val="00446E84"/>
    <w:rsid w:val="0045366A"/>
    <w:rsid w:val="00461B15"/>
    <w:rsid w:val="00461BDA"/>
    <w:rsid w:val="00464E04"/>
    <w:rsid w:val="00465F25"/>
    <w:rsid w:val="00470935"/>
    <w:rsid w:val="004717A5"/>
    <w:rsid w:val="00476141"/>
    <w:rsid w:val="0047748F"/>
    <w:rsid w:val="00487442"/>
    <w:rsid w:val="004877D6"/>
    <w:rsid w:val="00487959"/>
    <w:rsid w:val="004929D6"/>
    <w:rsid w:val="004A0121"/>
    <w:rsid w:val="004A0974"/>
    <w:rsid w:val="004A6B0A"/>
    <w:rsid w:val="004A7FE4"/>
    <w:rsid w:val="004B06CD"/>
    <w:rsid w:val="004B2C61"/>
    <w:rsid w:val="004B2D34"/>
    <w:rsid w:val="004B443D"/>
    <w:rsid w:val="004B7F34"/>
    <w:rsid w:val="004C03C8"/>
    <w:rsid w:val="004C1DC8"/>
    <w:rsid w:val="004C26B4"/>
    <w:rsid w:val="004C7078"/>
    <w:rsid w:val="004D2303"/>
    <w:rsid w:val="004D59E1"/>
    <w:rsid w:val="004D7A83"/>
    <w:rsid w:val="004E18EE"/>
    <w:rsid w:val="0050411E"/>
    <w:rsid w:val="0050704F"/>
    <w:rsid w:val="005114D0"/>
    <w:rsid w:val="005239CB"/>
    <w:rsid w:val="00527F81"/>
    <w:rsid w:val="005309CF"/>
    <w:rsid w:val="00532311"/>
    <w:rsid w:val="00534029"/>
    <w:rsid w:val="005367D8"/>
    <w:rsid w:val="00537240"/>
    <w:rsid w:val="00537759"/>
    <w:rsid w:val="00541AF3"/>
    <w:rsid w:val="00544998"/>
    <w:rsid w:val="00553DF2"/>
    <w:rsid w:val="005546B2"/>
    <w:rsid w:val="00556BD0"/>
    <w:rsid w:val="0056408E"/>
    <w:rsid w:val="005739B7"/>
    <w:rsid w:val="00576B02"/>
    <w:rsid w:val="00581124"/>
    <w:rsid w:val="00581378"/>
    <w:rsid w:val="00583BF1"/>
    <w:rsid w:val="00585C73"/>
    <w:rsid w:val="00586C37"/>
    <w:rsid w:val="00586C5C"/>
    <w:rsid w:val="0059203E"/>
    <w:rsid w:val="00592F59"/>
    <w:rsid w:val="005A1D15"/>
    <w:rsid w:val="005A4F00"/>
    <w:rsid w:val="005A6E02"/>
    <w:rsid w:val="005B1AD6"/>
    <w:rsid w:val="005B7F8C"/>
    <w:rsid w:val="005C0761"/>
    <w:rsid w:val="005C0913"/>
    <w:rsid w:val="005C123C"/>
    <w:rsid w:val="005C36A8"/>
    <w:rsid w:val="005C437D"/>
    <w:rsid w:val="005C4510"/>
    <w:rsid w:val="005C49FC"/>
    <w:rsid w:val="005C4EE2"/>
    <w:rsid w:val="005D4D9C"/>
    <w:rsid w:val="005E0B5B"/>
    <w:rsid w:val="005E599C"/>
    <w:rsid w:val="005E719C"/>
    <w:rsid w:val="005F1EDB"/>
    <w:rsid w:val="005F3B6A"/>
    <w:rsid w:val="005F600A"/>
    <w:rsid w:val="006018D9"/>
    <w:rsid w:val="00603479"/>
    <w:rsid w:val="00603D99"/>
    <w:rsid w:val="00604163"/>
    <w:rsid w:val="00605789"/>
    <w:rsid w:val="0061155F"/>
    <w:rsid w:val="006253CB"/>
    <w:rsid w:val="0062585D"/>
    <w:rsid w:val="006328D0"/>
    <w:rsid w:val="00644351"/>
    <w:rsid w:val="00650498"/>
    <w:rsid w:val="0065566B"/>
    <w:rsid w:val="00662C55"/>
    <w:rsid w:val="00663369"/>
    <w:rsid w:val="00665933"/>
    <w:rsid w:val="00665A09"/>
    <w:rsid w:val="00667143"/>
    <w:rsid w:val="0068430C"/>
    <w:rsid w:val="006872C9"/>
    <w:rsid w:val="00693569"/>
    <w:rsid w:val="006937AD"/>
    <w:rsid w:val="00693CF6"/>
    <w:rsid w:val="00694A40"/>
    <w:rsid w:val="006967F8"/>
    <w:rsid w:val="006A0F82"/>
    <w:rsid w:val="006A1969"/>
    <w:rsid w:val="006A67F2"/>
    <w:rsid w:val="006B480B"/>
    <w:rsid w:val="006C14A1"/>
    <w:rsid w:val="006C29A2"/>
    <w:rsid w:val="006C35DE"/>
    <w:rsid w:val="006C3670"/>
    <w:rsid w:val="006D0977"/>
    <w:rsid w:val="006D4065"/>
    <w:rsid w:val="006D5A2D"/>
    <w:rsid w:val="006E3ED3"/>
    <w:rsid w:val="006F698B"/>
    <w:rsid w:val="006F6B3D"/>
    <w:rsid w:val="0071020B"/>
    <w:rsid w:val="0072080B"/>
    <w:rsid w:val="00725890"/>
    <w:rsid w:val="00727197"/>
    <w:rsid w:val="00730377"/>
    <w:rsid w:val="0073636D"/>
    <w:rsid w:val="00741322"/>
    <w:rsid w:val="00743C93"/>
    <w:rsid w:val="0074536A"/>
    <w:rsid w:val="00750424"/>
    <w:rsid w:val="00755F41"/>
    <w:rsid w:val="00757F26"/>
    <w:rsid w:val="00761281"/>
    <w:rsid w:val="00761A55"/>
    <w:rsid w:val="00766F7A"/>
    <w:rsid w:val="00773CC4"/>
    <w:rsid w:val="00784A46"/>
    <w:rsid w:val="00784E55"/>
    <w:rsid w:val="00790FDE"/>
    <w:rsid w:val="00793AE1"/>
    <w:rsid w:val="00794C4E"/>
    <w:rsid w:val="0079621D"/>
    <w:rsid w:val="0079775E"/>
    <w:rsid w:val="007A52B1"/>
    <w:rsid w:val="007A5882"/>
    <w:rsid w:val="007A58A1"/>
    <w:rsid w:val="007B1D4C"/>
    <w:rsid w:val="007B7F81"/>
    <w:rsid w:val="007C15DF"/>
    <w:rsid w:val="007D01D2"/>
    <w:rsid w:val="007D0AD0"/>
    <w:rsid w:val="007D2247"/>
    <w:rsid w:val="007D36E2"/>
    <w:rsid w:val="007D7479"/>
    <w:rsid w:val="007E7F49"/>
    <w:rsid w:val="007F0B64"/>
    <w:rsid w:val="007F424E"/>
    <w:rsid w:val="007F4FA9"/>
    <w:rsid w:val="007F77E2"/>
    <w:rsid w:val="00802879"/>
    <w:rsid w:val="00803694"/>
    <w:rsid w:val="00803B4B"/>
    <w:rsid w:val="00810B33"/>
    <w:rsid w:val="00811B82"/>
    <w:rsid w:val="00813934"/>
    <w:rsid w:val="00814A6C"/>
    <w:rsid w:val="008167FC"/>
    <w:rsid w:val="008178B3"/>
    <w:rsid w:val="00817BBE"/>
    <w:rsid w:val="008218C4"/>
    <w:rsid w:val="00826E52"/>
    <w:rsid w:val="00827228"/>
    <w:rsid w:val="00831F57"/>
    <w:rsid w:val="0083613D"/>
    <w:rsid w:val="00837887"/>
    <w:rsid w:val="008406B1"/>
    <w:rsid w:val="0084306B"/>
    <w:rsid w:val="00843FD5"/>
    <w:rsid w:val="008508F7"/>
    <w:rsid w:val="00851284"/>
    <w:rsid w:val="00856D10"/>
    <w:rsid w:val="008604F4"/>
    <w:rsid w:val="0086677C"/>
    <w:rsid w:val="00867BF8"/>
    <w:rsid w:val="00874DD7"/>
    <w:rsid w:val="00881055"/>
    <w:rsid w:val="00883122"/>
    <w:rsid w:val="008852B6"/>
    <w:rsid w:val="008901CA"/>
    <w:rsid w:val="008A2388"/>
    <w:rsid w:val="008A41B4"/>
    <w:rsid w:val="008A4805"/>
    <w:rsid w:val="008A5900"/>
    <w:rsid w:val="008A5F1A"/>
    <w:rsid w:val="008A5FB6"/>
    <w:rsid w:val="008A7C12"/>
    <w:rsid w:val="008B6D3A"/>
    <w:rsid w:val="008C2B6D"/>
    <w:rsid w:val="008C5760"/>
    <w:rsid w:val="008D1F28"/>
    <w:rsid w:val="008E02E3"/>
    <w:rsid w:val="008E7DB0"/>
    <w:rsid w:val="008F3305"/>
    <w:rsid w:val="008F614E"/>
    <w:rsid w:val="008F7627"/>
    <w:rsid w:val="0090094B"/>
    <w:rsid w:val="00900F2F"/>
    <w:rsid w:val="009030A6"/>
    <w:rsid w:val="00910300"/>
    <w:rsid w:val="00911D3A"/>
    <w:rsid w:val="0091288E"/>
    <w:rsid w:val="009160FA"/>
    <w:rsid w:val="00925DC9"/>
    <w:rsid w:val="00926585"/>
    <w:rsid w:val="009321DF"/>
    <w:rsid w:val="009323F3"/>
    <w:rsid w:val="00934273"/>
    <w:rsid w:val="00936D8A"/>
    <w:rsid w:val="0094120E"/>
    <w:rsid w:val="00947442"/>
    <w:rsid w:val="00957BE8"/>
    <w:rsid w:val="00964831"/>
    <w:rsid w:val="00964BE7"/>
    <w:rsid w:val="00970443"/>
    <w:rsid w:val="009706AC"/>
    <w:rsid w:val="009748A5"/>
    <w:rsid w:val="00976D1E"/>
    <w:rsid w:val="009868E7"/>
    <w:rsid w:val="00993D85"/>
    <w:rsid w:val="009959A0"/>
    <w:rsid w:val="00996477"/>
    <w:rsid w:val="009A1BDD"/>
    <w:rsid w:val="009A2BB0"/>
    <w:rsid w:val="009A4337"/>
    <w:rsid w:val="009A7502"/>
    <w:rsid w:val="009B61D0"/>
    <w:rsid w:val="009C550C"/>
    <w:rsid w:val="009D0450"/>
    <w:rsid w:val="009D1367"/>
    <w:rsid w:val="009E0AA6"/>
    <w:rsid w:val="009E3B94"/>
    <w:rsid w:val="009E7021"/>
    <w:rsid w:val="009E75F0"/>
    <w:rsid w:val="009E7B61"/>
    <w:rsid w:val="009F4EA4"/>
    <w:rsid w:val="009F71AE"/>
    <w:rsid w:val="009F7EB6"/>
    <w:rsid w:val="00A07EF5"/>
    <w:rsid w:val="00A12BCA"/>
    <w:rsid w:val="00A1757D"/>
    <w:rsid w:val="00A211FE"/>
    <w:rsid w:val="00A30863"/>
    <w:rsid w:val="00A30EA8"/>
    <w:rsid w:val="00A505CF"/>
    <w:rsid w:val="00A55E7B"/>
    <w:rsid w:val="00A62583"/>
    <w:rsid w:val="00A633F0"/>
    <w:rsid w:val="00A64D1A"/>
    <w:rsid w:val="00A66402"/>
    <w:rsid w:val="00A7198E"/>
    <w:rsid w:val="00A72A3B"/>
    <w:rsid w:val="00A72C55"/>
    <w:rsid w:val="00A75468"/>
    <w:rsid w:val="00A75C54"/>
    <w:rsid w:val="00A77075"/>
    <w:rsid w:val="00A812B9"/>
    <w:rsid w:val="00A8350E"/>
    <w:rsid w:val="00A864C7"/>
    <w:rsid w:val="00A97B60"/>
    <w:rsid w:val="00AA328A"/>
    <w:rsid w:val="00AA57E7"/>
    <w:rsid w:val="00AB325B"/>
    <w:rsid w:val="00AB4C90"/>
    <w:rsid w:val="00AB75E8"/>
    <w:rsid w:val="00AC26CC"/>
    <w:rsid w:val="00AC421D"/>
    <w:rsid w:val="00AC6ABB"/>
    <w:rsid w:val="00AD2DE3"/>
    <w:rsid w:val="00AD3F75"/>
    <w:rsid w:val="00AD78C9"/>
    <w:rsid w:val="00AE238F"/>
    <w:rsid w:val="00AE37FB"/>
    <w:rsid w:val="00AE6BED"/>
    <w:rsid w:val="00AF0264"/>
    <w:rsid w:val="00AF170F"/>
    <w:rsid w:val="00AF3917"/>
    <w:rsid w:val="00AF4478"/>
    <w:rsid w:val="00B050FE"/>
    <w:rsid w:val="00B06710"/>
    <w:rsid w:val="00B074D1"/>
    <w:rsid w:val="00B111C9"/>
    <w:rsid w:val="00B2029B"/>
    <w:rsid w:val="00B21AC4"/>
    <w:rsid w:val="00B23C06"/>
    <w:rsid w:val="00B249FC"/>
    <w:rsid w:val="00B24EE0"/>
    <w:rsid w:val="00B24F0C"/>
    <w:rsid w:val="00B2640D"/>
    <w:rsid w:val="00B27522"/>
    <w:rsid w:val="00B276BA"/>
    <w:rsid w:val="00B307F4"/>
    <w:rsid w:val="00B319DB"/>
    <w:rsid w:val="00B31DB0"/>
    <w:rsid w:val="00B3363B"/>
    <w:rsid w:val="00B34DFD"/>
    <w:rsid w:val="00B43709"/>
    <w:rsid w:val="00B4372F"/>
    <w:rsid w:val="00B442CB"/>
    <w:rsid w:val="00B525F7"/>
    <w:rsid w:val="00B60B6D"/>
    <w:rsid w:val="00B63F1F"/>
    <w:rsid w:val="00B65CEB"/>
    <w:rsid w:val="00B75C77"/>
    <w:rsid w:val="00B769CC"/>
    <w:rsid w:val="00B80FF2"/>
    <w:rsid w:val="00B843F3"/>
    <w:rsid w:val="00B8489B"/>
    <w:rsid w:val="00B8774E"/>
    <w:rsid w:val="00B9080A"/>
    <w:rsid w:val="00B92BCA"/>
    <w:rsid w:val="00B954DF"/>
    <w:rsid w:val="00BA0A41"/>
    <w:rsid w:val="00BA1EF2"/>
    <w:rsid w:val="00BA3B37"/>
    <w:rsid w:val="00BA3F7A"/>
    <w:rsid w:val="00BA52EA"/>
    <w:rsid w:val="00BA540A"/>
    <w:rsid w:val="00BA60CC"/>
    <w:rsid w:val="00BA6D21"/>
    <w:rsid w:val="00BA7BBB"/>
    <w:rsid w:val="00BB0E52"/>
    <w:rsid w:val="00BB0E64"/>
    <w:rsid w:val="00BB2C53"/>
    <w:rsid w:val="00BB3F47"/>
    <w:rsid w:val="00BB5206"/>
    <w:rsid w:val="00BC1BAF"/>
    <w:rsid w:val="00BC41F3"/>
    <w:rsid w:val="00BC5779"/>
    <w:rsid w:val="00BD0C30"/>
    <w:rsid w:val="00BD1808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2F85"/>
    <w:rsid w:val="00C043CD"/>
    <w:rsid w:val="00C05CFD"/>
    <w:rsid w:val="00C069B6"/>
    <w:rsid w:val="00C12CE8"/>
    <w:rsid w:val="00C138DD"/>
    <w:rsid w:val="00C160EA"/>
    <w:rsid w:val="00C17739"/>
    <w:rsid w:val="00C20ACA"/>
    <w:rsid w:val="00C2195A"/>
    <w:rsid w:val="00C26BDF"/>
    <w:rsid w:val="00C3543A"/>
    <w:rsid w:val="00C36721"/>
    <w:rsid w:val="00C37A23"/>
    <w:rsid w:val="00C40794"/>
    <w:rsid w:val="00C4160F"/>
    <w:rsid w:val="00C56542"/>
    <w:rsid w:val="00C608D8"/>
    <w:rsid w:val="00C6166E"/>
    <w:rsid w:val="00C62239"/>
    <w:rsid w:val="00C640E8"/>
    <w:rsid w:val="00C64C35"/>
    <w:rsid w:val="00C666C5"/>
    <w:rsid w:val="00C6775B"/>
    <w:rsid w:val="00C72A6D"/>
    <w:rsid w:val="00C738BC"/>
    <w:rsid w:val="00C77795"/>
    <w:rsid w:val="00C77C62"/>
    <w:rsid w:val="00C82374"/>
    <w:rsid w:val="00C82688"/>
    <w:rsid w:val="00C972E7"/>
    <w:rsid w:val="00CA78C7"/>
    <w:rsid w:val="00CB0BCD"/>
    <w:rsid w:val="00CB118A"/>
    <w:rsid w:val="00CB137C"/>
    <w:rsid w:val="00CB42D5"/>
    <w:rsid w:val="00CB77B1"/>
    <w:rsid w:val="00CC067C"/>
    <w:rsid w:val="00CC2BF9"/>
    <w:rsid w:val="00CC3624"/>
    <w:rsid w:val="00CD1A89"/>
    <w:rsid w:val="00CD3243"/>
    <w:rsid w:val="00CD3850"/>
    <w:rsid w:val="00CD478B"/>
    <w:rsid w:val="00CD47B5"/>
    <w:rsid w:val="00CD7672"/>
    <w:rsid w:val="00CE1F9E"/>
    <w:rsid w:val="00CE6462"/>
    <w:rsid w:val="00CE6CAA"/>
    <w:rsid w:val="00CF289A"/>
    <w:rsid w:val="00CF311B"/>
    <w:rsid w:val="00CF5F54"/>
    <w:rsid w:val="00CF7100"/>
    <w:rsid w:val="00CF7955"/>
    <w:rsid w:val="00D02EF4"/>
    <w:rsid w:val="00D02FEC"/>
    <w:rsid w:val="00D10D2D"/>
    <w:rsid w:val="00D10E99"/>
    <w:rsid w:val="00D16CB4"/>
    <w:rsid w:val="00D2046B"/>
    <w:rsid w:val="00D24ADE"/>
    <w:rsid w:val="00D32D98"/>
    <w:rsid w:val="00D33362"/>
    <w:rsid w:val="00D334DA"/>
    <w:rsid w:val="00D3506A"/>
    <w:rsid w:val="00D510BF"/>
    <w:rsid w:val="00D522EA"/>
    <w:rsid w:val="00D567AB"/>
    <w:rsid w:val="00D57137"/>
    <w:rsid w:val="00D62005"/>
    <w:rsid w:val="00D72FC2"/>
    <w:rsid w:val="00D7396A"/>
    <w:rsid w:val="00D7415D"/>
    <w:rsid w:val="00D74EB6"/>
    <w:rsid w:val="00D75231"/>
    <w:rsid w:val="00D755E0"/>
    <w:rsid w:val="00D81E13"/>
    <w:rsid w:val="00D857BF"/>
    <w:rsid w:val="00D864E6"/>
    <w:rsid w:val="00D86AA0"/>
    <w:rsid w:val="00D877EB"/>
    <w:rsid w:val="00D87C44"/>
    <w:rsid w:val="00D90DDE"/>
    <w:rsid w:val="00D95005"/>
    <w:rsid w:val="00D951DD"/>
    <w:rsid w:val="00D95BCF"/>
    <w:rsid w:val="00D964E3"/>
    <w:rsid w:val="00DA13C7"/>
    <w:rsid w:val="00DA1DAA"/>
    <w:rsid w:val="00DA22DB"/>
    <w:rsid w:val="00DA55C7"/>
    <w:rsid w:val="00DB1D14"/>
    <w:rsid w:val="00DB2056"/>
    <w:rsid w:val="00DB51D5"/>
    <w:rsid w:val="00DB5C61"/>
    <w:rsid w:val="00DB7CF4"/>
    <w:rsid w:val="00DC48F4"/>
    <w:rsid w:val="00DC615D"/>
    <w:rsid w:val="00DD1E4A"/>
    <w:rsid w:val="00DD1E76"/>
    <w:rsid w:val="00DE0EAE"/>
    <w:rsid w:val="00DF31EB"/>
    <w:rsid w:val="00DF3E96"/>
    <w:rsid w:val="00DF63D9"/>
    <w:rsid w:val="00E139EA"/>
    <w:rsid w:val="00E179D6"/>
    <w:rsid w:val="00E218DC"/>
    <w:rsid w:val="00E239AE"/>
    <w:rsid w:val="00E24406"/>
    <w:rsid w:val="00E27449"/>
    <w:rsid w:val="00E30C26"/>
    <w:rsid w:val="00E310AB"/>
    <w:rsid w:val="00E31B02"/>
    <w:rsid w:val="00E33D6B"/>
    <w:rsid w:val="00E526F6"/>
    <w:rsid w:val="00E54D88"/>
    <w:rsid w:val="00E601DE"/>
    <w:rsid w:val="00E6053C"/>
    <w:rsid w:val="00E60A4D"/>
    <w:rsid w:val="00E61D62"/>
    <w:rsid w:val="00E706DA"/>
    <w:rsid w:val="00E75170"/>
    <w:rsid w:val="00E75DE5"/>
    <w:rsid w:val="00E77FBE"/>
    <w:rsid w:val="00E8019E"/>
    <w:rsid w:val="00E80EB6"/>
    <w:rsid w:val="00E81D53"/>
    <w:rsid w:val="00E826CF"/>
    <w:rsid w:val="00E83FE8"/>
    <w:rsid w:val="00E85E8D"/>
    <w:rsid w:val="00E86D3A"/>
    <w:rsid w:val="00E87DCC"/>
    <w:rsid w:val="00E90192"/>
    <w:rsid w:val="00E928BF"/>
    <w:rsid w:val="00E94EA5"/>
    <w:rsid w:val="00E9625A"/>
    <w:rsid w:val="00EA082F"/>
    <w:rsid w:val="00EA0F82"/>
    <w:rsid w:val="00EA1333"/>
    <w:rsid w:val="00EA5BE8"/>
    <w:rsid w:val="00EA5DC3"/>
    <w:rsid w:val="00EA5F96"/>
    <w:rsid w:val="00EB15D0"/>
    <w:rsid w:val="00EB6EFE"/>
    <w:rsid w:val="00EC2A22"/>
    <w:rsid w:val="00EC315B"/>
    <w:rsid w:val="00EC47DD"/>
    <w:rsid w:val="00EC5DF0"/>
    <w:rsid w:val="00ED2BC4"/>
    <w:rsid w:val="00ED4EBF"/>
    <w:rsid w:val="00ED58FB"/>
    <w:rsid w:val="00EE3A9C"/>
    <w:rsid w:val="00EE4778"/>
    <w:rsid w:val="00EE7411"/>
    <w:rsid w:val="00EF79AB"/>
    <w:rsid w:val="00F00D28"/>
    <w:rsid w:val="00F00FFD"/>
    <w:rsid w:val="00F04AF4"/>
    <w:rsid w:val="00F059B8"/>
    <w:rsid w:val="00F067D9"/>
    <w:rsid w:val="00F071CC"/>
    <w:rsid w:val="00F10B9D"/>
    <w:rsid w:val="00F262F4"/>
    <w:rsid w:val="00F266BE"/>
    <w:rsid w:val="00F33CB9"/>
    <w:rsid w:val="00F34990"/>
    <w:rsid w:val="00F34F91"/>
    <w:rsid w:val="00F3709B"/>
    <w:rsid w:val="00F40815"/>
    <w:rsid w:val="00F53C09"/>
    <w:rsid w:val="00F5680E"/>
    <w:rsid w:val="00F56A65"/>
    <w:rsid w:val="00F57B47"/>
    <w:rsid w:val="00F67521"/>
    <w:rsid w:val="00F7157A"/>
    <w:rsid w:val="00F74F3B"/>
    <w:rsid w:val="00F80786"/>
    <w:rsid w:val="00F827E8"/>
    <w:rsid w:val="00F836C2"/>
    <w:rsid w:val="00F83DE6"/>
    <w:rsid w:val="00F84BF3"/>
    <w:rsid w:val="00F91A22"/>
    <w:rsid w:val="00F92BAB"/>
    <w:rsid w:val="00F97AE8"/>
    <w:rsid w:val="00F97DD7"/>
    <w:rsid w:val="00FA6084"/>
    <w:rsid w:val="00FA7E66"/>
    <w:rsid w:val="00FA7EA0"/>
    <w:rsid w:val="00FC1F65"/>
    <w:rsid w:val="00FD01C6"/>
    <w:rsid w:val="00FD03C6"/>
    <w:rsid w:val="00FD656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  <w:style w:type="paragraph" w:customStyle="1" w:styleId="spar">
    <w:name w:val="s_par"/>
    <w:basedOn w:val="Normal"/>
    <w:rsid w:val="00C77C62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C77C62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EF79AB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EF79A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EF79A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CD478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743C9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43C9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762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193</cp:revision>
  <cp:lastPrinted>2025-02-06T06:57:00Z</cp:lastPrinted>
  <dcterms:created xsi:type="dcterms:W3CDTF">2025-02-05T10:50:00Z</dcterms:created>
  <dcterms:modified xsi:type="dcterms:W3CDTF">2025-02-06T12:30:00Z</dcterms:modified>
</cp:coreProperties>
</file>