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0A72F" w14:textId="1FD38B7C" w:rsidR="00035C80" w:rsidRPr="007366F9" w:rsidRDefault="00035C80" w:rsidP="00390C23">
      <w:pPr>
        <w:pStyle w:val="BodyTextIndent3"/>
        <w:spacing w:after="0" w:line="240" w:lineRule="auto"/>
        <w:ind w:left="0" w:right="-1"/>
        <w:contextualSpacing/>
        <w:rPr>
          <w:rFonts w:ascii="Cambria" w:hAnsi="Cambria"/>
          <w:b/>
          <w:sz w:val="24"/>
          <w:szCs w:val="24"/>
        </w:rPr>
      </w:pPr>
      <w:bookmarkStart w:id="0" w:name="_Hlk520284249"/>
      <w:r w:rsidRPr="007366F9">
        <w:rPr>
          <w:rFonts w:ascii="Cambria" w:hAnsi="Cambria" w:cs="Calibri"/>
          <w:b/>
          <w:bCs/>
          <w:sz w:val="24"/>
          <w:szCs w:val="24"/>
          <w:lang w:val="ro-RO"/>
        </w:rPr>
        <w:t>ROMÂNIA</w:t>
      </w:r>
    </w:p>
    <w:p w14:paraId="4C8A632E" w14:textId="77777777"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JUDEŢUL CLUJ</w:t>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t>Anexă</w:t>
      </w:r>
    </w:p>
    <w:p w14:paraId="740BC2E2" w14:textId="5099B5E8"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 xml:space="preserve">CONSILIUL JUDEŢEAN </w:t>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r>
      <w:r w:rsidRPr="007366F9">
        <w:rPr>
          <w:rFonts w:ascii="Cambria" w:hAnsi="Cambria" w:cs="Calibri"/>
          <w:b/>
          <w:bCs/>
          <w:sz w:val="24"/>
          <w:szCs w:val="24"/>
          <w:lang w:val="ro-RO"/>
        </w:rPr>
        <w:tab/>
        <w:t xml:space="preserve">la Hotărârea nr. </w:t>
      </w:r>
      <w:r w:rsidR="00390C23" w:rsidRPr="007366F9">
        <w:rPr>
          <w:rFonts w:ascii="Cambria" w:hAnsi="Cambria" w:cs="Calibri"/>
          <w:b/>
          <w:bCs/>
          <w:sz w:val="24"/>
          <w:szCs w:val="24"/>
          <w:lang w:val="ro-RO"/>
        </w:rPr>
        <w:t>47</w:t>
      </w:r>
      <w:r w:rsidR="004B5821" w:rsidRPr="007366F9">
        <w:rPr>
          <w:rFonts w:ascii="Cambria" w:hAnsi="Cambria" w:cs="Calibri"/>
          <w:b/>
          <w:bCs/>
          <w:sz w:val="24"/>
          <w:szCs w:val="24"/>
          <w:lang w:val="ro-RO"/>
        </w:rPr>
        <w:t>/20</w:t>
      </w:r>
      <w:r w:rsidR="00077C60" w:rsidRPr="007366F9">
        <w:rPr>
          <w:rFonts w:ascii="Cambria" w:hAnsi="Cambria" w:cs="Calibri"/>
          <w:b/>
          <w:bCs/>
          <w:sz w:val="24"/>
          <w:szCs w:val="24"/>
          <w:lang w:val="ro-RO"/>
        </w:rPr>
        <w:t>20</w:t>
      </w:r>
    </w:p>
    <w:p w14:paraId="02405CE1" w14:textId="7A976954" w:rsidR="00035C80" w:rsidRPr="007366F9" w:rsidRDefault="00035C80" w:rsidP="00390C23">
      <w:pPr>
        <w:tabs>
          <w:tab w:val="left" w:pos="90"/>
        </w:tabs>
        <w:autoSpaceDE w:val="0"/>
        <w:autoSpaceDN w:val="0"/>
        <w:adjustRightInd w:val="0"/>
        <w:spacing w:after="0" w:line="240" w:lineRule="auto"/>
        <w:ind w:firstLine="720"/>
        <w:jc w:val="both"/>
        <w:rPr>
          <w:rFonts w:ascii="Cambria" w:hAnsi="Cambria" w:cs="Calibri"/>
          <w:b/>
          <w:bCs/>
          <w:sz w:val="24"/>
          <w:szCs w:val="24"/>
          <w:lang w:val="ro-RO"/>
        </w:rPr>
      </w:pPr>
      <w:bookmarkStart w:id="1" w:name="_GoBack"/>
      <w:bookmarkEnd w:id="1"/>
    </w:p>
    <w:p w14:paraId="1DB0C84F" w14:textId="56D6567E" w:rsidR="002D2F98" w:rsidRPr="007366F9" w:rsidRDefault="002D2F98" w:rsidP="00390C23">
      <w:pPr>
        <w:tabs>
          <w:tab w:val="left" w:pos="90"/>
        </w:tabs>
        <w:autoSpaceDE w:val="0"/>
        <w:autoSpaceDN w:val="0"/>
        <w:adjustRightInd w:val="0"/>
        <w:spacing w:after="0" w:line="240" w:lineRule="auto"/>
        <w:ind w:firstLine="720"/>
        <w:jc w:val="both"/>
        <w:rPr>
          <w:rFonts w:ascii="Cambria" w:hAnsi="Cambria" w:cs="Calibri"/>
          <w:b/>
          <w:bCs/>
          <w:sz w:val="24"/>
          <w:szCs w:val="24"/>
          <w:lang w:val="ro-RO"/>
        </w:rPr>
      </w:pPr>
    </w:p>
    <w:p w14:paraId="77C10C6B" w14:textId="77777777" w:rsidR="002F43D6" w:rsidRPr="007366F9" w:rsidRDefault="002F43D6" w:rsidP="00390C23">
      <w:pPr>
        <w:tabs>
          <w:tab w:val="left" w:pos="90"/>
        </w:tabs>
        <w:autoSpaceDE w:val="0"/>
        <w:autoSpaceDN w:val="0"/>
        <w:adjustRightInd w:val="0"/>
        <w:spacing w:after="0" w:line="240" w:lineRule="auto"/>
        <w:ind w:firstLine="720"/>
        <w:jc w:val="both"/>
        <w:rPr>
          <w:rFonts w:ascii="Cambria" w:hAnsi="Cambria" w:cs="Calibri"/>
          <w:b/>
          <w:bCs/>
          <w:sz w:val="24"/>
          <w:szCs w:val="24"/>
          <w:lang w:val="ro-RO"/>
        </w:rPr>
      </w:pPr>
    </w:p>
    <w:p w14:paraId="5FE51892" w14:textId="22013DDE" w:rsidR="00035C80" w:rsidRPr="007366F9" w:rsidRDefault="00077C60" w:rsidP="00390C23">
      <w:pPr>
        <w:autoSpaceDE w:val="0"/>
        <w:autoSpaceDN w:val="0"/>
        <w:adjustRightInd w:val="0"/>
        <w:spacing w:after="0" w:line="240" w:lineRule="auto"/>
        <w:jc w:val="center"/>
        <w:rPr>
          <w:rFonts w:ascii="Cambria" w:hAnsi="Cambria" w:cs="Calibri"/>
          <w:b/>
          <w:bCs/>
          <w:sz w:val="24"/>
          <w:szCs w:val="24"/>
          <w:lang w:val="ro-RO"/>
        </w:rPr>
      </w:pPr>
      <w:r w:rsidRPr="007366F9">
        <w:rPr>
          <w:rFonts w:ascii="Cambria" w:hAnsi="Cambria" w:cs="Calibri"/>
          <w:b/>
          <w:bCs/>
          <w:sz w:val="24"/>
          <w:szCs w:val="24"/>
          <w:lang w:val="ro-RO"/>
        </w:rPr>
        <w:t xml:space="preserve">CONTRACT DE </w:t>
      </w:r>
      <w:r w:rsidR="000134C0" w:rsidRPr="007366F9">
        <w:rPr>
          <w:rFonts w:ascii="Cambria" w:hAnsi="Cambria" w:cs="Calibri"/>
          <w:b/>
          <w:bCs/>
          <w:sz w:val="24"/>
          <w:szCs w:val="24"/>
          <w:lang w:val="ro-RO"/>
        </w:rPr>
        <w:t>ASOCIERE</w:t>
      </w:r>
    </w:p>
    <w:p w14:paraId="24AF25D9" w14:textId="77777777" w:rsidR="002D2F98" w:rsidRPr="007366F9" w:rsidRDefault="002D2F98" w:rsidP="00390C23">
      <w:pPr>
        <w:autoSpaceDE w:val="0"/>
        <w:autoSpaceDN w:val="0"/>
        <w:adjustRightInd w:val="0"/>
        <w:spacing w:after="0" w:line="240" w:lineRule="auto"/>
        <w:jc w:val="center"/>
        <w:rPr>
          <w:rFonts w:ascii="Cambria" w:hAnsi="Cambria" w:cs="Calibri"/>
          <w:b/>
          <w:bCs/>
          <w:sz w:val="24"/>
          <w:szCs w:val="24"/>
          <w:lang w:val="ro-RO"/>
        </w:rPr>
      </w:pPr>
    </w:p>
    <w:p w14:paraId="72EC720D" w14:textId="77777777"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p>
    <w:p w14:paraId="73E054D4" w14:textId="77777777"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ARTICOLUL 1. PĂRȚILE</w:t>
      </w:r>
    </w:p>
    <w:p w14:paraId="00234FD1" w14:textId="63AA8595" w:rsidR="00035C80" w:rsidRPr="007366F9" w:rsidRDefault="00035C80" w:rsidP="00390C23">
      <w:pPr>
        <w:pStyle w:val="ListParagraph"/>
        <w:numPr>
          <w:ilvl w:val="0"/>
          <w:numId w:val="3"/>
        </w:numPr>
        <w:tabs>
          <w:tab w:val="left" w:pos="720"/>
        </w:tabs>
        <w:autoSpaceDE w:val="0"/>
        <w:autoSpaceDN w:val="0"/>
        <w:adjustRightInd w:val="0"/>
        <w:spacing w:after="0" w:line="240" w:lineRule="auto"/>
        <w:ind w:left="720"/>
        <w:jc w:val="both"/>
        <w:rPr>
          <w:rFonts w:ascii="Cambria" w:hAnsi="Cambria" w:cs="Calibri"/>
          <w:sz w:val="24"/>
          <w:szCs w:val="24"/>
          <w:lang w:val="ro-RO"/>
        </w:rPr>
      </w:pPr>
      <w:r w:rsidRPr="007366F9">
        <w:rPr>
          <w:rFonts w:ascii="Cambria" w:hAnsi="Cambria" w:cs="Calibri"/>
          <w:b/>
          <w:bCs/>
          <w:sz w:val="24"/>
          <w:szCs w:val="24"/>
          <w:lang w:val="ro-RO"/>
        </w:rPr>
        <w:t>JUDEŢUL CLUJ</w:t>
      </w:r>
      <w:r w:rsidRPr="007366F9">
        <w:rPr>
          <w:rFonts w:ascii="Cambria" w:hAnsi="Cambria" w:cs="Calibri"/>
          <w:sz w:val="24"/>
          <w:szCs w:val="24"/>
          <w:lang w:val="ro-RO"/>
        </w:rPr>
        <w:t>, cu sediul în Cluj-Napoca, str. Calea Dorobanţilor nr. 106, telefon 0372-640000, fax ______, cod identificare fiscală</w:t>
      </w:r>
      <w:r w:rsidR="00F66637" w:rsidRPr="007366F9">
        <w:rPr>
          <w:rFonts w:ascii="Cambria" w:hAnsi="Cambria" w:cs="Calibri"/>
          <w:sz w:val="24"/>
          <w:szCs w:val="24"/>
          <w:lang w:val="ro-RO"/>
        </w:rPr>
        <w:t xml:space="preserve"> 4288110</w:t>
      </w:r>
      <w:r w:rsidRPr="007366F9">
        <w:rPr>
          <w:rFonts w:ascii="Cambria" w:hAnsi="Cambria" w:cs="Calibri"/>
          <w:sz w:val="24"/>
          <w:szCs w:val="24"/>
          <w:lang w:val="ro-RO"/>
        </w:rPr>
        <w:t>, cont IBAN ......................., deschis la Trezoreria Municipiului Cluj-Napoca, reprezentat legal prin domnul Alin T</w:t>
      </w:r>
      <w:r w:rsidR="002D2F98" w:rsidRPr="007366F9">
        <w:rPr>
          <w:rFonts w:ascii="Cambria" w:hAnsi="Cambria" w:cs="Calibri"/>
          <w:sz w:val="24"/>
          <w:szCs w:val="24"/>
          <w:lang w:val="ro-RO"/>
        </w:rPr>
        <w:t>ișe</w:t>
      </w:r>
      <w:r w:rsidRPr="007366F9">
        <w:rPr>
          <w:rFonts w:ascii="Cambria" w:hAnsi="Cambria" w:cs="Calibri"/>
          <w:sz w:val="24"/>
          <w:szCs w:val="24"/>
          <w:lang w:val="ro-RO"/>
        </w:rPr>
        <w:t xml:space="preserve">, având funcția de președinte, </w:t>
      </w:r>
    </w:p>
    <w:p w14:paraId="234B3567" w14:textId="008C44B4" w:rsidR="004B5821" w:rsidRPr="007366F9" w:rsidRDefault="00077C60" w:rsidP="00390C23">
      <w:pPr>
        <w:pStyle w:val="ListParagraph"/>
        <w:numPr>
          <w:ilvl w:val="0"/>
          <w:numId w:val="3"/>
        </w:numPr>
        <w:tabs>
          <w:tab w:val="left" w:pos="720"/>
        </w:tabs>
        <w:autoSpaceDE w:val="0"/>
        <w:autoSpaceDN w:val="0"/>
        <w:adjustRightInd w:val="0"/>
        <w:spacing w:after="0" w:line="240" w:lineRule="auto"/>
        <w:ind w:left="720"/>
        <w:jc w:val="both"/>
        <w:rPr>
          <w:rFonts w:ascii="Cambria" w:hAnsi="Cambria" w:cs="Calibri"/>
          <w:b/>
          <w:bCs/>
          <w:sz w:val="24"/>
          <w:szCs w:val="24"/>
          <w:lang w:val="ro-RO"/>
        </w:rPr>
      </w:pPr>
      <w:bookmarkStart w:id="2" w:name="_Hlk32841432"/>
      <w:r w:rsidRPr="007366F9">
        <w:rPr>
          <w:rFonts w:ascii="Cambria" w:hAnsi="Cambria"/>
          <w:b/>
          <w:bCs/>
          <w:sz w:val="24"/>
          <w:szCs w:val="24"/>
          <w:lang w:val="ro-RO"/>
        </w:rPr>
        <w:t xml:space="preserve">INSPECTORATUL PENTRU SITUAŢII DE  URGENŢĂ „AVRAM IANCU" AL JUDEŢULUI CLUJ </w:t>
      </w:r>
      <w:bookmarkEnd w:id="2"/>
      <w:r w:rsidRPr="007366F9">
        <w:rPr>
          <w:rFonts w:ascii="Cambria" w:hAnsi="Cambria"/>
          <w:sz w:val="24"/>
          <w:szCs w:val="24"/>
          <w:lang w:val="ro-RO"/>
        </w:rPr>
        <w:t xml:space="preserve">cu sediul în municipiul Cluj-Napoca, </w:t>
      </w:r>
      <w:r w:rsidRPr="007366F9">
        <w:rPr>
          <w:rFonts w:ascii="Cambria" w:hAnsi="Cambria"/>
          <w:sz w:val="24"/>
          <w:szCs w:val="24"/>
          <w:lang w:val="pt-BR"/>
        </w:rPr>
        <w:t>B-dul 21 Decembrie 1989, nr. 69-71</w:t>
      </w:r>
      <w:r w:rsidR="00F66637" w:rsidRPr="007366F9">
        <w:rPr>
          <w:rFonts w:ascii="Cambria" w:hAnsi="Cambria"/>
          <w:sz w:val="24"/>
          <w:szCs w:val="24"/>
          <w:lang w:val="pt-BR"/>
        </w:rPr>
        <w:t xml:space="preserve">, </w:t>
      </w:r>
      <w:r w:rsidRPr="007366F9">
        <w:rPr>
          <w:rFonts w:ascii="Cambria" w:hAnsi="Cambria"/>
          <w:sz w:val="24"/>
          <w:szCs w:val="24"/>
          <w:lang w:val="pt-BR"/>
        </w:rPr>
        <w:t>cod de înregistrare fiscală</w:t>
      </w:r>
      <w:r w:rsidR="00F66637" w:rsidRPr="007366F9">
        <w:rPr>
          <w:rFonts w:ascii="Cambria" w:hAnsi="Cambria"/>
          <w:sz w:val="24"/>
          <w:szCs w:val="24"/>
          <w:lang w:val="pt-BR"/>
        </w:rPr>
        <w:t xml:space="preserve"> 4288152</w:t>
      </w:r>
      <w:r w:rsidRPr="007366F9">
        <w:rPr>
          <w:rFonts w:ascii="Cambria" w:hAnsi="Cambria"/>
          <w:sz w:val="24"/>
          <w:szCs w:val="24"/>
          <w:lang w:val="pt-BR"/>
        </w:rPr>
        <w:t xml:space="preserve"> </w:t>
      </w:r>
      <w:r w:rsidR="00035C80" w:rsidRPr="007366F9">
        <w:rPr>
          <w:rFonts w:ascii="Cambria" w:hAnsi="Cambria" w:cs="Calibri"/>
          <w:sz w:val="24"/>
          <w:szCs w:val="24"/>
          <w:lang w:val="ro-RO"/>
        </w:rPr>
        <w:t>cont IBAN ………………, deschis la Trezoreria Municipiului Cluj-Napoca, reprezentat legal prin domnul</w:t>
      </w:r>
      <w:r w:rsidR="00C2202A" w:rsidRPr="007366F9">
        <w:rPr>
          <w:rFonts w:ascii="Cambria" w:hAnsi="Cambria" w:cs="Calibri"/>
          <w:sz w:val="24"/>
          <w:szCs w:val="24"/>
          <w:lang w:val="ro-RO"/>
        </w:rPr>
        <w:t xml:space="preserve"> general de brigadă</w:t>
      </w:r>
      <w:r w:rsidRPr="007366F9">
        <w:rPr>
          <w:rFonts w:ascii="Cambria" w:hAnsi="Cambria" w:cs="Calibri"/>
          <w:sz w:val="24"/>
          <w:szCs w:val="24"/>
          <w:lang w:val="ro-RO"/>
        </w:rPr>
        <w:t xml:space="preserve"> </w:t>
      </w:r>
      <w:r w:rsidR="002D2F98" w:rsidRPr="007366F9">
        <w:rPr>
          <w:rFonts w:ascii="Cambria" w:hAnsi="Cambria" w:cs="Calibri"/>
          <w:sz w:val="24"/>
          <w:szCs w:val="24"/>
          <w:lang w:val="ro-RO"/>
        </w:rPr>
        <w:t>Ion Moldovan</w:t>
      </w:r>
      <w:r w:rsidR="00035C80" w:rsidRPr="007366F9">
        <w:rPr>
          <w:rFonts w:ascii="Cambria" w:hAnsi="Cambria" w:cs="Calibri"/>
          <w:sz w:val="24"/>
          <w:szCs w:val="24"/>
          <w:lang w:val="ro-RO"/>
        </w:rPr>
        <w:t xml:space="preserve">, având funcția de </w:t>
      </w:r>
      <w:r w:rsidR="002D2F98" w:rsidRPr="007366F9">
        <w:rPr>
          <w:rFonts w:ascii="Cambria" w:hAnsi="Cambria" w:cs="Calibri"/>
          <w:sz w:val="24"/>
          <w:szCs w:val="24"/>
          <w:lang w:val="ro-RO"/>
        </w:rPr>
        <w:t>inspector șef,</w:t>
      </w:r>
    </w:p>
    <w:p w14:paraId="3BFC176A" w14:textId="77777777" w:rsidR="00077C60" w:rsidRPr="007366F9" w:rsidRDefault="00077C60" w:rsidP="00390C23">
      <w:pPr>
        <w:pStyle w:val="ListParagraph"/>
        <w:tabs>
          <w:tab w:val="left" w:pos="720"/>
        </w:tabs>
        <w:autoSpaceDE w:val="0"/>
        <w:autoSpaceDN w:val="0"/>
        <w:adjustRightInd w:val="0"/>
        <w:spacing w:after="0" w:line="240" w:lineRule="auto"/>
        <w:jc w:val="both"/>
        <w:rPr>
          <w:rFonts w:ascii="Cambria" w:hAnsi="Cambria" w:cs="Calibri"/>
          <w:b/>
          <w:bCs/>
          <w:sz w:val="24"/>
          <w:szCs w:val="24"/>
          <w:lang w:val="ro-RO"/>
        </w:rPr>
      </w:pPr>
    </w:p>
    <w:p w14:paraId="3F56DD43" w14:textId="604A2907" w:rsidR="00035C80" w:rsidRPr="007366F9" w:rsidRDefault="00035C80" w:rsidP="00390C23">
      <w:pPr>
        <w:tabs>
          <w:tab w:val="left" w:pos="720"/>
        </w:tabs>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sz w:val="24"/>
          <w:szCs w:val="24"/>
          <w:lang w:val="ro-RO"/>
        </w:rPr>
        <w:t xml:space="preserve">au decis încheierea prezentului </w:t>
      </w:r>
      <w:r w:rsidR="00077C60" w:rsidRPr="007366F9">
        <w:rPr>
          <w:rFonts w:ascii="Cambria" w:hAnsi="Cambria" w:cs="Calibri"/>
          <w:sz w:val="24"/>
          <w:szCs w:val="24"/>
          <w:lang w:val="ro-RO"/>
        </w:rPr>
        <w:t xml:space="preserve">contract de </w:t>
      </w:r>
      <w:r w:rsidR="00C2202A" w:rsidRPr="007366F9">
        <w:rPr>
          <w:rFonts w:ascii="Cambria" w:hAnsi="Cambria" w:cs="Calibri"/>
          <w:sz w:val="24"/>
          <w:szCs w:val="24"/>
          <w:lang w:val="ro-RO"/>
        </w:rPr>
        <w:t>asociere</w:t>
      </w:r>
      <w:r w:rsidR="00077C60" w:rsidRPr="007366F9">
        <w:rPr>
          <w:rFonts w:ascii="Cambria" w:hAnsi="Cambria" w:cs="Calibri"/>
          <w:sz w:val="24"/>
          <w:szCs w:val="24"/>
          <w:lang w:val="ro-RO"/>
        </w:rPr>
        <w:t xml:space="preserve"> </w:t>
      </w:r>
      <w:r w:rsidRPr="007366F9">
        <w:rPr>
          <w:rFonts w:ascii="Cambria" w:hAnsi="Cambria" w:cs="Calibri"/>
          <w:sz w:val="24"/>
          <w:szCs w:val="24"/>
          <w:lang w:val="ro-RO"/>
        </w:rPr>
        <w:t xml:space="preserve"> (denumit în continuare Contract).    </w:t>
      </w:r>
    </w:p>
    <w:p w14:paraId="02731FFF" w14:textId="77777777"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p>
    <w:p w14:paraId="159F2626" w14:textId="77777777" w:rsidR="00035C80" w:rsidRPr="007366F9" w:rsidRDefault="00035C80" w:rsidP="00390C23">
      <w:pPr>
        <w:autoSpaceDE w:val="0"/>
        <w:autoSpaceDN w:val="0"/>
        <w:adjustRightInd w:val="0"/>
        <w:spacing w:after="0" w:line="240" w:lineRule="auto"/>
        <w:jc w:val="both"/>
        <w:rPr>
          <w:rFonts w:ascii="Cambria" w:hAnsi="Cambria" w:cs="Calibri"/>
          <w:b/>
          <w:sz w:val="24"/>
          <w:szCs w:val="24"/>
          <w:lang w:val="ro-RO"/>
        </w:rPr>
      </w:pPr>
      <w:r w:rsidRPr="007366F9">
        <w:rPr>
          <w:rFonts w:ascii="Cambria" w:hAnsi="Cambria" w:cs="Calibri"/>
          <w:b/>
          <w:bCs/>
          <w:sz w:val="24"/>
          <w:szCs w:val="24"/>
          <w:lang w:val="ro-RO"/>
        </w:rPr>
        <w:t>ARTICOLUL 2.</w:t>
      </w:r>
      <w:r w:rsidRPr="007366F9">
        <w:rPr>
          <w:rFonts w:ascii="Cambria" w:hAnsi="Cambria" w:cs="Calibri"/>
          <w:b/>
          <w:sz w:val="24"/>
          <w:szCs w:val="24"/>
          <w:lang w:val="ro-RO"/>
        </w:rPr>
        <w:t xml:space="preserve">  PRECIZĂRI PREALABILE</w:t>
      </w:r>
    </w:p>
    <w:p w14:paraId="15872F3D" w14:textId="77777777" w:rsidR="00035C80" w:rsidRPr="007366F9" w:rsidRDefault="00035C80"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t xml:space="preserve">2.1. </w:t>
      </w:r>
      <w:r w:rsidRPr="007366F9">
        <w:rPr>
          <w:rFonts w:ascii="Cambria" w:hAnsi="Cambria" w:cs="Calibri"/>
          <w:sz w:val="24"/>
          <w:szCs w:val="24"/>
          <w:lang w:val="ro-RO"/>
        </w:rPr>
        <w:t>În prezentul Contract, cu excepția situațiilor când contextul cere altfel sau a unei prevederi contrare:</w:t>
      </w:r>
    </w:p>
    <w:p w14:paraId="7E2C00D0"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sz w:val="24"/>
          <w:szCs w:val="24"/>
          <w:lang w:val="ro-RO"/>
        </w:rPr>
        <w:t xml:space="preserve">    (a) cuvintele care indică singularul includ şi pluralul, iar cuvintele care indică pluralul includ şi singularul;</w:t>
      </w:r>
    </w:p>
    <w:p w14:paraId="79281A9A"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sz w:val="24"/>
          <w:szCs w:val="24"/>
          <w:lang w:val="ro-RO"/>
        </w:rPr>
        <w:t xml:space="preserve">    (b) cuvintele care indică un gen includ toate genurile;</w:t>
      </w:r>
    </w:p>
    <w:p w14:paraId="12918DA5"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sz w:val="24"/>
          <w:szCs w:val="24"/>
          <w:lang w:val="ro-RO"/>
        </w:rPr>
        <w:t xml:space="preserve">    (c) termenul "zi" reprezintă zi calendaristică, dacă nu se specifică altfel;</w:t>
      </w:r>
    </w:p>
    <w:p w14:paraId="41FF2BA6" w14:textId="4784AAD9" w:rsidR="00035C80" w:rsidRPr="007366F9" w:rsidRDefault="00035C80"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t xml:space="preserve">2.2. </w:t>
      </w:r>
      <w:r w:rsidRPr="007366F9">
        <w:rPr>
          <w:rFonts w:ascii="Cambria" w:hAnsi="Cambria" w:cs="Calibri"/>
          <w:sz w:val="24"/>
          <w:szCs w:val="24"/>
          <w:lang w:val="ro-RO"/>
        </w:rPr>
        <w:t>Trimiterile la actele normative includ şi modificările şi completările ulterioare ale acestora, precum şi orice alte acte normative subsecvente.</w:t>
      </w:r>
    </w:p>
    <w:p w14:paraId="753A48A8" w14:textId="77777777" w:rsidR="00035C80" w:rsidRPr="007366F9" w:rsidRDefault="00035C80"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sz w:val="24"/>
          <w:szCs w:val="24"/>
          <w:lang w:val="ro-RO"/>
        </w:rPr>
        <w:t>2.3.</w:t>
      </w:r>
      <w:r w:rsidRPr="007366F9">
        <w:rPr>
          <w:rFonts w:ascii="Cambria" w:hAnsi="Cambria" w:cs="Calibri"/>
          <w:sz w:val="24"/>
          <w:szCs w:val="24"/>
          <w:lang w:val="ro-RO"/>
        </w:rPr>
        <w:t xml:space="preserve"> În cazul în care oricare dintre prevederile prezentului Contract este sau devine nulă, invalidă sau neexecutabilă conform legii, legalitatea, valabilitatea şi posibilitatea de executare a celorlalte prevederi din prezentul Contract vor rămâne neafectate, iar Părțile vor depune eforturile necesare pentru a realiza acele acte şi/sau modificări care ar conduce la același rezultat legal şi/sau economic care s-a avut în vedere la data încheierii Contractului.</w:t>
      </w:r>
    </w:p>
    <w:p w14:paraId="58024E90" w14:textId="77777777" w:rsidR="00035C80" w:rsidRPr="007366F9" w:rsidRDefault="00035C80"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sz w:val="24"/>
          <w:szCs w:val="24"/>
          <w:lang w:val="ro-RO"/>
        </w:rPr>
        <w:t xml:space="preserve">2.4. </w:t>
      </w:r>
      <w:r w:rsidRPr="007366F9">
        <w:rPr>
          <w:rFonts w:ascii="Cambria" w:hAnsi="Cambria" w:cs="Calibri"/>
          <w:sz w:val="24"/>
          <w:szCs w:val="24"/>
          <w:lang w:val="ro-RO"/>
        </w:rPr>
        <w:t xml:space="preserve">Dacă o dispoziție a acestui Contract va deveni parțial sau total ineficientă, părțile din acest contract vor lua măsuri de înlocuire a dispozițiilor ineficiente cu dispoziții eficiente apropiate ca scop celor originale. </w:t>
      </w:r>
    </w:p>
    <w:p w14:paraId="6B8CDC20" w14:textId="77777777" w:rsidR="00035C80" w:rsidRPr="007366F9" w:rsidRDefault="00035C80" w:rsidP="00390C23">
      <w:pPr>
        <w:tabs>
          <w:tab w:val="left" w:pos="2693"/>
        </w:tabs>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ab/>
      </w:r>
    </w:p>
    <w:p w14:paraId="15E5B475" w14:textId="1FEBDB96"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 xml:space="preserve">ARTICOLUL 3. SCOPUL, OBIECTUL </w:t>
      </w:r>
      <w:r w:rsidR="004B5821" w:rsidRPr="007366F9">
        <w:rPr>
          <w:rFonts w:ascii="Cambria" w:hAnsi="Cambria" w:cs="Calibri"/>
          <w:b/>
          <w:bCs/>
          <w:sz w:val="24"/>
          <w:szCs w:val="24"/>
          <w:lang w:val="ro-RO"/>
        </w:rPr>
        <w:t>CONTRACTULUI</w:t>
      </w:r>
    </w:p>
    <w:p w14:paraId="7E2BF7A6" w14:textId="7215D166" w:rsidR="00987F90" w:rsidRPr="007366F9" w:rsidRDefault="00035C80" w:rsidP="00390C23">
      <w:pPr>
        <w:autoSpaceDE w:val="0"/>
        <w:autoSpaceDN w:val="0"/>
        <w:adjustRightInd w:val="0"/>
        <w:spacing w:after="0" w:line="240" w:lineRule="auto"/>
        <w:ind w:left="450" w:hanging="450"/>
        <w:jc w:val="both"/>
        <w:rPr>
          <w:rFonts w:ascii="Cambria" w:hAnsi="Cambria" w:cs="Courier New"/>
          <w:sz w:val="24"/>
          <w:szCs w:val="24"/>
          <w:highlight w:val="yellow"/>
        </w:rPr>
      </w:pPr>
      <w:r w:rsidRPr="007366F9">
        <w:rPr>
          <w:rFonts w:ascii="Cambria" w:hAnsi="Cambria" w:cs="Calibri"/>
          <w:b/>
          <w:bCs/>
          <w:sz w:val="24"/>
          <w:szCs w:val="24"/>
          <w:lang w:val="ro-RO"/>
        </w:rPr>
        <w:t>3.1.</w:t>
      </w:r>
      <w:r w:rsidRPr="007366F9">
        <w:rPr>
          <w:rFonts w:ascii="Cambria" w:hAnsi="Cambria" w:cs="Calibri"/>
          <w:sz w:val="24"/>
          <w:szCs w:val="24"/>
          <w:lang w:val="ro-RO"/>
        </w:rPr>
        <w:t xml:space="preserve"> Scopul acest</w:t>
      </w:r>
      <w:r w:rsidR="00987F90" w:rsidRPr="007366F9">
        <w:rPr>
          <w:rFonts w:ascii="Cambria" w:hAnsi="Cambria" w:cs="Calibri"/>
          <w:sz w:val="24"/>
          <w:szCs w:val="24"/>
          <w:lang w:val="ro-RO"/>
        </w:rPr>
        <w:t xml:space="preserve">ui contract </w:t>
      </w:r>
      <w:r w:rsidRPr="007366F9">
        <w:rPr>
          <w:rFonts w:ascii="Cambria" w:hAnsi="Cambria" w:cs="Calibri"/>
          <w:sz w:val="24"/>
          <w:szCs w:val="24"/>
          <w:lang w:val="ro-RO"/>
        </w:rPr>
        <w:t xml:space="preserve">îl constituie </w:t>
      </w:r>
      <w:r w:rsidR="00C2202A" w:rsidRPr="007366F9">
        <w:rPr>
          <w:rFonts w:ascii="Cambria" w:hAnsi="Cambria" w:cs="Calibri"/>
          <w:sz w:val="24"/>
          <w:szCs w:val="24"/>
          <w:lang w:val="ro-RO"/>
        </w:rPr>
        <w:t>asociere</w:t>
      </w:r>
      <w:r w:rsidR="00987F90" w:rsidRPr="007366F9">
        <w:rPr>
          <w:rFonts w:ascii="Cambria" w:hAnsi="Cambria" w:cs="Calibri"/>
          <w:sz w:val="24"/>
          <w:szCs w:val="24"/>
          <w:lang w:val="ro-RO"/>
        </w:rPr>
        <w:t>a între cele două entități publice pentru consolidarea şi creşterea capacităţii operaţionale şi de răspuns</w:t>
      </w:r>
      <w:r w:rsidR="00C9554B" w:rsidRPr="007366F9">
        <w:rPr>
          <w:rFonts w:ascii="Cambria" w:hAnsi="Cambria" w:cs="Calibri"/>
          <w:sz w:val="24"/>
          <w:szCs w:val="24"/>
          <w:lang w:val="ro-RO"/>
        </w:rPr>
        <w:t xml:space="preserve"> în </w:t>
      </w:r>
      <w:r w:rsidR="00C9554B" w:rsidRPr="007366F9">
        <w:rPr>
          <w:rFonts w:ascii="Cambria" w:hAnsi="Cambria" w:cs="Courier New"/>
          <w:sz w:val="24"/>
          <w:szCs w:val="24"/>
        </w:rPr>
        <w:t>domeniile apărării vieţii, bunurilor şi a mediului împotriva incendiilor şi dezastrelor, precum şi al realizării măsurilor de protecţie civilă şi gestionarea situaţiilor de urgenţă, al</w:t>
      </w:r>
      <w:r w:rsidR="00987F90" w:rsidRPr="007366F9">
        <w:rPr>
          <w:rFonts w:ascii="Cambria" w:hAnsi="Cambria" w:cs="Calibri"/>
          <w:sz w:val="24"/>
          <w:szCs w:val="24"/>
          <w:lang w:val="ro-RO"/>
        </w:rPr>
        <w:t xml:space="preserve"> reducerii impactului efectelor situaţiilor de urgenţă asupra comunităţilor şi îmbunătăţirii calităţii misiunilor executate în folosul populaţiei</w:t>
      </w:r>
    </w:p>
    <w:p w14:paraId="0EA87394" w14:textId="6E4BB226" w:rsidR="00035C80" w:rsidRPr="007366F9" w:rsidRDefault="00035C80"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3.2.</w:t>
      </w:r>
      <w:r w:rsidRPr="007366F9">
        <w:rPr>
          <w:rFonts w:ascii="Cambria" w:hAnsi="Cambria" w:cs="Calibri"/>
          <w:sz w:val="24"/>
          <w:szCs w:val="24"/>
          <w:lang w:val="ro-RO"/>
        </w:rPr>
        <w:t xml:space="preserve"> Obiectul acestui Contract constă în stabilirea drepturilor şi obligațiilor părților, contribuția fiecărei părți la finanțarea cheltuielilor totale precum şi responsabilitățile ce le revin</w:t>
      </w:r>
      <w:r w:rsidR="00C9554B" w:rsidRPr="007366F9">
        <w:rPr>
          <w:rFonts w:ascii="Cambria" w:hAnsi="Cambria" w:cs="Calibri"/>
          <w:sz w:val="24"/>
          <w:szCs w:val="24"/>
          <w:lang w:val="ro-RO"/>
        </w:rPr>
        <w:t>.</w:t>
      </w:r>
    </w:p>
    <w:p w14:paraId="68FE3E1C" w14:textId="77777777" w:rsidR="002D2F98" w:rsidRPr="007366F9" w:rsidRDefault="002D2F98" w:rsidP="00390C23">
      <w:pPr>
        <w:autoSpaceDE w:val="0"/>
        <w:autoSpaceDN w:val="0"/>
        <w:adjustRightInd w:val="0"/>
        <w:spacing w:after="0" w:line="240" w:lineRule="auto"/>
        <w:ind w:left="450" w:hanging="450"/>
        <w:jc w:val="both"/>
        <w:rPr>
          <w:rFonts w:ascii="Cambria" w:hAnsi="Cambria" w:cs="Calibri"/>
          <w:b/>
          <w:bCs/>
          <w:sz w:val="24"/>
          <w:szCs w:val="24"/>
          <w:lang w:val="ro-RO"/>
        </w:rPr>
      </w:pPr>
    </w:p>
    <w:p w14:paraId="5DF0479A" w14:textId="77777777" w:rsidR="00035C80" w:rsidRPr="007366F9" w:rsidRDefault="00035C80" w:rsidP="00390C23">
      <w:pPr>
        <w:tabs>
          <w:tab w:val="left" w:pos="426"/>
        </w:tabs>
        <w:autoSpaceDE w:val="0"/>
        <w:autoSpaceDN w:val="0"/>
        <w:adjustRightInd w:val="0"/>
        <w:spacing w:after="0" w:line="240" w:lineRule="auto"/>
        <w:jc w:val="both"/>
        <w:rPr>
          <w:rFonts w:ascii="Cambria" w:hAnsi="Cambria" w:cs="Calibri"/>
          <w:i/>
          <w:iCs/>
          <w:sz w:val="24"/>
          <w:szCs w:val="24"/>
          <w:lang w:val="ro-RO"/>
        </w:rPr>
      </w:pPr>
    </w:p>
    <w:p w14:paraId="65F7CA17" w14:textId="77777777" w:rsidR="00035C80" w:rsidRPr="007366F9" w:rsidRDefault="00035C80" w:rsidP="00390C23">
      <w:pPr>
        <w:tabs>
          <w:tab w:val="left" w:pos="426"/>
        </w:tabs>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lastRenderedPageBreak/>
        <w:t>ARTICOLUL 4.  DURATA CONTRACTULUI</w:t>
      </w:r>
    </w:p>
    <w:p w14:paraId="6E10CAD1" w14:textId="3BE734BB"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b/>
          <w:bCs/>
          <w:sz w:val="24"/>
          <w:szCs w:val="24"/>
          <w:lang w:val="ro-RO"/>
        </w:rPr>
        <w:t>4.1.</w:t>
      </w:r>
      <w:r w:rsidRPr="007366F9">
        <w:rPr>
          <w:rFonts w:ascii="Cambria" w:hAnsi="Cambria" w:cs="Calibri"/>
          <w:sz w:val="24"/>
          <w:szCs w:val="24"/>
          <w:lang w:val="ro-RO"/>
        </w:rPr>
        <w:t xml:space="preserve"> Contractul este valabil pe </w:t>
      </w:r>
      <w:r w:rsidR="000F1FED" w:rsidRPr="007366F9">
        <w:rPr>
          <w:rFonts w:ascii="Cambria" w:hAnsi="Cambria" w:cs="Calibri"/>
          <w:sz w:val="24"/>
          <w:szCs w:val="24"/>
          <w:lang w:val="ro-RO"/>
        </w:rPr>
        <w:t xml:space="preserve">o perioada de </w:t>
      </w:r>
      <w:r w:rsidR="00942184" w:rsidRPr="007366F9">
        <w:rPr>
          <w:rFonts w:ascii="Cambria" w:hAnsi="Cambria" w:cs="Calibri"/>
          <w:sz w:val="24"/>
          <w:szCs w:val="24"/>
          <w:lang w:val="ro-RO"/>
        </w:rPr>
        <w:t>10</w:t>
      </w:r>
      <w:r w:rsidR="00C9554B" w:rsidRPr="007366F9">
        <w:rPr>
          <w:rFonts w:ascii="Cambria" w:hAnsi="Cambria" w:cs="Calibri"/>
          <w:sz w:val="24"/>
          <w:szCs w:val="24"/>
          <w:lang w:val="ro-RO"/>
        </w:rPr>
        <w:t xml:space="preserve"> (</w:t>
      </w:r>
      <w:r w:rsidR="00942184" w:rsidRPr="007366F9">
        <w:rPr>
          <w:rFonts w:ascii="Cambria" w:hAnsi="Cambria" w:cs="Calibri"/>
          <w:sz w:val="24"/>
          <w:szCs w:val="24"/>
          <w:lang w:val="ro-RO"/>
        </w:rPr>
        <w:t>zece</w:t>
      </w:r>
      <w:r w:rsidR="00C9554B" w:rsidRPr="007366F9">
        <w:rPr>
          <w:rFonts w:ascii="Cambria" w:hAnsi="Cambria" w:cs="Calibri"/>
          <w:sz w:val="24"/>
          <w:szCs w:val="24"/>
          <w:lang w:val="ro-RO"/>
        </w:rPr>
        <w:t xml:space="preserve">) </w:t>
      </w:r>
      <w:r w:rsidR="000F1FED" w:rsidRPr="007366F9">
        <w:rPr>
          <w:rFonts w:ascii="Cambria" w:hAnsi="Cambria" w:cs="Calibri"/>
          <w:sz w:val="24"/>
          <w:szCs w:val="24"/>
          <w:lang w:val="ro-RO"/>
        </w:rPr>
        <w:t>ani.</w:t>
      </w:r>
    </w:p>
    <w:p w14:paraId="0FE83E5E" w14:textId="11D73761"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b/>
          <w:bCs/>
          <w:sz w:val="24"/>
          <w:szCs w:val="24"/>
          <w:lang w:val="ro-RO"/>
        </w:rPr>
        <w:t>4.2</w:t>
      </w:r>
      <w:r w:rsidRPr="007366F9">
        <w:rPr>
          <w:rFonts w:ascii="Cambria" w:hAnsi="Cambria" w:cs="Calibri"/>
          <w:sz w:val="24"/>
          <w:szCs w:val="24"/>
          <w:lang w:val="ro-RO"/>
        </w:rPr>
        <w:t xml:space="preserve">. Acest contract intra în vigoare la data semnării lui de către ultima parte. </w:t>
      </w:r>
    </w:p>
    <w:p w14:paraId="440F7DB7" w14:textId="77777777" w:rsidR="00F96F31" w:rsidRPr="007366F9" w:rsidRDefault="00F96F31" w:rsidP="00390C23">
      <w:pPr>
        <w:tabs>
          <w:tab w:val="left" w:pos="426"/>
        </w:tabs>
        <w:autoSpaceDE w:val="0"/>
        <w:autoSpaceDN w:val="0"/>
        <w:adjustRightInd w:val="0"/>
        <w:spacing w:after="0" w:line="240" w:lineRule="auto"/>
        <w:jc w:val="both"/>
        <w:rPr>
          <w:rFonts w:ascii="Cambria" w:hAnsi="Cambria" w:cs="Calibri"/>
          <w:b/>
          <w:bCs/>
          <w:sz w:val="24"/>
          <w:szCs w:val="24"/>
          <w:lang w:val="ro-RO"/>
        </w:rPr>
      </w:pPr>
    </w:p>
    <w:p w14:paraId="254A027A" w14:textId="21569D90" w:rsidR="00035C80" w:rsidRPr="007366F9" w:rsidRDefault="00035C80" w:rsidP="00390C23">
      <w:pPr>
        <w:tabs>
          <w:tab w:val="left" w:pos="426"/>
        </w:tabs>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ARTICOLUL 5. DREPTURI ŞI OBLIGAŢII</w:t>
      </w:r>
    </w:p>
    <w:p w14:paraId="234DC78E" w14:textId="77777777" w:rsidR="00035C80" w:rsidRPr="007366F9" w:rsidRDefault="00035C80" w:rsidP="00390C23">
      <w:pPr>
        <w:tabs>
          <w:tab w:val="left" w:pos="426"/>
        </w:tabs>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5.1</w:t>
      </w:r>
      <w:r w:rsidRPr="007366F9">
        <w:rPr>
          <w:rFonts w:ascii="Cambria" w:hAnsi="Cambria" w:cs="Calibri"/>
          <w:sz w:val="24"/>
          <w:szCs w:val="24"/>
          <w:lang w:val="ro-RO"/>
        </w:rPr>
        <w:t xml:space="preserve"> </w:t>
      </w:r>
      <w:r w:rsidRPr="007366F9">
        <w:rPr>
          <w:rFonts w:ascii="Cambria" w:hAnsi="Cambria" w:cs="Calibri"/>
          <w:b/>
          <w:bCs/>
          <w:sz w:val="24"/>
          <w:szCs w:val="24"/>
          <w:lang w:val="ro-RO"/>
        </w:rPr>
        <w:t>Dispoziții generale</w:t>
      </w:r>
    </w:p>
    <w:p w14:paraId="79ED6621" w14:textId="62A02D92" w:rsidR="00035C80"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5.1.1</w:t>
      </w:r>
      <w:r w:rsidRPr="007366F9">
        <w:rPr>
          <w:rFonts w:ascii="Cambria" w:hAnsi="Cambria" w:cs="Calibri"/>
          <w:sz w:val="24"/>
          <w:szCs w:val="24"/>
          <w:lang w:val="ro-RO"/>
        </w:rPr>
        <w:t xml:space="preserve">. </w:t>
      </w:r>
      <w:r w:rsidR="000F1FED" w:rsidRPr="007366F9">
        <w:rPr>
          <w:rFonts w:ascii="Cambria" w:hAnsi="Cambria" w:cs="Calibri"/>
          <w:sz w:val="24"/>
          <w:szCs w:val="24"/>
          <w:lang w:val="ro-RO"/>
        </w:rPr>
        <w:t xml:space="preserve">Părțile </w:t>
      </w:r>
      <w:r w:rsidRPr="007366F9">
        <w:rPr>
          <w:rFonts w:ascii="Cambria" w:hAnsi="Cambria" w:cs="Calibri"/>
          <w:sz w:val="24"/>
          <w:szCs w:val="24"/>
          <w:lang w:val="ro-RO"/>
        </w:rPr>
        <w:t xml:space="preserve"> se obligă să </w:t>
      </w:r>
      <w:r w:rsidR="000F1FED" w:rsidRPr="007366F9">
        <w:rPr>
          <w:rFonts w:ascii="Cambria" w:hAnsi="Cambria" w:cs="Calibri"/>
          <w:sz w:val="24"/>
          <w:szCs w:val="24"/>
          <w:lang w:val="ro-RO"/>
        </w:rPr>
        <w:t xml:space="preserve">asigurarea funcționarea </w:t>
      </w:r>
      <w:r w:rsidR="00DA7A11" w:rsidRPr="007366F9">
        <w:rPr>
          <w:rFonts w:ascii="Cambria" w:hAnsi="Cambria"/>
          <w:sz w:val="24"/>
          <w:szCs w:val="24"/>
          <w:lang w:val="es-ES"/>
        </w:rPr>
        <w:t>și dezvoltarea, la nivelul Județului Cluj a componentelor Sistemului National de Management al Situațiilor de Urgență</w:t>
      </w:r>
    </w:p>
    <w:p w14:paraId="2373EE23" w14:textId="77777777" w:rsidR="00035C80"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5.1.2.</w:t>
      </w:r>
      <w:r w:rsidRPr="007366F9">
        <w:rPr>
          <w:rFonts w:ascii="Cambria" w:hAnsi="Cambria" w:cs="Calibri"/>
          <w:sz w:val="24"/>
          <w:szCs w:val="24"/>
          <w:lang w:val="ro-RO"/>
        </w:rPr>
        <w:t xml:space="preserve"> Rolurile şi responsabilitățile fiecăreia dintre părți sunt stabilite în conformitate cu prevederile legii.</w:t>
      </w:r>
    </w:p>
    <w:p w14:paraId="5DAFD778" w14:textId="33D5CCD0" w:rsidR="00035C80" w:rsidRPr="007366F9" w:rsidRDefault="00035C80" w:rsidP="00390C23">
      <w:pPr>
        <w:tabs>
          <w:tab w:val="left" w:pos="426"/>
        </w:tabs>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 xml:space="preserve">5.2. Drepturile, obligaţiile şi atribuțiile </w:t>
      </w:r>
      <w:r w:rsidR="000F1FED" w:rsidRPr="007366F9">
        <w:rPr>
          <w:rFonts w:ascii="Cambria" w:hAnsi="Cambria" w:cs="Calibri"/>
          <w:b/>
          <w:bCs/>
          <w:sz w:val="24"/>
          <w:szCs w:val="24"/>
          <w:lang w:val="ro-RO"/>
        </w:rPr>
        <w:t>Județului Cluj</w:t>
      </w:r>
    </w:p>
    <w:p w14:paraId="0C5DFDE6" w14:textId="77777777" w:rsidR="00967BA5"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5.2.1.</w:t>
      </w:r>
      <w:r w:rsidRPr="007366F9">
        <w:rPr>
          <w:rFonts w:ascii="Cambria" w:hAnsi="Cambria" w:cs="Calibri"/>
          <w:sz w:val="24"/>
          <w:szCs w:val="24"/>
          <w:lang w:val="ro-RO"/>
        </w:rPr>
        <w:t xml:space="preserve"> </w:t>
      </w:r>
      <w:r w:rsidR="00DA7A11" w:rsidRPr="007366F9">
        <w:rPr>
          <w:rFonts w:ascii="Cambria" w:hAnsi="Cambria" w:cs="Calibri"/>
          <w:sz w:val="24"/>
          <w:szCs w:val="24"/>
          <w:lang w:val="ro-RO"/>
        </w:rPr>
        <w:t xml:space="preserve">să </w:t>
      </w:r>
      <w:r w:rsidR="00C9554B" w:rsidRPr="007366F9">
        <w:rPr>
          <w:rFonts w:ascii="Cambria" w:hAnsi="Cambria" w:cs="Calibri"/>
          <w:sz w:val="24"/>
          <w:szCs w:val="24"/>
          <w:lang w:val="ro-RO"/>
        </w:rPr>
        <w:t>sprijin</w:t>
      </w:r>
      <w:r w:rsidR="00DA7A11" w:rsidRPr="007366F9">
        <w:rPr>
          <w:rFonts w:ascii="Cambria" w:hAnsi="Cambria" w:cs="Calibri"/>
          <w:sz w:val="24"/>
          <w:szCs w:val="24"/>
          <w:lang w:val="ro-RO"/>
        </w:rPr>
        <w:t>e</w:t>
      </w:r>
      <w:r w:rsidR="00C9554B" w:rsidRPr="007366F9">
        <w:rPr>
          <w:rFonts w:ascii="Cambria" w:hAnsi="Cambria" w:cs="Calibri"/>
          <w:sz w:val="24"/>
          <w:szCs w:val="24"/>
          <w:lang w:val="ro-RO"/>
        </w:rPr>
        <w:t xml:space="preserve"> şi </w:t>
      </w:r>
      <w:r w:rsidR="00DA7A11" w:rsidRPr="007366F9">
        <w:rPr>
          <w:rFonts w:ascii="Cambria" w:hAnsi="Cambria" w:cs="Calibri"/>
          <w:sz w:val="24"/>
          <w:szCs w:val="24"/>
          <w:lang w:val="ro-RO"/>
        </w:rPr>
        <w:t xml:space="preserve">să </w:t>
      </w:r>
      <w:r w:rsidR="00C9554B" w:rsidRPr="007366F9">
        <w:rPr>
          <w:rFonts w:ascii="Cambria" w:hAnsi="Cambria" w:cs="Calibri"/>
          <w:sz w:val="24"/>
          <w:szCs w:val="24"/>
          <w:lang w:val="ro-RO"/>
        </w:rPr>
        <w:t>facilit</w:t>
      </w:r>
      <w:r w:rsidR="00DA7A11" w:rsidRPr="007366F9">
        <w:rPr>
          <w:rFonts w:ascii="Cambria" w:hAnsi="Cambria" w:cs="Calibri"/>
          <w:sz w:val="24"/>
          <w:szCs w:val="24"/>
          <w:lang w:val="ro-RO"/>
        </w:rPr>
        <w:t xml:space="preserve">eze </w:t>
      </w:r>
      <w:r w:rsidR="00C9554B" w:rsidRPr="007366F9">
        <w:rPr>
          <w:rFonts w:ascii="Cambria" w:hAnsi="Cambria" w:cs="Calibri"/>
          <w:sz w:val="24"/>
          <w:szCs w:val="24"/>
          <w:lang w:val="ro-RO"/>
        </w:rPr>
        <w:t>acţiunil</w:t>
      </w:r>
      <w:r w:rsidR="00DA7A11" w:rsidRPr="007366F9">
        <w:rPr>
          <w:rFonts w:ascii="Cambria" w:hAnsi="Cambria" w:cs="Calibri"/>
          <w:sz w:val="24"/>
          <w:szCs w:val="24"/>
          <w:lang w:val="ro-RO"/>
        </w:rPr>
        <w:t xml:space="preserve">e </w:t>
      </w:r>
      <w:r w:rsidR="00C9554B" w:rsidRPr="007366F9">
        <w:rPr>
          <w:rFonts w:ascii="Cambria" w:hAnsi="Cambria" w:cs="Calibri"/>
          <w:sz w:val="24"/>
          <w:szCs w:val="24"/>
          <w:lang w:val="ro-RO"/>
        </w:rPr>
        <w:t xml:space="preserve">în materie de protecţie civilă în vederea </w:t>
      </w:r>
      <w:r w:rsidR="00DA7A11" w:rsidRPr="007366F9">
        <w:rPr>
          <w:rFonts w:ascii="Cambria" w:hAnsi="Cambria" w:cs="Calibri"/>
          <w:sz w:val="24"/>
          <w:szCs w:val="24"/>
          <w:lang w:val="ro-RO"/>
        </w:rPr>
        <w:t xml:space="preserve">asigurării </w:t>
      </w:r>
      <w:r w:rsidR="00C9554B" w:rsidRPr="007366F9">
        <w:rPr>
          <w:rFonts w:ascii="Cambria" w:hAnsi="Cambria" w:cs="Calibri"/>
          <w:sz w:val="24"/>
          <w:szCs w:val="24"/>
          <w:lang w:val="ro-RO"/>
        </w:rPr>
        <w:t>managementului integrat şi a îmbunătăţirii eficacităţii sistemelor de prevenire, pregătire şi răspuns la dezastre naturale şi provocate de om.</w:t>
      </w:r>
    </w:p>
    <w:p w14:paraId="3DEA0E2E" w14:textId="12CFADA8" w:rsidR="00035C80" w:rsidRPr="007366F9" w:rsidRDefault="00967BA5"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5.2.2.</w:t>
      </w:r>
      <w:r w:rsidRPr="007366F9">
        <w:rPr>
          <w:rFonts w:ascii="Cambria" w:hAnsi="Cambria" w:cs="Calibri"/>
          <w:sz w:val="24"/>
          <w:szCs w:val="24"/>
          <w:lang w:val="ro-RO"/>
        </w:rPr>
        <w:t xml:space="preserve"> </w:t>
      </w:r>
      <w:r w:rsidR="00035C80" w:rsidRPr="007366F9">
        <w:rPr>
          <w:rFonts w:ascii="Cambria" w:hAnsi="Cambria" w:cs="Calibri"/>
          <w:sz w:val="24"/>
          <w:szCs w:val="24"/>
          <w:lang w:val="ro-RO"/>
        </w:rPr>
        <w:t xml:space="preserve">să solicite furnizarea oricăror informații şi documente legate de </w:t>
      </w:r>
      <w:r w:rsidR="00197588" w:rsidRPr="007366F9">
        <w:rPr>
          <w:rFonts w:ascii="Cambria" w:hAnsi="Cambria" w:cs="Calibri"/>
          <w:sz w:val="24"/>
          <w:szCs w:val="24"/>
          <w:lang w:val="ro-RO"/>
        </w:rPr>
        <w:t xml:space="preserve">imobilul </w:t>
      </w:r>
      <w:r w:rsidRPr="007366F9">
        <w:rPr>
          <w:rFonts w:ascii="Cambria" w:hAnsi="Cambria"/>
          <w:sz w:val="24"/>
          <w:szCs w:val="24"/>
          <w:lang w:val="es-ES"/>
        </w:rPr>
        <w:t>situat în Muncipiul Cluj-Napoca b-dul 21 Decembrie 1989 nr. 69-71 cu privire la Centrul Judeţean de Conducere şi Coordonare a Intervenţiilor şi Dispeceratul Integrat</w:t>
      </w:r>
      <w:r w:rsidR="00035C80" w:rsidRPr="007366F9">
        <w:rPr>
          <w:rFonts w:ascii="Cambria" w:hAnsi="Cambria" w:cs="Calibri"/>
          <w:sz w:val="24"/>
          <w:szCs w:val="24"/>
          <w:lang w:val="ro-RO"/>
        </w:rPr>
        <w:t>, în scopul elaborării documentelor necesare</w:t>
      </w:r>
      <w:r w:rsidR="00197588" w:rsidRPr="007366F9">
        <w:rPr>
          <w:rFonts w:ascii="Cambria" w:hAnsi="Cambria" w:cs="Calibri"/>
          <w:sz w:val="24"/>
          <w:szCs w:val="24"/>
          <w:lang w:val="ro-RO"/>
        </w:rPr>
        <w:t xml:space="preserve"> funcționării serviciului</w:t>
      </w:r>
      <w:r w:rsidRPr="007366F9">
        <w:rPr>
          <w:rFonts w:ascii="Cambria" w:hAnsi="Cambria" w:cs="Calibri"/>
          <w:sz w:val="24"/>
          <w:szCs w:val="24"/>
          <w:lang w:val="ro-RO"/>
        </w:rPr>
        <w:t xml:space="preserve"> public.</w:t>
      </w:r>
    </w:p>
    <w:p w14:paraId="30E9971A" w14:textId="4A6F0359" w:rsidR="00967BA5"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5.2.</w:t>
      </w:r>
      <w:r w:rsidR="00967BA5" w:rsidRPr="007366F9">
        <w:rPr>
          <w:rFonts w:ascii="Cambria" w:hAnsi="Cambria" w:cs="Calibri"/>
          <w:b/>
          <w:bCs/>
          <w:sz w:val="24"/>
          <w:szCs w:val="24"/>
          <w:lang w:val="ro-RO"/>
        </w:rPr>
        <w:t>3</w:t>
      </w:r>
      <w:r w:rsidRPr="007366F9">
        <w:rPr>
          <w:rFonts w:ascii="Cambria" w:hAnsi="Cambria" w:cs="Calibri"/>
          <w:b/>
          <w:bCs/>
          <w:sz w:val="24"/>
          <w:szCs w:val="24"/>
          <w:lang w:val="ro-RO"/>
        </w:rPr>
        <w:t>.</w:t>
      </w:r>
      <w:r w:rsidRPr="007366F9">
        <w:rPr>
          <w:rFonts w:ascii="Cambria" w:hAnsi="Cambria" w:cs="Calibri"/>
          <w:sz w:val="24"/>
          <w:szCs w:val="24"/>
          <w:lang w:val="ro-RO"/>
        </w:rPr>
        <w:t xml:space="preserve"> </w:t>
      </w:r>
      <w:r w:rsidR="00197588" w:rsidRPr="007366F9">
        <w:rPr>
          <w:rFonts w:ascii="Cambria" w:hAnsi="Cambria" w:cs="Calibri"/>
          <w:sz w:val="24"/>
          <w:szCs w:val="24"/>
          <w:lang w:val="ro-RO"/>
        </w:rPr>
        <w:t xml:space="preserve">să cuprindă în bugetul Județului Cluj sumele de cofinanțare necesare funcționării </w:t>
      </w:r>
      <w:r w:rsidR="00967BA5" w:rsidRPr="007366F9">
        <w:rPr>
          <w:rFonts w:ascii="Cambria" w:hAnsi="Cambria" w:cs="Calibri"/>
          <w:sz w:val="24"/>
          <w:szCs w:val="24"/>
          <w:lang w:val="ro-RO"/>
        </w:rPr>
        <w:t xml:space="preserve">și dezvoltării </w:t>
      </w:r>
      <w:r w:rsidR="00197588" w:rsidRPr="007366F9">
        <w:rPr>
          <w:rFonts w:ascii="Cambria" w:hAnsi="Cambria" w:cs="Calibri"/>
          <w:sz w:val="24"/>
          <w:szCs w:val="24"/>
          <w:lang w:val="ro-RO"/>
        </w:rPr>
        <w:t xml:space="preserve">serviciului </w:t>
      </w:r>
      <w:r w:rsidR="00967BA5" w:rsidRPr="007366F9">
        <w:rPr>
          <w:rFonts w:ascii="Cambria" w:hAnsi="Cambria" w:cs="Calibri"/>
          <w:sz w:val="24"/>
          <w:szCs w:val="24"/>
          <w:lang w:val="ro-RO"/>
        </w:rPr>
        <w:t>public comunitar pentru situaţii de urgenţă</w:t>
      </w:r>
      <w:r w:rsidR="005C44E9" w:rsidRPr="007366F9">
        <w:rPr>
          <w:rFonts w:ascii="Cambria" w:hAnsi="Cambria" w:cs="Calibri"/>
          <w:sz w:val="24"/>
          <w:szCs w:val="24"/>
          <w:lang w:val="ro-RO"/>
        </w:rPr>
        <w:t>.</w:t>
      </w:r>
    </w:p>
    <w:p w14:paraId="15DE61E0" w14:textId="77777777" w:rsidR="005C44E9" w:rsidRPr="007366F9" w:rsidRDefault="005C44E9"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b/>
          <w:bCs/>
          <w:sz w:val="24"/>
          <w:szCs w:val="24"/>
          <w:lang w:val="ro-RO"/>
        </w:rPr>
        <w:t xml:space="preserve">5.2.4. </w:t>
      </w:r>
      <w:r w:rsidRPr="007366F9">
        <w:rPr>
          <w:rFonts w:ascii="Cambria" w:hAnsi="Cambria" w:cs="Calibri"/>
          <w:sz w:val="24"/>
          <w:szCs w:val="24"/>
          <w:lang w:val="ro-RO"/>
        </w:rPr>
        <w:t xml:space="preserve"> </w:t>
      </w:r>
      <w:r w:rsidR="00967BA5" w:rsidRPr="007366F9">
        <w:rPr>
          <w:rFonts w:ascii="Cambria" w:hAnsi="Cambria" w:cs="Calibri"/>
          <w:sz w:val="24"/>
          <w:szCs w:val="24"/>
          <w:lang w:val="ro-RO"/>
        </w:rPr>
        <w:t xml:space="preserve">să modifice cuantumul </w:t>
      </w:r>
      <w:r w:rsidRPr="007366F9">
        <w:rPr>
          <w:rFonts w:ascii="Cambria" w:hAnsi="Cambria" w:cs="Calibri"/>
          <w:sz w:val="24"/>
          <w:szCs w:val="24"/>
          <w:lang w:val="ro-RO"/>
        </w:rPr>
        <w:t>sumelor</w:t>
      </w:r>
      <w:r w:rsidR="00967BA5" w:rsidRPr="007366F9">
        <w:rPr>
          <w:rFonts w:ascii="Cambria" w:hAnsi="Cambria" w:cs="Calibri"/>
          <w:sz w:val="24"/>
          <w:szCs w:val="24"/>
          <w:lang w:val="ro-RO"/>
        </w:rPr>
        <w:t xml:space="preserve"> alocat</w:t>
      </w:r>
      <w:r w:rsidRPr="007366F9">
        <w:rPr>
          <w:rFonts w:ascii="Cambria" w:hAnsi="Cambria" w:cs="Calibri"/>
          <w:sz w:val="24"/>
          <w:szCs w:val="24"/>
          <w:lang w:val="ro-RO"/>
        </w:rPr>
        <w:t>e</w:t>
      </w:r>
      <w:r w:rsidR="00967BA5" w:rsidRPr="007366F9">
        <w:rPr>
          <w:rFonts w:ascii="Cambria" w:hAnsi="Cambria" w:cs="Calibri"/>
          <w:sz w:val="24"/>
          <w:szCs w:val="24"/>
          <w:lang w:val="ro-RO"/>
        </w:rPr>
        <w:t xml:space="preserve"> ca urmare a unor evenimente legislative </w:t>
      </w:r>
    </w:p>
    <w:p w14:paraId="588A36ED" w14:textId="3AF053B9" w:rsidR="00967BA5" w:rsidRPr="007366F9" w:rsidRDefault="00967BA5" w:rsidP="00390C23">
      <w:pPr>
        <w:autoSpaceDE w:val="0"/>
        <w:autoSpaceDN w:val="0"/>
        <w:adjustRightInd w:val="0"/>
        <w:spacing w:after="0" w:line="240" w:lineRule="auto"/>
        <w:ind w:firstLine="720"/>
        <w:jc w:val="both"/>
        <w:rPr>
          <w:rFonts w:ascii="Cambria" w:hAnsi="Cambria" w:cs="Calibri"/>
          <w:sz w:val="24"/>
          <w:szCs w:val="24"/>
          <w:lang w:val="ro-RO"/>
        </w:rPr>
      </w:pPr>
      <w:r w:rsidRPr="007366F9">
        <w:rPr>
          <w:rFonts w:ascii="Cambria" w:hAnsi="Cambria" w:cs="Calibri"/>
          <w:sz w:val="24"/>
          <w:szCs w:val="24"/>
          <w:lang w:val="ro-RO"/>
        </w:rPr>
        <w:t xml:space="preserve">intervenite asupra actelor normative care au stat la baza </w:t>
      </w:r>
      <w:r w:rsidR="005C44E9" w:rsidRPr="007366F9">
        <w:rPr>
          <w:rFonts w:ascii="Cambria" w:hAnsi="Cambria" w:cs="Calibri"/>
          <w:sz w:val="24"/>
          <w:szCs w:val="24"/>
          <w:lang w:val="ro-RO"/>
        </w:rPr>
        <w:t>încheierii contractului</w:t>
      </w:r>
      <w:r w:rsidRPr="007366F9">
        <w:rPr>
          <w:rFonts w:ascii="Cambria" w:hAnsi="Cambria" w:cs="Calibri"/>
          <w:sz w:val="24"/>
          <w:szCs w:val="24"/>
          <w:lang w:val="ro-RO"/>
        </w:rPr>
        <w:t>;</w:t>
      </w:r>
    </w:p>
    <w:p w14:paraId="4431466F" w14:textId="77777777" w:rsidR="002F43D6" w:rsidRPr="007366F9" w:rsidRDefault="005C44E9" w:rsidP="002F43D6">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5.2.5.</w:t>
      </w:r>
      <w:r w:rsidRPr="007366F9">
        <w:rPr>
          <w:rFonts w:ascii="Cambria" w:hAnsi="Cambria" w:cs="Calibri"/>
          <w:sz w:val="24"/>
          <w:szCs w:val="24"/>
          <w:lang w:val="ro-RO"/>
        </w:rPr>
        <w:t xml:space="preserve">  </w:t>
      </w:r>
      <w:r w:rsidR="00967BA5" w:rsidRPr="007366F9">
        <w:rPr>
          <w:rFonts w:ascii="Cambria" w:hAnsi="Cambria" w:cs="Calibri"/>
          <w:sz w:val="24"/>
          <w:szCs w:val="24"/>
          <w:lang w:val="ro-RO"/>
        </w:rPr>
        <w:t>să efectueze achiziţi</w:t>
      </w:r>
      <w:r w:rsidRPr="007366F9">
        <w:rPr>
          <w:rFonts w:ascii="Cambria" w:hAnsi="Cambria" w:cs="Calibri"/>
          <w:sz w:val="24"/>
          <w:szCs w:val="24"/>
          <w:lang w:val="ro-RO"/>
        </w:rPr>
        <w:t>ile publice necesare realizării contractului și conform sumelor alocate prin buget</w:t>
      </w:r>
      <w:r w:rsidR="00967BA5" w:rsidRPr="007366F9">
        <w:rPr>
          <w:rFonts w:ascii="Cambria" w:hAnsi="Cambria" w:cs="Calibri"/>
          <w:sz w:val="24"/>
          <w:szCs w:val="24"/>
          <w:lang w:val="ro-RO"/>
        </w:rPr>
        <w:t>;</w:t>
      </w:r>
    </w:p>
    <w:p w14:paraId="5ADA0179" w14:textId="3167D662" w:rsidR="00967BA5" w:rsidRPr="007366F9" w:rsidRDefault="005C44E9" w:rsidP="002F43D6">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5.2.6.</w:t>
      </w:r>
      <w:r w:rsidRPr="007366F9">
        <w:rPr>
          <w:rFonts w:ascii="Cambria" w:hAnsi="Cambria" w:cs="Calibri"/>
          <w:sz w:val="24"/>
          <w:szCs w:val="24"/>
          <w:lang w:val="ro-RO"/>
        </w:rPr>
        <w:t xml:space="preserve">  </w:t>
      </w:r>
      <w:r w:rsidR="00967BA5" w:rsidRPr="007366F9">
        <w:rPr>
          <w:rFonts w:ascii="Cambria" w:hAnsi="Cambria" w:cs="Calibri"/>
          <w:sz w:val="24"/>
          <w:szCs w:val="24"/>
          <w:lang w:val="ro-RO"/>
        </w:rPr>
        <w:t xml:space="preserve">să transmită </w:t>
      </w:r>
      <w:r w:rsidRPr="007366F9">
        <w:rPr>
          <w:rFonts w:ascii="Cambria" w:hAnsi="Cambria" w:cs="Calibri"/>
          <w:sz w:val="24"/>
          <w:szCs w:val="24"/>
          <w:lang w:val="ro-RO"/>
        </w:rPr>
        <w:t>în administrarea</w:t>
      </w:r>
      <w:r w:rsidR="00967BA5" w:rsidRPr="007366F9">
        <w:rPr>
          <w:rFonts w:ascii="Cambria" w:hAnsi="Cambria" w:cs="Calibri"/>
          <w:sz w:val="24"/>
          <w:szCs w:val="24"/>
          <w:lang w:val="ro-RO"/>
        </w:rPr>
        <w:t xml:space="preserve"> Inspectoratului pentru Situaţii de Urgenţă“Avram Iancu” al Judeţului  Cluj bunurile </w:t>
      </w:r>
      <w:r w:rsidRPr="007366F9">
        <w:rPr>
          <w:rFonts w:ascii="Cambria" w:hAnsi="Cambria" w:cs="Calibri"/>
          <w:sz w:val="24"/>
          <w:szCs w:val="24"/>
          <w:lang w:val="ro-RO"/>
        </w:rPr>
        <w:t xml:space="preserve">mobile </w:t>
      </w:r>
      <w:r w:rsidR="00967BA5" w:rsidRPr="007366F9">
        <w:rPr>
          <w:rFonts w:ascii="Cambria" w:hAnsi="Cambria" w:cs="Calibri"/>
          <w:sz w:val="24"/>
          <w:szCs w:val="24"/>
          <w:lang w:val="ro-RO"/>
        </w:rPr>
        <w:t>achiziționate</w:t>
      </w:r>
      <w:r w:rsidRPr="007366F9">
        <w:rPr>
          <w:rFonts w:ascii="Cambria" w:hAnsi="Cambria" w:cs="Calibri"/>
          <w:sz w:val="24"/>
          <w:szCs w:val="24"/>
          <w:lang w:val="ro-RO"/>
        </w:rPr>
        <w:t>.</w:t>
      </w:r>
    </w:p>
    <w:p w14:paraId="36594CCE" w14:textId="00C67826" w:rsidR="00035C80"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5.2.</w:t>
      </w:r>
      <w:r w:rsidR="00F96F31" w:rsidRPr="007366F9">
        <w:rPr>
          <w:rFonts w:ascii="Cambria" w:hAnsi="Cambria" w:cs="Calibri"/>
          <w:b/>
          <w:bCs/>
          <w:sz w:val="24"/>
          <w:szCs w:val="24"/>
          <w:lang w:val="ro-RO"/>
        </w:rPr>
        <w:t>7</w:t>
      </w:r>
      <w:r w:rsidRPr="007366F9">
        <w:rPr>
          <w:rFonts w:ascii="Cambria" w:hAnsi="Cambria" w:cs="Calibri"/>
          <w:sz w:val="24"/>
          <w:szCs w:val="24"/>
          <w:lang w:val="ro-RO"/>
        </w:rPr>
        <w:t>.</w:t>
      </w:r>
      <w:r w:rsidRPr="007366F9">
        <w:rPr>
          <w:rFonts w:ascii="Cambria" w:hAnsi="Cambria" w:cs="Calibri"/>
          <w:sz w:val="24"/>
          <w:szCs w:val="24"/>
          <w:lang w:val="ro-RO"/>
        </w:rPr>
        <w:tab/>
      </w:r>
      <w:r w:rsidR="00197588" w:rsidRPr="007366F9">
        <w:rPr>
          <w:rFonts w:ascii="Cambria" w:hAnsi="Cambria" w:cs="Calibri"/>
          <w:sz w:val="24"/>
          <w:szCs w:val="24"/>
          <w:lang w:val="ro-RO"/>
        </w:rPr>
        <w:t>să</w:t>
      </w:r>
      <w:r w:rsidRPr="007366F9">
        <w:rPr>
          <w:rFonts w:ascii="Cambria" w:hAnsi="Cambria" w:cs="Calibri"/>
          <w:sz w:val="24"/>
          <w:szCs w:val="24"/>
          <w:lang w:val="ro-RO"/>
        </w:rPr>
        <w:t xml:space="preserve"> conserv</w:t>
      </w:r>
      <w:r w:rsidR="00197588" w:rsidRPr="007366F9">
        <w:rPr>
          <w:rFonts w:ascii="Cambria" w:hAnsi="Cambria" w:cs="Calibri"/>
          <w:sz w:val="24"/>
          <w:szCs w:val="24"/>
          <w:lang w:val="ro-RO"/>
        </w:rPr>
        <w:t>e</w:t>
      </w:r>
      <w:r w:rsidRPr="007366F9">
        <w:rPr>
          <w:rFonts w:ascii="Cambria" w:hAnsi="Cambria" w:cs="Calibri"/>
          <w:sz w:val="24"/>
          <w:szCs w:val="24"/>
          <w:lang w:val="ro-RO"/>
        </w:rPr>
        <w:t xml:space="preserve"> toate documentele și datele necesare pentru audit, </w:t>
      </w:r>
      <w:r w:rsidR="00197588" w:rsidRPr="007366F9">
        <w:rPr>
          <w:rFonts w:ascii="Cambria" w:hAnsi="Cambria" w:cs="Calibri"/>
          <w:sz w:val="24"/>
          <w:szCs w:val="24"/>
          <w:lang w:val="ro-RO"/>
        </w:rPr>
        <w:t>să</w:t>
      </w:r>
      <w:r w:rsidRPr="007366F9">
        <w:rPr>
          <w:rFonts w:ascii="Cambria" w:hAnsi="Cambria" w:cs="Calibri"/>
          <w:sz w:val="24"/>
          <w:szCs w:val="24"/>
          <w:lang w:val="ro-RO"/>
        </w:rPr>
        <w:t xml:space="preserve"> ofer</w:t>
      </w:r>
      <w:r w:rsidR="00197588" w:rsidRPr="007366F9">
        <w:rPr>
          <w:rFonts w:ascii="Cambria" w:hAnsi="Cambria" w:cs="Calibri"/>
          <w:sz w:val="24"/>
          <w:szCs w:val="24"/>
          <w:lang w:val="ro-RO"/>
        </w:rPr>
        <w:t>e</w:t>
      </w:r>
      <w:r w:rsidRPr="007366F9">
        <w:rPr>
          <w:rFonts w:ascii="Cambria" w:hAnsi="Cambria" w:cs="Calibri"/>
          <w:sz w:val="24"/>
          <w:szCs w:val="24"/>
          <w:lang w:val="ro-RO"/>
        </w:rPr>
        <w:t xml:space="preserve"> toate informațiile necesare </w:t>
      </w:r>
      <w:r w:rsidR="00967BA5" w:rsidRPr="007366F9">
        <w:rPr>
          <w:rFonts w:ascii="Cambria" w:hAnsi="Cambria" w:cs="Calibri"/>
          <w:sz w:val="24"/>
          <w:szCs w:val="24"/>
          <w:lang w:val="ro-RO"/>
        </w:rPr>
        <w:t>pentru audit</w:t>
      </w:r>
      <w:r w:rsidRPr="007366F9">
        <w:rPr>
          <w:rFonts w:ascii="Cambria" w:hAnsi="Cambria" w:cs="Calibri"/>
          <w:sz w:val="24"/>
          <w:szCs w:val="24"/>
          <w:lang w:val="ro-RO"/>
        </w:rPr>
        <w:t>.</w:t>
      </w:r>
    </w:p>
    <w:p w14:paraId="041F8E3F" w14:textId="586C8B18" w:rsidR="00197588"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5.2.</w:t>
      </w:r>
      <w:r w:rsidR="00F96F31" w:rsidRPr="007366F9">
        <w:rPr>
          <w:rFonts w:ascii="Cambria" w:hAnsi="Cambria" w:cs="Calibri"/>
          <w:b/>
          <w:bCs/>
          <w:sz w:val="24"/>
          <w:szCs w:val="24"/>
          <w:lang w:val="ro-RO"/>
        </w:rPr>
        <w:t>8</w:t>
      </w:r>
      <w:r w:rsidRPr="007366F9">
        <w:rPr>
          <w:rFonts w:ascii="Cambria" w:hAnsi="Cambria" w:cs="Calibri"/>
          <w:b/>
          <w:bCs/>
          <w:sz w:val="24"/>
          <w:szCs w:val="24"/>
          <w:lang w:val="ro-RO"/>
        </w:rPr>
        <w:t>.</w:t>
      </w:r>
      <w:r w:rsidRPr="007366F9">
        <w:rPr>
          <w:rFonts w:ascii="Cambria" w:hAnsi="Cambria" w:cs="Calibri"/>
          <w:sz w:val="24"/>
          <w:szCs w:val="24"/>
          <w:lang w:val="ro-RO"/>
        </w:rPr>
        <w:tab/>
      </w:r>
      <w:r w:rsidR="00197588" w:rsidRPr="007366F9">
        <w:rPr>
          <w:rFonts w:ascii="Cambria" w:hAnsi="Cambria" w:cs="Calibri"/>
          <w:sz w:val="24"/>
          <w:szCs w:val="24"/>
          <w:lang w:val="ro-RO"/>
        </w:rPr>
        <w:t xml:space="preserve">să notifice imediat apariţia unui eveniment de natură să oprească temporar sau definitiv </w:t>
      </w:r>
      <w:r w:rsidR="00967BA5" w:rsidRPr="007366F9">
        <w:rPr>
          <w:rFonts w:ascii="Cambria" w:hAnsi="Cambria" w:cs="Calibri"/>
          <w:sz w:val="24"/>
          <w:szCs w:val="24"/>
          <w:lang w:val="ro-RO"/>
        </w:rPr>
        <w:t>derularea contratului</w:t>
      </w:r>
      <w:r w:rsidR="00197588" w:rsidRPr="007366F9">
        <w:rPr>
          <w:rFonts w:ascii="Cambria" w:hAnsi="Cambria" w:cs="Calibri"/>
          <w:sz w:val="24"/>
          <w:szCs w:val="24"/>
          <w:lang w:val="ro-RO"/>
        </w:rPr>
        <w:t xml:space="preserve"> sau în cazul apariţiei oricăror modificări substanțiale ale acestuia.</w:t>
      </w:r>
    </w:p>
    <w:p w14:paraId="6E5613DC" w14:textId="237220DF" w:rsidR="005C44E9" w:rsidRPr="007366F9" w:rsidRDefault="00035C80" w:rsidP="00390C23">
      <w:pPr>
        <w:spacing w:after="0" w:line="240" w:lineRule="auto"/>
        <w:ind w:left="540" w:hanging="540"/>
        <w:rPr>
          <w:rFonts w:ascii="Cambria" w:hAnsi="Cambria"/>
          <w:b/>
          <w:bCs/>
          <w:sz w:val="24"/>
          <w:szCs w:val="24"/>
          <w:lang w:val="ro-RO"/>
        </w:rPr>
      </w:pPr>
      <w:r w:rsidRPr="007366F9">
        <w:rPr>
          <w:rFonts w:ascii="Cambria" w:hAnsi="Cambria" w:cs="Calibri"/>
          <w:b/>
          <w:bCs/>
          <w:sz w:val="24"/>
          <w:szCs w:val="24"/>
          <w:lang w:val="ro-RO"/>
        </w:rPr>
        <w:t>5.3</w:t>
      </w:r>
      <w:r w:rsidR="005C44E9" w:rsidRPr="007366F9">
        <w:rPr>
          <w:rFonts w:ascii="Cambria" w:hAnsi="Cambria" w:cs="Calibri"/>
          <w:b/>
          <w:bCs/>
          <w:sz w:val="24"/>
          <w:szCs w:val="24"/>
          <w:lang w:val="ro-RO"/>
        </w:rPr>
        <w:t xml:space="preserve">. </w:t>
      </w:r>
      <w:r w:rsidRPr="007366F9">
        <w:rPr>
          <w:rFonts w:ascii="Cambria" w:hAnsi="Cambria" w:cs="Calibri"/>
          <w:b/>
          <w:bCs/>
          <w:sz w:val="24"/>
          <w:szCs w:val="24"/>
          <w:lang w:val="ro-RO"/>
        </w:rPr>
        <w:t xml:space="preserve">Drepturile, obligaţiile şi atribuțiile </w:t>
      </w:r>
      <w:r w:rsidR="005C44E9" w:rsidRPr="007366F9">
        <w:rPr>
          <w:rFonts w:ascii="Cambria" w:hAnsi="Cambria"/>
          <w:b/>
          <w:bCs/>
          <w:sz w:val="24"/>
          <w:szCs w:val="24"/>
          <w:lang w:val="ro-RO"/>
        </w:rPr>
        <w:t>Inspectoratului pentru Situaţii de  Urgenţă       „Avram Iancu" al Judeţului Cluj</w:t>
      </w:r>
      <w:r w:rsidR="00783F0F" w:rsidRPr="007366F9">
        <w:rPr>
          <w:rFonts w:ascii="Cambria" w:hAnsi="Cambria"/>
          <w:b/>
          <w:bCs/>
          <w:sz w:val="24"/>
          <w:szCs w:val="24"/>
          <w:lang w:val="ro-RO"/>
        </w:rPr>
        <w:t>.</w:t>
      </w:r>
    </w:p>
    <w:p w14:paraId="21209DA1" w14:textId="77777777" w:rsidR="005C44E9" w:rsidRPr="007366F9" w:rsidRDefault="00035C80" w:rsidP="00390C23">
      <w:pPr>
        <w:spacing w:after="0" w:line="240" w:lineRule="auto"/>
        <w:jc w:val="both"/>
        <w:rPr>
          <w:rFonts w:ascii="Cambria" w:eastAsia="Times New Roman" w:hAnsi="Cambria" w:cs="Times New Roman"/>
          <w:sz w:val="24"/>
          <w:szCs w:val="24"/>
          <w:lang w:val="pt-BR"/>
        </w:rPr>
      </w:pPr>
      <w:r w:rsidRPr="007366F9">
        <w:rPr>
          <w:rFonts w:ascii="Cambria" w:hAnsi="Cambria" w:cs="Calibri"/>
          <w:b/>
          <w:bCs/>
          <w:sz w:val="24"/>
          <w:szCs w:val="24"/>
          <w:lang w:val="ro-RO"/>
        </w:rPr>
        <w:t>5.3.1.</w:t>
      </w:r>
      <w:r w:rsidR="005C44E9" w:rsidRPr="007366F9">
        <w:rPr>
          <w:rFonts w:ascii="Cambria" w:eastAsia="Times New Roman" w:hAnsi="Cambria" w:cs="Times New Roman"/>
          <w:sz w:val="24"/>
          <w:szCs w:val="24"/>
          <w:lang w:val="ro-RO"/>
        </w:rPr>
        <w:t xml:space="preserve"> să aloce sumele necesare în vederea bunei funcționări a </w:t>
      </w:r>
      <w:r w:rsidR="005C44E9" w:rsidRPr="007366F9">
        <w:rPr>
          <w:rFonts w:ascii="Cambria" w:eastAsia="Times New Roman" w:hAnsi="Cambria" w:cs="Times New Roman"/>
          <w:sz w:val="24"/>
          <w:szCs w:val="24"/>
          <w:lang w:val="pt-BR"/>
        </w:rPr>
        <w:t xml:space="preserve">Centrului Județean de Conducere </w:t>
      </w:r>
    </w:p>
    <w:p w14:paraId="0D81C795" w14:textId="642675BC" w:rsidR="005C44E9" w:rsidRPr="007366F9" w:rsidRDefault="005C44E9" w:rsidP="00390C23">
      <w:pPr>
        <w:spacing w:after="0" w:line="240" w:lineRule="auto"/>
        <w:ind w:left="720"/>
        <w:jc w:val="both"/>
        <w:rPr>
          <w:rFonts w:ascii="Cambria" w:eastAsia="Times New Roman" w:hAnsi="Cambria" w:cs="Times New Roman"/>
          <w:sz w:val="24"/>
          <w:szCs w:val="24"/>
          <w:lang w:val="ro-RO"/>
        </w:rPr>
      </w:pPr>
      <w:r w:rsidRPr="007366F9">
        <w:rPr>
          <w:rFonts w:ascii="Cambria" w:eastAsia="Times New Roman" w:hAnsi="Cambria" w:cs="Times New Roman"/>
          <w:sz w:val="24"/>
          <w:szCs w:val="24"/>
          <w:lang w:val="pt-BR"/>
        </w:rPr>
        <w:t xml:space="preserve">și Coordonare a Intervențiilor - Dispeceratul Integrat (cheltuieli de personal, plata utilităților, materiale consumabile, </w:t>
      </w:r>
      <w:r w:rsidRPr="007366F9">
        <w:rPr>
          <w:rFonts w:ascii="Cambria" w:eastAsia="Times New Roman" w:hAnsi="Cambria" w:cs="Times New Roman"/>
          <w:sz w:val="24"/>
          <w:szCs w:val="24"/>
          <w:lang w:val="ro-RO"/>
        </w:rPr>
        <w:t xml:space="preserve">întreținerea echipamentelor, </w:t>
      </w:r>
      <w:r w:rsidRPr="007366F9">
        <w:rPr>
          <w:rFonts w:ascii="Cambria" w:eastAsia="Times New Roman" w:hAnsi="Cambria" w:cs="Times New Roman"/>
          <w:sz w:val="24"/>
          <w:szCs w:val="24"/>
          <w:lang w:val="pt-BR"/>
        </w:rPr>
        <w:t xml:space="preserve">etc.) </w:t>
      </w:r>
      <w:r w:rsidRPr="007366F9">
        <w:rPr>
          <w:rFonts w:ascii="Cambria" w:eastAsia="Times New Roman" w:hAnsi="Cambria" w:cs="Times New Roman"/>
          <w:sz w:val="24"/>
          <w:szCs w:val="24"/>
          <w:lang w:val="ro-RO"/>
        </w:rPr>
        <w:t>în limita sumelor alocate de la bugetul de stat cu această destinaţie</w:t>
      </w:r>
      <w:r w:rsidR="00783F0F" w:rsidRPr="007366F9">
        <w:rPr>
          <w:rFonts w:ascii="Cambria" w:eastAsia="Times New Roman" w:hAnsi="Cambria" w:cs="Times New Roman"/>
          <w:sz w:val="24"/>
          <w:szCs w:val="24"/>
          <w:lang w:val="ro-RO"/>
        </w:rPr>
        <w:t>.</w:t>
      </w:r>
    </w:p>
    <w:p w14:paraId="46D24C50" w14:textId="65472F28" w:rsidR="005C44E9" w:rsidRPr="007366F9" w:rsidRDefault="005C44E9" w:rsidP="00390C23">
      <w:pPr>
        <w:pStyle w:val="ListParagraph"/>
        <w:numPr>
          <w:ilvl w:val="2"/>
          <w:numId w:val="15"/>
        </w:numPr>
        <w:spacing w:after="0" w:line="240" w:lineRule="auto"/>
        <w:jc w:val="both"/>
        <w:rPr>
          <w:rFonts w:ascii="Cambria" w:eastAsia="Times New Roman" w:hAnsi="Cambria" w:cs="Times New Roman"/>
          <w:sz w:val="24"/>
          <w:szCs w:val="24"/>
          <w:lang w:val="ro-RO"/>
        </w:rPr>
      </w:pPr>
      <w:r w:rsidRPr="007366F9">
        <w:rPr>
          <w:rFonts w:ascii="Cambria" w:eastAsia="Times New Roman" w:hAnsi="Cambria" w:cs="Times New Roman"/>
          <w:sz w:val="24"/>
          <w:szCs w:val="24"/>
          <w:lang w:val="ro-RO"/>
        </w:rPr>
        <w:t>să întocmească, caietele de sarcini şi devizele generale aferente</w:t>
      </w:r>
      <w:r w:rsidR="00783F0F" w:rsidRPr="007366F9">
        <w:rPr>
          <w:rFonts w:ascii="Cambria" w:eastAsia="Times New Roman" w:hAnsi="Cambria" w:cs="Times New Roman"/>
          <w:sz w:val="24"/>
          <w:szCs w:val="24"/>
          <w:lang w:val="ro-RO"/>
        </w:rPr>
        <w:t xml:space="preserve"> bunurilor/dotărilor solicitate pentru cofinanțare.</w:t>
      </w:r>
    </w:p>
    <w:p w14:paraId="599403FB" w14:textId="77777777" w:rsidR="00783F0F" w:rsidRPr="007366F9" w:rsidRDefault="005C44E9" w:rsidP="00390C23">
      <w:pPr>
        <w:pStyle w:val="ListParagraph"/>
        <w:numPr>
          <w:ilvl w:val="2"/>
          <w:numId w:val="15"/>
        </w:numPr>
        <w:spacing w:after="0" w:line="240" w:lineRule="auto"/>
        <w:ind w:left="540" w:hanging="540"/>
        <w:rPr>
          <w:rFonts w:ascii="Cambria" w:hAnsi="Cambria" w:cs="Calibri"/>
          <w:b/>
          <w:bCs/>
          <w:sz w:val="24"/>
          <w:szCs w:val="24"/>
          <w:lang w:val="ro-RO"/>
        </w:rPr>
      </w:pPr>
      <w:r w:rsidRPr="007366F9">
        <w:rPr>
          <w:rFonts w:ascii="Cambria" w:eastAsia="Times New Roman" w:hAnsi="Cambria" w:cs="Times New Roman"/>
          <w:sz w:val="24"/>
          <w:szCs w:val="24"/>
          <w:lang w:val="ro-RO"/>
        </w:rPr>
        <w:t xml:space="preserve">să asigure funcţionarea în mod eficient a bunurilor după primirea acestora și alocarea </w:t>
      </w:r>
      <w:r w:rsidR="00783F0F" w:rsidRPr="007366F9">
        <w:rPr>
          <w:rFonts w:ascii="Cambria" w:eastAsia="Times New Roman" w:hAnsi="Cambria" w:cs="Times New Roman"/>
          <w:sz w:val="24"/>
          <w:szCs w:val="24"/>
          <w:lang w:val="ro-RO"/>
        </w:rPr>
        <w:t xml:space="preserve">  </w:t>
      </w:r>
    </w:p>
    <w:p w14:paraId="102683F5" w14:textId="65FF1E1F" w:rsidR="00783F0F" w:rsidRPr="007366F9" w:rsidRDefault="00783F0F" w:rsidP="00390C23">
      <w:pPr>
        <w:pStyle w:val="ListParagraph"/>
        <w:spacing w:after="0" w:line="240" w:lineRule="auto"/>
        <w:ind w:left="540"/>
        <w:rPr>
          <w:rFonts w:ascii="Cambria" w:hAnsi="Cambria" w:cs="Calibri"/>
          <w:b/>
          <w:bCs/>
          <w:sz w:val="24"/>
          <w:szCs w:val="24"/>
          <w:lang w:val="ro-RO"/>
        </w:rPr>
      </w:pPr>
      <w:r w:rsidRPr="007366F9">
        <w:rPr>
          <w:rFonts w:ascii="Cambria" w:eastAsia="Times New Roman" w:hAnsi="Cambria" w:cs="Times New Roman"/>
          <w:sz w:val="24"/>
          <w:szCs w:val="24"/>
          <w:lang w:val="ro-RO"/>
        </w:rPr>
        <w:t xml:space="preserve">   lor conform scopului pentru care au fost achiziționate.</w:t>
      </w:r>
    </w:p>
    <w:p w14:paraId="0D126254" w14:textId="05D8D420" w:rsidR="00783F0F" w:rsidRPr="007366F9" w:rsidRDefault="00035C80" w:rsidP="00390C23">
      <w:pPr>
        <w:autoSpaceDE w:val="0"/>
        <w:autoSpaceDN w:val="0"/>
        <w:adjustRightInd w:val="0"/>
        <w:spacing w:after="0" w:line="240" w:lineRule="auto"/>
        <w:ind w:left="720" w:hanging="720"/>
        <w:jc w:val="both"/>
        <w:rPr>
          <w:rFonts w:ascii="Cambria" w:hAnsi="Cambria" w:cs="Calibri"/>
          <w:b/>
          <w:bCs/>
          <w:sz w:val="24"/>
          <w:szCs w:val="24"/>
          <w:lang w:val="ro-RO"/>
        </w:rPr>
      </w:pPr>
      <w:r w:rsidRPr="007366F9">
        <w:rPr>
          <w:rFonts w:ascii="Cambria" w:hAnsi="Cambria" w:cs="Calibri"/>
          <w:b/>
          <w:bCs/>
          <w:sz w:val="24"/>
          <w:szCs w:val="24"/>
          <w:lang w:val="ro-RO"/>
        </w:rPr>
        <w:t>5.3.</w:t>
      </w:r>
      <w:r w:rsidR="00783F0F" w:rsidRPr="007366F9">
        <w:rPr>
          <w:rFonts w:ascii="Cambria" w:hAnsi="Cambria" w:cs="Calibri"/>
          <w:b/>
          <w:bCs/>
          <w:sz w:val="24"/>
          <w:szCs w:val="24"/>
          <w:lang w:val="ro-RO"/>
        </w:rPr>
        <w:t>4</w:t>
      </w:r>
      <w:r w:rsidRPr="007366F9">
        <w:rPr>
          <w:rFonts w:ascii="Cambria" w:hAnsi="Cambria" w:cs="Calibri"/>
          <w:b/>
          <w:bCs/>
          <w:sz w:val="24"/>
          <w:szCs w:val="24"/>
          <w:lang w:val="ro-RO"/>
        </w:rPr>
        <w:t xml:space="preserve">. </w:t>
      </w:r>
      <w:r w:rsidR="00783F0F" w:rsidRPr="007366F9">
        <w:rPr>
          <w:rFonts w:ascii="Cambria" w:hAnsi="Cambria" w:cs="Calibri"/>
          <w:sz w:val="24"/>
          <w:szCs w:val="24"/>
          <w:lang w:val="ro-RO"/>
        </w:rPr>
        <w:t>să conserve toate documentele și datele necesare pentru audit, să ofere toate informațiile necesare pentru audit.</w:t>
      </w:r>
    </w:p>
    <w:p w14:paraId="008E50AD" w14:textId="01751CEF" w:rsidR="00035C80" w:rsidRPr="007366F9" w:rsidRDefault="00783F0F"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sz w:val="24"/>
          <w:szCs w:val="24"/>
          <w:lang w:val="ro-RO"/>
        </w:rPr>
        <w:t xml:space="preserve">5.3.5.  </w:t>
      </w:r>
      <w:r w:rsidR="0096720D" w:rsidRPr="007366F9">
        <w:rPr>
          <w:rFonts w:ascii="Cambria" w:hAnsi="Cambria" w:cs="Calibri"/>
          <w:sz w:val="24"/>
          <w:szCs w:val="24"/>
          <w:lang w:val="ro-RO"/>
        </w:rPr>
        <w:t>să notifice</w:t>
      </w:r>
      <w:r w:rsidR="00035C80" w:rsidRPr="007366F9">
        <w:rPr>
          <w:rFonts w:ascii="Cambria" w:hAnsi="Cambria" w:cs="Calibri"/>
          <w:sz w:val="24"/>
          <w:szCs w:val="24"/>
          <w:lang w:val="ro-RO"/>
        </w:rPr>
        <w:t xml:space="preserve"> de urgență apariţi</w:t>
      </w:r>
      <w:r w:rsidR="0096720D" w:rsidRPr="007366F9">
        <w:rPr>
          <w:rFonts w:ascii="Cambria" w:hAnsi="Cambria" w:cs="Calibri"/>
          <w:sz w:val="24"/>
          <w:szCs w:val="24"/>
          <w:lang w:val="ro-RO"/>
        </w:rPr>
        <w:t>a</w:t>
      </w:r>
      <w:r w:rsidR="00035C80" w:rsidRPr="007366F9">
        <w:rPr>
          <w:rFonts w:ascii="Cambria" w:hAnsi="Cambria" w:cs="Calibri"/>
          <w:sz w:val="24"/>
          <w:szCs w:val="24"/>
          <w:lang w:val="ro-RO"/>
        </w:rPr>
        <w:t xml:space="preserve"> unui eveniment </w:t>
      </w:r>
      <w:r w:rsidRPr="007366F9">
        <w:rPr>
          <w:rFonts w:ascii="Cambria" w:hAnsi="Cambria" w:cs="Calibri"/>
          <w:sz w:val="24"/>
          <w:szCs w:val="24"/>
          <w:lang w:val="ro-RO"/>
        </w:rPr>
        <w:t>de natură să oprească temporar sau definitiv derularea contratului sau în cazul apariţiei oricăror modificări substanțiale ale acestuia.</w:t>
      </w:r>
    </w:p>
    <w:p w14:paraId="640A5932" w14:textId="255B9292" w:rsidR="00035C80"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5.3.</w:t>
      </w:r>
      <w:r w:rsidR="00F96F31" w:rsidRPr="007366F9">
        <w:rPr>
          <w:rFonts w:ascii="Cambria" w:hAnsi="Cambria" w:cs="Calibri"/>
          <w:b/>
          <w:bCs/>
          <w:sz w:val="24"/>
          <w:szCs w:val="24"/>
          <w:lang w:val="ro-RO"/>
        </w:rPr>
        <w:t>6</w:t>
      </w:r>
      <w:r w:rsidRPr="007366F9">
        <w:rPr>
          <w:rFonts w:ascii="Cambria" w:hAnsi="Cambria" w:cs="Calibri"/>
          <w:b/>
          <w:bCs/>
          <w:sz w:val="24"/>
          <w:szCs w:val="24"/>
          <w:lang w:val="ro-RO"/>
        </w:rPr>
        <w:t xml:space="preserve">.  </w:t>
      </w:r>
      <w:r w:rsidR="0096720D" w:rsidRPr="007366F9">
        <w:rPr>
          <w:rFonts w:ascii="Cambria" w:hAnsi="Cambria" w:cs="Calibri"/>
          <w:sz w:val="24"/>
          <w:szCs w:val="24"/>
          <w:lang w:val="ro-RO"/>
        </w:rPr>
        <w:t>să</w:t>
      </w:r>
      <w:r w:rsidRPr="007366F9">
        <w:rPr>
          <w:rFonts w:ascii="Cambria" w:hAnsi="Cambria" w:cs="Calibri"/>
          <w:sz w:val="24"/>
          <w:szCs w:val="24"/>
          <w:lang w:val="ro-RO"/>
        </w:rPr>
        <w:t xml:space="preserve"> prez</w:t>
      </w:r>
      <w:r w:rsidR="0096720D" w:rsidRPr="007366F9">
        <w:rPr>
          <w:rFonts w:ascii="Cambria" w:hAnsi="Cambria" w:cs="Calibri"/>
          <w:sz w:val="24"/>
          <w:szCs w:val="24"/>
          <w:lang w:val="ro-RO"/>
        </w:rPr>
        <w:t>inte</w:t>
      </w:r>
      <w:r w:rsidRPr="007366F9">
        <w:rPr>
          <w:rFonts w:ascii="Cambria" w:hAnsi="Cambria" w:cs="Calibri"/>
          <w:sz w:val="24"/>
          <w:szCs w:val="24"/>
          <w:lang w:val="ro-RO"/>
        </w:rPr>
        <w:t xml:space="preserve"> toate documentele solicitate în scopul auditării, furnizând, în special, toate informațiile necesare şi facilitând accesul tuturor organismelor cu atribuții în domeniul auditului</w:t>
      </w:r>
      <w:r w:rsidR="0096720D" w:rsidRPr="007366F9">
        <w:rPr>
          <w:rFonts w:ascii="Cambria" w:hAnsi="Cambria" w:cs="Calibri"/>
          <w:sz w:val="24"/>
          <w:szCs w:val="24"/>
          <w:lang w:val="ro-RO"/>
        </w:rPr>
        <w:t xml:space="preserve">. </w:t>
      </w:r>
      <w:r w:rsidRPr="007366F9">
        <w:rPr>
          <w:rFonts w:ascii="Cambria" w:hAnsi="Cambria" w:cs="Calibri"/>
          <w:sz w:val="24"/>
          <w:szCs w:val="24"/>
          <w:lang w:val="ro-RO"/>
        </w:rPr>
        <w:t xml:space="preserve"> </w:t>
      </w:r>
    </w:p>
    <w:p w14:paraId="12A82187" w14:textId="7BB04210" w:rsidR="00035C80" w:rsidRPr="007366F9" w:rsidRDefault="00035C80" w:rsidP="00390C23">
      <w:pPr>
        <w:autoSpaceDE w:val="0"/>
        <w:autoSpaceDN w:val="0"/>
        <w:adjustRightInd w:val="0"/>
        <w:spacing w:after="0" w:line="240" w:lineRule="auto"/>
        <w:ind w:left="720" w:hanging="720"/>
        <w:jc w:val="both"/>
        <w:rPr>
          <w:rFonts w:ascii="Cambria" w:hAnsi="Cambria" w:cs="Calibri"/>
          <w:sz w:val="24"/>
          <w:szCs w:val="24"/>
          <w:lang w:val="ro-RO"/>
        </w:rPr>
      </w:pPr>
      <w:r w:rsidRPr="007366F9">
        <w:rPr>
          <w:rFonts w:ascii="Cambria" w:hAnsi="Cambria" w:cs="Calibri"/>
          <w:b/>
          <w:bCs/>
          <w:sz w:val="24"/>
          <w:szCs w:val="24"/>
          <w:lang w:val="ro-RO"/>
        </w:rPr>
        <w:t>5.3.</w:t>
      </w:r>
      <w:r w:rsidR="00F96F31" w:rsidRPr="007366F9">
        <w:rPr>
          <w:rFonts w:ascii="Cambria" w:hAnsi="Cambria" w:cs="Calibri"/>
          <w:b/>
          <w:bCs/>
          <w:sz w:val="24"/>
          <w:szCs w:val="24"/>
          <w:lang w:val="ro-RO"/>
        </w:rPr>
        <w:t>7</w:t>
      </w:r>
      <w:r w:rsidRPr="007366F9">
        <w:rPr>
          <w:rFonts w:ascii="Cambria" w:hAnsi="Cambria" w:cs="Calibri"/>
          <w:b/>
          <w:bCs/>
          <w:sz w:val="24"/>
          <w:szCs w:val="24"/>
          <w:lang w:val="ro-RO"/>
        </w:rPr>
        <w:t xml:space="preserve">. </w:t>
      </w:r>
      <w:r w:rsidR="0096720D" w:rsidRPr="007366F9">
        <w:rPr>
          <w:rFonts w:ascii="Cambria" w:hAnsi="Cambria" w:cs="Calibri"/>
          <w:sz w:val="24"/>
          <w:szCs w:val="24"/>
          <w:lang w:val="ro-RO"/>
        </w:rPr>
        <w:t>să ia</w:t>
      </w:r>
      <w:r w:rsidRPr="007366F9">
        <w:rPr>
          <w:rFonts w:ascii="Cambria" w:hAnsi="Cambria" w:cs="Calibri"/>
          <w:sz w:val="24"/>
          <w:szCs w:val="24"/>
          <w:lang w:val="ro-RO"/>
        </w:rPr>
        <w:t xml:space="preserve"> toate măsurile pentru </w:t>
      </w:r>
      <w:r w:rsidR="00F96F31" w:rsidRPr="007366F9">
        <w:rPr>
          <w:rFonts w:ascii="Cambria" w:hAnsi="Cambria" w:cs="Calibri"/>
          <w:sz w:val="24"/>
          <w:szCs w:val="24"/>
          <w:lang w:val="ro-RO"/>
        </w:rPr>
        <w:t xml:space="preserve">funcíonalitatea și furnizarea serviciilor </w:t>
      </w:r>
      <w:r w:rsidRPr="007366F9">
        <w:rPr>
          <w:rFonts w:ascii="Cambria" w:hAnsi="Cambria" w:cs="Calibri"/>
          <w:sz w:val="24"/>
          <w:szCs w:val="24"/>
          <w:lang w:val="ro-RO"/>
        </w:rPr>
        <w:t xml:space="preserve"> fără întreruperi, pe întreaga durată de existență a </w:t>
      </w:r>
      <w:r w:rsidR="00E14258" w:rsidRPr="007366F9">
        <w:rPr>
          <w:rFonts w:ascii="Cambria" w:hAnsi="Cambria" w:cs="Calibri"/>
          <w:sz w:val="24"/>
          <w:szCs w:val="24"/>
          <w:lang w:val="ro-RO"/>
        </w:rPr>
        <w:t>contractului</w:t>
      </w:r>
      <w:r w:rsidRPr="007366F9">
        <w:rPr>
          <w:rFonts w:ascii="Cambria" w:hAnsi="Cambria" w:cs="Calibri"/>
          <w:sz w:val="24"/>
          <w:szCs w:val="24"/>
          <w:lang w:val="ro-RO"/>
        </w:rPr>
        <w:t>, fără ca vreo terță persoană să poată interveni asupra exercitării acestui drept.</w:t>
      </w:r>
    </w:p>
    <w:p w14:paraId="341294C5" w14:textId="77777777" w:rsidR="00F96F31" w:rsidRPr="007366F9" w:rsidRDefault="00F96F31" w:rsidP="00390C23">
      <w:pPr>
        <w:autoSpaceDE w:val="0"/>
        <w:autoSpaceDN w:val="0"/>
        <w:adjustRightInd w:val="0"/>
        <w:spacing w:after="0" w:line="240" w:lineRule="auto"/>
        <w:jc w:val="both"/>
        <w:rPr>
          <w:rFonts w:ascii="Cambria" w:hAnsi="Cambria" w:cs="Calibri"/>
          <w:b/>
          <w:bCs/>
          <w:sz w:val="24"/>
          <w:szCs w:val="24"/>
          <w:lang w:val="ro-RO"/>
        </w:rPr>
      </w:pPr>
    </w:p>
    <w:p w14:paraId="7BC666CA" w14:textId="33E35A79"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lastRenderedPageBreak/>
        <w:t>ARTICOLUL 6. CONTRIBUȚIA PĂRȚILOR</w:t>
      </w:r>
    </w:p>
    <w:p w14:paraId="1BD31A1B" w14:textId="78E78F1C" w:rsidR="00F96F31" w:rsidRPr="007366F9" w:rsidRDefault="00035C80"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6.1.</w:t>
      </w:r>
      <w:r w:rsidRPr="007366F9">
        <w:rPr>
          <w:rFonts w:ascii="Cambria" w:hAnsi="Cambria" w:cs="Calibri"/>
          <w:sz w:val="24"/>
          <w:szCs w:val="24"/>
          <w:lang w:val="ro-RO"/>
        </w:rPr>
        <w:t xml:space="preserve"> </w:t>
      </w:r>
      <w:r w:rsidR="00F96F31" w:rsidRPr="007366F9">
        <w:rPr>
          <w:rFonts w:ascii="Cambria" w:hAnsi="Cambria" w:cs="Calibri"/>
          <w:sz w:val="24"/>
          <w:szCs w:val="24"/>
          <w:lang w:val="ro-RO"/>
        </w:rPr>
        <w:t>Etapa I:</w:t>
      </w:r>
      <w:r w:rsidR="009B5D72" w:rsidRPr="007366F9">
        <w:rPr>
          <w:rFonts w:ascii="Cambria" w:hAnsi="Cambria" w:cs="Calibri"/>
          <w:sz w:val="24"/>
          <w:szCs w:val="24"/>
          <w:lang w:val="ro-RO"/>
        </w:rPr>
        <w:t xml:space="preserve"> Proiectul „Centrul Judeţean de Management al Situaţiilor de Urgenţă", cu cele două obiecte de investiții: Centrul Judeţean de Conducere şi Coordonare a Intervenţiilor şi Dispeceratul Integrat:</w:t>
      </w:r>
    </w:p>
    <w:p w14:paraId="05625B9B" w14:textId="6359C282" w:rsidR="00035C80" w:rsidRPr="007366F9" w:rsidRDefault="00F96F31"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 xml:space="preserve">a) </w:t>
      </w:r>
      <w:r w:rsidR="009B5D72" w:rsidRPr="007366F9">
        <w:rPr>
          <w:rFonts w:ascii="Cambria" w:hAnsi="Cambria" w:cs="Calibri"/>
          <w:b/>
          <w:bCs/>
          <w:sz w:val="24"/>
          <w:szCs w:val="24"/>
          <w:lang w:val="ro-RO"/>
        </w:rPr>
        <w:t xml:space="preserve">  </w:t>
      </w:r>
      <w:r w:rsidR="00035C80" w:rsidRPr="007366F9">
        <w:rPr>
          <w:rFonts w:ascii="Cambria" w:hAnsi="Cambria" w:cs="Calibri"/>
          <w:sz w:val="24"/>
          <w:szCs w:val="24"/>
          <w:lang w:val="ro-RO"/>
        </w:rPr>
        <w:t xml:space="preserve">Judeţul Cluj – </w:t>
      </w:r>
      <w:r w:rsidR="00E14258" w:rsidRPr="007366F9">
        <w:rPr>
          <w:rFonts w:ascii="Cambria" w:hAnsi="Cambria" w:cs="Calibri"/>
          <w:sz w:val="24"/>
          <w:szCs w:val="24"/>
          <w:lang w:val="ro-RO"/>
        </w:rPr>
        <w:t>co</w:t>
      </w:r>
      <w:r w:rsidR="00035C80" w:rsidRPr="007366F9">
        <w:rPr>
          <w:rFonts w:ascii="Cambria" w:hAnsi="Cambria" w:cs="Calibri"/>
          <w:sz w:val="24"/>
          <w:szCs w:val="24"/>
          <w:lang w:val="ro-RO"/>
        </w:rPr>
        <w:t>finanța</w:t>
      </w:r>
      <w:r w:rsidR="009B5D72" w:rsidRPr="007366F9">
        <w:rPr>
          <w:rFonts w:ascii="Cambria" w:hAnsi="Cambria" w:cs="Calibri"/>
          <w:sz w:val="24"/>
          <w:szCs w:val="24"/>
          <w:lang w:val="ro-RO"/>
        </w:rPr>
        <w:t>rea</w:t>
      </w:r>
      <w:r w:rsidR="00035C80" w:rsidRPr="007366F9">
        <w:rPr>
          <w:rFonts w:ascii="Cambria" w:hAnsi="Cambria" w:cs="Calibri"/>
          <w:sz w:val="24"/>
          <w:szCs w:val="24"/>
          <w:lang w:val="ro-RO"/>
        </w:rPr>
        <w:t xml:space="preserve"> </w:t>
      </w:r>
      <w:r w:rsidR="009B5D72" w:rsidRPr="007366F9">
        <w:rPr>
          <w:rFonts w:ascii="Cambria" w:eastAsia="Times New Roman" w:hAnsi="Cambria" w:cs="Times New Roman"/>
          <w:sz w:val="24"/>
          <w:szCs w:val="24"/>
        </w:rPr>
        <w:t>Proiectului - conform datelor din evidențele financiar contabile</w:t>
      </w:r>
    </w:p>
    <w:p w14:paraId="0B6AD51D" w14:textId="77777777" w:rsidR="009B5D72" w:rsidRPr="007366F9" w:rsidRDefault="009B5D72" w:rsidP="00390C23">
      <w:pPr>
        <w:spacing w:after="0" w:line="240" w:lineRule="auto"/>
        <w:ind w:left="540" w:hanging="540"/>
        <w:rPr>
          <w:rFonts w:ascii="Cambria" w:eastAsia="Times New Roman" w:hAnsi="Cambria" w:cs="Times New Roman"/>
          <w:sz w:val="24"/>
          <w:szCs w:val="24"/>
        </w:rPr>
      </w:pPr>
      <w:r w:rsidRPr="007366F9">
        <w:rPr>
          <w:rFonts w:ascii="Cambria" w:hAnsi="Cambria" w:cs="Calibri"/>
          <w:b/>
          <w:bCs/>
          <w:sz w:val="24"/>
          <w:szCs w:val="24"/>
          <w:lang w:val="ro-RO"/>
        </w:rPr>
        <w:t xml:space="preserve">b)   </w:t>
      </w:r>
      <w:r w:rsidRPr="007366F9">
        <w:rPr>
          <w:rFonts w:ascii="Cambria" w:hAnsi="Cambria"/>
          <w:sz w:val="24"/>
          <w:szCs w:val="24"/>
          <w:lang w:val="ro-RO"/>
        </w:rPr>
        <w:t xml:space="preserve">Inspectoratul pentru Situaţii de  Urgenţă  „Avram Iancu" al Judeţului Cluj- </w:t>
      </w:r>
      <w:r w:rsidRPr="007366F9">
        <w:rPr>
          <w:rFonts w:ascii="Cambria" w:eastAsia="Times New Roman" w:hAnsi="Cambria" w:cs="Times New Roman"/>
          <w:sz w:val="24"/>
          <w:szCs w:val="24"/>
        </w:rPr>
        <w:t>conform datelor</w:t>
      </w:r>
    </w:p>
    <w:p w14:paraId="1D4B6459" w14:textId="57FB6402" w:rsidR="009B5D72" w:rsidRPr="007366F9" w:rsidRDefault="009B5D72" w:rsidP="00390C23">
      <w:pPr>
        <w:spacing w:after="0" w:line="240" w:lineRule="auto"/>
        <w:ind w:left="540" w:hanging="540"/>
        <w:rPr>
          <w:rFonts w:ascii="Cambria" w:eastAsia="Times New Roman" w:hAnsi="Cambria" w:cs="Times New Roman"/>
          <w:sz w:val="24"/>
          <w:szCs w:val="24"/>
        </w:rPr>
      </w:pPr>
      <w:r w:rsidRPr="007366F9">
        <w:rPr>
          <w:rFonts w:ascii="Cambria" w:hAnsi="Cambria" w:cs="Calibri"/>
          <w:b/>
          <w:bCs/>
          <w:sz w:val="24"/>
          <w:szCs w:val="24"/>
          <w:lang w:val="ro-RO"/>
        </w:rPr>
        <w:t xml:space="preserve">       </w:t>
      </w:r>
      <w:r w:rsidRPr="007366F9">
        <w:rPr>
          <w:rFonts w:ascii="Cambria" w:eastAsia="Times New Roman" w:hAnsi="Cambria" w:cs="Times New Roman"/>
          <w:sz w:val="24"/>
          <w:szCs w:val="24"/>
        </w:rPr>
        <w:t>din evidențele financiar contabile</w:t>
      </w:r>
    </w:p>
    <w:p w14:paraId="623880B5" w14:textId="5BCA7E3F" w:rsidR="009B5D72" w:rsidRPr="007366F9" w:rsidRDefault="009B5D72" w:rsidP="00390C23">
      <w:pPr>
        <w:spacing w:after="0" w:line="240" w:lineRule="auto"/>
        <w:ind w:left="540" w:hanging="540"/>
        <w:jc w:val="both"/>
        <w:rPr>
          <w:rFonts w:ascii="Cambria" w:hAnsi="Cambria"/>
          <w:sz w:val="24"/>
          <w:szCs w:val="24"/>
          <w:lang w:val="ro-RO"/>
        </w:rPr>
      </w:pPr>
      <w:r w:rsidRPr="007366F9">
        <w:rPr>
          <w:rFonts w:ascii="Cambria" w:eastAsia="Times New Roman" w:hAnsi="Cambria" w:cs="Times New Roman"/>
          <w:b/>
          <w:bCs/>
          <w:sz w:val="24"/>
          <w:szCs w:val="24"/>
        </w:rPr>
        <w:t>6.2.</w:t>
      </w:r>
      <w:r w:rsidRPr="007366F9">
        <w:rPr>
          <w:rFonts w:ascii="Cambria" w:eastAsia="Times New Roman" w:hAnsi="Cambria" w:cs="Times New Roman"/>
          <w:sz w:val="24"/>
          <w:szCs w:val="24"/>
        </w:rPr>
        <w:t xml:space="preserve"> Etapa II: dezvoltarea Proiectului “</w:t>
      </w:r>
      <w:r w:rsidRPr="007366F9">
        <w:rPr>
          <w:rFonts w:ascii="Cambria" w:hAnsi="Cambria" w:cs="Calibri"/>
          <w:sz w:val="24"/>
          <w:szCs w:val="24"/>
          <w:lang w:val="ro-RO"/>
        </w:rPr>
        <w:t>Centrul Judeţean de Management al Situaţiilor de Urgenţă</w:t>
      </w:r>
      <w:r w:rsidRPr="007366F9">
        <w:rPr>
          <w:rFonts w:ascii="Cambria" w:hAnsi="Cambria" w:cs="Calibri"/>
          <w:sz w:val="24"/>
          <w:szCs w:val="24"/>
        </w:rPr>
        <w:t>”,</w:t>
      </w:r>
      <w:r w:rsidR="00F66637" w:rsidRPr="007366F9">
        <w:rPr>
          <w:rFonts w:ascii="Cambria" w:hAnsi="Cambria"/>
          <w:sz w:val="24"/>
          <w:szCs w:val="24"/>
        </w:rPr>
        <w:t xml:space="preserve"> a </w:t>
      </w:r>
      <w:r w:rsidR="00F66637" w:rsidRPr="007366F9">
        <w:rPr>
          <w:rFonts w:ascii="Cambria" w:hAnsi="Cambria" w:cs="Calibri"/>
          <w:sz w:val="24"/>
          <w:szCs w:val="24"/>
        </w:rPr>
        <w:t xml:space="preserve">Sistemului de avertizare a populaţiei în situaţii de urgenţă „RO-ALERT“, </w:t>
      </w:r>
      <w:r w:rsidRPr="007366F9">
        <w:rPr>
          <w:rFonts w:ascii="Cambria" w:hAnsi="Cambria"/>
          <w:sz w:val="24"/>
          <w:szCs w:val="24"/>
        </w:rPr>
        <w:t>f</w:t>
      </w:r>
      <w:r w:rsidRPr="007366F9">
        <w:rPr>
          <w:rFonts w:ascii="Cambria" w:hAnsi="Cambria" w:cs="Calibri"/>
          <w:sz w:val="24"/>
          <w:szCs w:val="24"/>
        </w:rPr>
        <w:t>inanţarea cheltuielilor curente şi de capital aferente activităţii Inspectoratului</w:t>
      </w:r>
      <w:r w:rsidR="00F66637" w:rsidRPr="007366F9">
        <w:rPr>
          <w:rFonts w:ascii="Cambria" w:hAnsi="Cambria" w:cs="Calibri"/>
          <w:sz w:val="24"/>
          <w:szCs w:val="24"/>
        </w:rPr>
        <w:t xml:space="preserve"> </w:t>
      </w:r>
      <w:r w:rsidR="00F66637" w:rsidRPr="007366F9">
        <w:rPr>
          <w:rFonts w:ascii="Cambria" w:hAnsi="Cambria"/>
          <w:sz w:val="24"/>
          <w:szCs w:val="24"/>
          <w:lang w:val="ro-RO"/>
        </w:rPr>
        <w:t>pentru Situaţii de  Urgenţă  „Avram Iancu" al Judeţului Cluj</w:t>
      </w:r>
      <w:r w:rsidRPr="007366F9">
        <w:rPr>
          <w:rFonts w:ascii="Cambria" w:hAnsi="Cambria" w:cs="Calibri"/>
          <w:sz w:val="24"/>
          <w:szCs w:val="24"/>
        </w:rPr>
        <w:t xml:space="preserve">, dezvoltarea Proiectului  </w:t>
      </w:r>
      <w:r w:rsidR="00F66637" w:rsidRPr="007366F9">
        <w:rPr>
          <w:rFonts w:ascii="Cambria" w:hAnsi="Cambria" w:cs="Calibri"/>
          <w:sz w:val="24"/>
          <w:szCs w:val="24"/>
        </w:rPr>
        <w:t>"Județul Cluj -SMART TERRITORY-"</w:t>
      </w:r>
    </w:p>
    <w:p w14:paraId="2F9E4AAB" w14:textId="3CD76D5F" w:rsidR="00F66637" w:rsidRPr="007366F9" w:rsidRDefault="00F66637"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 xml:space="preserve">a)   </w:t>
      </w:r>
      <w:r w:rsidRPr="007366F9">
        <w:rPr>
          <w:rFonts w:ascii="Cambria" w:hAnsi="Cambria" w:cs="Calibri"/>
          <w:sz w:val="24"/>
          <w:szCs w:val="24"/>
          <w:lang w:val="ro-RO"/>
        </w:rPr>
        <w:t xml:space="preserve">Judeţul Cluj – cofinanțarea </w:t>
      </w:r>
      <w:r w:rsidRPr="007366F9">
        <w:rPr>
          <w:rFonts w:ascii="Cambria" w:eastAsia="Times New Roman" w:hAnsi="Cambria" w:cs="Times New Roman"/>
          <w:sz w:val="24"/>
          <w:szCs w:val="24"/>
        </w:rPr>
        <w:t>conform sumelor alocate cu această destinațe prin buget</w:t>
      </w:r>
    </w:p>
    <w:p w14:paraId="66A35D02" w14:textId="47672EDA" w:rsidR="00F66637" w:rsidRPr="007366F9" w:rsidRDefault="00F66637" w:rsidP="00390C23">
      <w:pPr>
        <w:autoSpaceDE w:val="0"/>
        <w:autoSpaceDN w:val="0"/>
        <w:adjustRightInd w:val="0"/>
        <w:spacing w:after="0" w:line="240" w:lineRule="auto"/>
        <w:ind w:left="450" w:hanging="450"/>
        <w:jc w:val="both"/>
        <w:rPr>
          <w:rFonts w:ascii="Cambria" w:eastAsia="Times New Roman" w:hAnsi="Cambria" w:cs="Times New Roman"/>
          <w:sz w:val="24"/>
          <w:szCs w:val="24"/>
        </w:rPr>
      </w:pPr>
      <w:r w:rsidRPr="007366F9">
        <w:rPr>
          <w:rFonts w:ascii="Cambria" w:hAnsi="Cambria" w:cs="Calibri"/>
          <w:b/>
          <w:bCs/>
          <w:sz w:val="24"/>
          <w:szCs w:val="24"/>
          <w:lang w:val="ro-RO"/>
        </w:rPr>
        <w:t xml:space="preserve">b)   </w:t>
      </w:r>
      <w:r w:rsidRPr="007366F9">
        <w:rPr>
          <w:rFonts w:ascii="Cambria" w:hAnsi="Cambria"/>
          <w:sz w:val="24"/>
          <w:szCs w:val="24"/>
          <w:lang w:val="ro-RO"/>
        </w:rPr>
        <w:t xml:space="preserve">Inspectoratul pentru Situaţii de  Urgenţă  „Avram Iancu" al Judeţului Cluj- </w:t>
      </w:r>
      <w:r w:rsidRPr="007366F9">
        <w:rPr>
          <w:rFonts w:ascii="Cambria" w:hAnsi="Cambria" w:cs="Calibri"/>
          <w:sz w:val="24"/>
          <w:szCs w:val="24"/>
          <w:lang w:val="ro-RO"/>
        </w:rPr>
        <w:t xml:space="preserve">cofinanțarea </w:t>
      </w:r>
      <w:r w:rsidRPr="007366F9">
        <w:rPr>
          <w:rFonts w:ascii="Cambria" w:eastAsia="Times New Roman" w:hAnsi="Cambria" w:cs="Times New Roman"/>
          <w:sz w:val="24"/>
          <w:szCs w:val="24"/>
        </w:rPr>
        <w:t>conform sumelor alocate cu această destinație prin buget.</w:t>
      </w:r>
    </w:p>
    <w:p w14:paraId="6C7A6701" w14:textId="705575DB" w:rsidR="00035C80" w:rsidRPr="007366F9" w:rsidRDefault="00035C80" w:rsidP="00390C23">
      <w:pPr>
        <w:autoSpaceDE w:val="0"/>
        <w:autoSpaceDN w:val="0"/>
        <w:adjustRightInd w:val="0"/>
        <w:spacing w:after="0" w:line="240" w:lineRule="auto"/>
        <w:ind w:left="450" w:hanging="450"/>
        <w:jc w:val="both"/>
        <w:rPr>
          <w:rFonts w:ascii="Cambria" w:hAnsi="Cambria" w:cs="Calibri"/>
          <w:i/>
          <w:iCs/>
          <w:sz w:val="24"/>
          <w:szCs w:val="24"/>
          <w:lang w:val="ro-RO"/>
        </w:rPr>
      </w:pPr>
    </w:p>
    <w:p w14:paraId="259CF97E" w14:textId="5C04FA02"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 xml:space="preserve">ARTICOLUL </w:t>
      </w:r>
      <w:r w:rsidR="00E14258" w:rsidRPr="007366F9">
        <w:rPr>
          <w:rFonts w:ascii="Cambria" w:hAnsi="Cambria" w:cs="Calibri"/>
          <w:b/>
          <w:bCs/>
          <w:sz w:val="24"/>
          <w:szCs w:val="24"/>
          <w:lang w:val="ro-RO"/>
        </w:rPr>
        <w:t>7</w:t>
      </w:r>
      <w:r w:rsidRPr="007366F9">
        <w:rPr>
          <w:rFonts w:ascii="Cambria" w:hAnsi="Cambria" w:cs="Calibri"/>
          <w:b/>
          <w:bCs/>
          <w:sz w:val="24"/>
          <w:szCs w:val="24"/>
          <w:lang w:val="ro-RO"/>
        </w:rPr>
        <w:t>.  MODIFICAREA CONTRACTULUI</w:t>
      </w:r>
    </w:p>
    <w:p w14:paraId="121C0B4D" w14:textId="551323D4" w:rsidR="00035C80" w:rsidRPr="007366F9" w:rsidRDefault="00E14258"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7</w:t>
      </w:r>
      <w:r w:rsidR="00035C80" w:rsidRPr="007366F9">
        <w:rPr>
          <w:rFonts w:ascii="Cambria" w:hAnsi="Cambria" w:cs="Calibri"/>
          <w:b/>
          <w:bCs/>
          <w:sz w:val="24"/>
          <w:szCs w:val="24"/>
          <w:lang w:val="ro-RO"/>
        </w:rPr>
        <w:t>.1</w:t>
      </w:r>
      <w:r w:rsidR="00035C80" w:rsidRPr="007366F9">
        <w:rPr>
          <w:rFonts w:ascii="Cambria" w:hAnsi="Cambria" w:cs="Calibri"/>
          <w:sz w:val="24"/>
          <w:szCs w:val="24"/>
          <w:lang w:val="ro-RO"/>
        </w:rPr>
        <w:t>. Modificarea clauzelor prezentului contract se face exclusiv prin act adițional.</w:t>
      </w:r>
    </w:p>
    <w:p w14:paraId="58EA491C" w14:textId="7E37F7AF" w:rsidR="00035C80" w:rsidRPr="007366F9" w:rsidRDefault="00E14258"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7</w:t>
      </w:r>
      <w:r w:rsidR="00035C80" w:rsidRPr="007366F9">
        <w:rPr>
          <w:rFonts w:ascii="Cambria" w:hAnsi="Cambria" w:cs="Calibri"/>
          <w:b/>
          <w:bCs/>
          <w:sz w:val="24"/>
          <w:szCs w:val="24"/>
          <w:lang w:val="ro-RO"/>
        </w:rPr>
        <w:t>.2</w:t>
      </w:r>
      <w:r w:rsidR="00035C80" w:rsidRPr="007366F9">
        <w:rPr>
          <w:rFonts w:ascii="Cambria" w:hAnsi="Cambria" w:cs="Calibri"/>
          <w:sz w:val="24"/>
          <w:szCs w:val="24"/>
          <w:lang w:val="ro-RO"/>
        </w:rPr>
        <w:t xml:space="preserve">. Modificarea contractului nu poate viza înlocuirea părţilor şi nu poate conține prevederi care pot avea ca efect imposibilitatea sau crearea de dificultăți în implementarea corespunzătoare a </w:t>
      </w:r>
      <w:r w:rsidRPr="007366F9">
        <w:rPr>
          <w:rFonts w:ascii="Cambria" w:hAnsi="Cambria" w:cs="Calibri"/>
          <w:sz w:val="24"/>
          <w:szCs w:val="24"/>
          <w:lang w:val="ro-RO"/>
        </w:rPr>
        <w:t>contractului</w:t>
      </w:r>
      <w:r w:rsidR="00035C80" w:rsidRPr="007366F9">
        <w:rPr>
          <w:rFonts w:ascii="Cambria" w:hAnsi="Cambria" w:cs="Calibri"/>
          <w:sz w:val="24"/>
          <w:szCs w:val="24"/>
          <w:lang w:val="ro-RO"/>
        </w:rPr>
        <w:t>.</w:t>
      </w:r>
    </w:p>
    <w:p w14:paraId="2F03A398" w14:textId="685D384A" w:rsidR="00035C80" w:rsidRPr="007366F9" w:rsidRDefault="00E14258"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7</w:t>
      </w:r>
      <w:r w:rsidR="00035C80" w:rsidRPr="007366F9">
        <w:rPr>
          <w:rFonts w:ascii="Cambria" w:hAnsi="Cambria" w:cs="Calibri"/>
          <w:b/>
          <w:bCs/>
          <w:sz w:val="24"/>
          <w:szCs w:val="24"/>
          <w:lang w:val="ro-RO"/>
        </w:rPr>
        <w:t>.3</w:t>
      </w:r>
      <w:r w:rsidR="00035C80" w:rsidRPr="007366F9">
        <w:rPr>
          <w:rFonts w:ascii="Cambria" w:hAnsi="Cambria" w:cs="Calibri"/>
          <w:sz w:val="24"/>
          <w:szCs w:val="24"/>
          <w:lang w:val="ro-RO"/>
        </w:rPr>
        <w:t xml:space="preserve">. </w:t>
      </w:r>
      <w:r w:rsidRPr="007366F9">
        <w:rPr>
          <w:rFonts w:ascii="Cambria" w:hAnsi="Cambria" w:cs="Calibri"/>
          <w:sz w:val="24"/>
          <w:szCs w:val="24"/>
          <w:lang w:val="ro-RO"/>
        </w:rPr>
        <w:t>Părțile</w:t>
      </w:r>
      <w:r w:rsidR="00035C80" w:rsidRPr="007366F9">
        <w:rPr>
          <w:rFonts w:ascii="Cambria" w:hAnsi="Cambria" w:cs="Calibri"/>
          <w:sz w:val="24"/>
          <w:szCs w:val="24"/>
          <w:lang w:val="ro-RO"/>
        </w:rPr>
        <w:t xml:space="preserve"> nu pot să cedeze obligaţiile şi drepturile rezultate din acest contract fără consimțământul prealabil al celorlalte părţi semnatare ale acestui contract.</w:t>
      </w:r>
    </w:p>
    <w:p w14:paraId="39A7D1B1" w14:textId="63CC44AF" w:rsidR="00035C80" w:rsidRPr="007366F9" w:rsidRDefault="00E14258" w:rsidP="00390C23">
      <w:pPr>
        <w:autoSpaceDE w:val="0"/>
        <w:autoSpaceDN w:val="0"/>
        <w:adjustRightInd w:val="0"/>
        <w:spacing w:after="0" w:line="240" w:lineRule="auto"/>
        <w:ind w:left="450" w:hanging="450"/>
        <w:jc w:val="both"/>
        <w:rPr>
          <w:rFonts w:ascii="Cambria" w:hAnsi="Cambria" w:cs="Calibri"/>
          <w:sz w:val="24"/>
          <w:szCs w:val="24"/>
          <w:lang w:val="ro-RO"/>
        </w:rPr>
      </w:pPr>
      <w:r w:rsidRPr="007366F9">
        <w:rPr>
          <w:rFonts w:ascii="Cambria" w:hAnsi="Cambria" w:cs="Calibri"/>
          <w:b/>
          <w:bCs/>
          <w:sz w:val="24"/>
          <w:szCs w:val="24"/>
          <w:lang w:val="ro-RO"/>
        </w:rPr>
        <w:t>7</w:t>
      </w:r>
      <w:r w:rsidR="00035C80" w:rsidRPr="007366F9">
        <w:rPr>
          <w:rFonts w:ascii="Cambria" w:hAnsi="Cambria" w:cs="Calibri"/>
          <w:b/>
          <w:bCs/>
          <w:sz w:val="24"/>
          <w:szCs w:val="24"/>
          <w:lang w:val="ro-RO"/>
        </w:rPr>
        <w:t>.4.</w:t>
      </w:r>
      <w:r w:rsidR="00035C80" w:rsidRPr="007366F9">
        <w:rPr>
          <w:rFonts w:ascii="Cambria" w:hAnsi="Cambria" w:cs="Calibri"/>
          <w:sz w:val="24"/>
          <w:szCs w:val="24"/>
          <w:lang w:val="ro-RO"/>
        </w:rPr>
        <w:t xml:space="preserve"> În caz de succesiune legală, </w:t>
      </w:r>
      <w:r w:rsidRPr="007366F9">
        <w:rPr>
          <w:rFonts w:ascii="Cambria" w:hAnsi="Cambria" w:cs="Calibri"/>
          <w:sz w:val="24"/>
          <w:szCs w:val="24"/>
          <w:lang w:val="ro-RO"/>
        </w:rPr>
        <w:t>părțile</w:t>
      </w:r>
      <w:r w:rsidR="00035C80" w:rsidRPr="007366F9">
        <w:rPr>
          <w:rFonts w:ascii="Cambria" w:hAnsi="Cambria" w:cs="Calibri"/>
          <w:sz w:val="24"/>
          <w:szCs w:val="24"/>
          <w:lang w:val="ro-RO"/>
        </w:rPr>
        <w:t xml:space="preserve"> sunt obliga</w:t>
      </w:r>
      <w:r w:rsidRPr="007366F9">
        <w:rPr>
          <w:rFonts w:ascii="Cambria" w:hAnsi="Cambria" w:cs="Calibri"/>
          <w:sz w:val="24"/>
          <w:szCs w:val="24"/>
          <w:lang w:val="ro-RO"/>
        </w:rPr>
        <w:t>te</w:t>
      </w:r>
      <w:r w:rsidR="00035C80" w:rsidRPr="007366F9">
        <w:rPr>
          <w:rFonts w:ascii="Cambria" w:hAnsi="Cambria" w:cs="Calibri"/>
          <w:sz w:val="24"/>
          <w:szCs w:val="24"/>
          <w:lang w:val="ro-RO"/>
        </w:rPr>
        <w:t xml:space="preserve"> să transfere toate obligaţiile prevăzute de acest contract succesorului legal.</w:t>
      </w:r>
    </w:p>
    <w:p w14:paraId="7624341C"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p>
    <w:p w14:paraId="65F01AF1" w14:textId="575E57AE" w:rsidR="00035C80" w:rsidRPr="007366F9" w:rsidRDefault="00035C80" w:rsidP="00390C23">
      <w:pPr>
        <w:tabs>
          <w:tab w:val="left" w:pos="426"/>
        </w:tabs>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 xml:space="preserve">ARTICOLUL </w:t>
      </w:r>
      <w:r w:rsidR="00E14258" w:rsidRPr="007366F9">
        <w:rPr>
          <w:rFonts w:ascii="Cambria" w:hAnsi="Cambria" w:cs="Calibri"/>
          <w:b/>
          <w:bCs/>
          <w:sz w:val="24"/>
          <w:szCs w:val="24"/>
          <w:lang w:val="ro-RO"/>
        </w:rPr>
        <w:t>8</w:t>
      </w:r>
      <w:r w:rsidRPr="007366F9">
        <w:rPr>
          <w:rFonts w:ascii="Cambria" w:hAnsi="Cambria" w:cs="Calibri"/>
          <w:b/>
          <w:bCs/>
          <w:sz w:val="24"/>
          <w:szCs w:val="24"/>
          <w:lang w:val="ro-RO"/>
        </w:rPr>
        <w:t xml:space="preserve">. RĂSPUNDERI </w:t>
      </w:r>
    </w:p>
    <w:p w14:paraId="47468AA8" w14:textId="1DCF1EBB"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bCs/>
          <w:sz w:val="24"/>
          <w:szCs w:val="24"/>
          <w:lang w:val="ro-RO"/>
        </w:rPr>
        <w:t>8</w:t>
      </w:r>
      <w:r w:rsidR="00035C80" w:rsidRPr="007366F9">
        <w:rPr>
          <w:rFonts w:ascii="Cambria" w:hAnsi="Cambria" w:cs="Calibri"/>
          <w:b/>
          <w:bCs/>
          <w:sz w:val="24"/>
          <w:szCs w:val="24"/>
          <w:lang w:val="ro-RO"/>
        </w:rPr>
        <w:t>.1.</w:t>
      </w:r>
      <w:r w:rsidR="00035C80" w:rsidRPr="007366F9">
        <w:rPr>
          <w:rFonts w:ascii="Cambria" w:hAnsi="Cambria" w:cs="Calibri"/>
          <w:sz w:val="24"/>
          <w:szCs w:val="24"/>
          <w:lang w:val="ro-RO"/>
        </w:rPr>
        <w:t xml:space="preserve"> Fiecare parte, va fi răspunzătoare față de ce</w:t>
      </w:r>
      <w:r w:rsidR="00F66637" w:rsidRPr="007366F9">
        <w:rPr>
          <w:rFonts w:ascii="Cambria" w:hAnsi="Cambria" w:cs="Calibri"/>
          <w:sz w:val="24"/>
          <w:szCs w:val="24"/>
          <w:lang w:val="ro-RO"/>
        </w:rPr>
        <w:t xml:space="preserve">alaltă </w:t>
      </w:r>
      <w:r w:rsidR="00035C80" w:rsidRPr="007366F9">
        <w:rPr>
          <w:rFonts w:ascii="Cambria" w:hAnsi="Cambria" w:cs="Calibri"/>
          <w:sz w:val="24"/>
          <w:szCs w:val="24"/>
          <w:lang w:val="ro-RO"/>
        </w:rPr>
        <w:t>p</w:t>
      </w:r>
      <w:r w:rsidR="00F66637" w:rsidRPr="007366F9">
        <w:rPr>
          <w:rFonts w:ascii="Cambria" w:hAnsi="Cambria" w:cs="Calibri"/>
          <w:sz w:val="24"/>
          <w:szCs w:val="24"/>
          <w:lang w:val="ro-RO"/>
        </w:rPr>
        <w:t>arte</w:t>
      </w:r>
      <w:r w:rsidR="00035C80" w:rsidRPr="007366F9">
        <w:rPr>
          <w:rFonts w:ascii="Cambria" w:hAnsi="Cambria" w:cs="Calibri"/>
          <w:sz w:val="24"/>
          <w:szCs w:val="24"/>
          <w:lang w:val="ro-RO"/>
        </w:rPr>
        <w:t xml:space="preserve"> şi </w:t>
      </w:r>
      <w:r w:rsidR="00F66637" w:rsidRPr="007366F9">
        <w:rPr>
          <w:rFonts w:ascii="Cambria" w:hAnsi="Cambria" w:cs="Calibri"/>
          <w:sz w:val="24"/>
          <w:szCs w:val="24"/>
          <w:lang w:val="ro-RO"/>
        </w:rPr>
        <w:t>o</w:t>
      </w:r>
      <w:r w:rsidR="00035C80" w:rsidRPr="007366F9">
        <w:rPr>
          <w:rFonts w:ascii="Cambria" w:hAnsi="Cambria" w:cs="Calibri"/>
          <w:sz w:val="24"/>
          <w:szCs w:val="24"/>
          <w:lang w:val="ro-RO"/>
        </w:rPr>
        <w:t xml:space="preserve"> va despăgubi în cazul oricăror daune, costuri rezultate din nerespectarea obligațiilor şi atribuțiilor sale, așa cum sunt specificate în acest contract şi în legislația în vigoare aplicabilă contractului.</w:t>
      </w:r>
    </w:p>
    <w:p w14:paraId="21A9F427" w14:textId="381985B2" w:rsidR="00E14258"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bCs/>
          <w:sz w:val="24"/>
          <w:szCs w:val="24"/>
          <w:lang w:val="ro-RO"/>
        </w:rPr>
        <w:t>8</w:t>
      </w:r>
      <w:r w:rsidR="00035C80" w:rsidRPr="007366F9">
        <w:rPr>
          <w:rFonts w:ascii="Cambria" w:hAnsi="Cambria" w:cs="Calibri"/>
          <w:b/>
          <w:bCs/>
          <w:sz w:val="24"/>
          <w:szCs w:val="24"/>
          <w:lang w:val="ro-RO"/>
        </w:rPr>
        <w:t>.2.</w:t>
      </w:r>
      <w:r w:rsidRPr="007366F9">
        <w:rPr>
          <w:rFonts w:ascii="Cambria" w:hAnsi="Cambria" w:cs="Calibri"/>
          <w:b/>
          <w:bCs/>
          <w:sz w:val="24"/>
          <w:szCs w:val="24"/>
          <w:lang w:val="ro-RO"/>
        </w:rPr>
        <w:t xml:space="preserve"> </w:t>
      </w:r>
      <w:r w:rsidR="00035C80" w:rsidRPr="007366F9">
        <w:rPr>
          <w:rFonts w:ascii="Cambria" w:hAnsi="Cambria" w:cs="Calibri"/>
          <w:sz w:val="24"/>
          <w:szCs w:val="24"/>
          <w:lang w:val="ro-RO"/>
        </w:rPr>
        <w:t>Dacă un</w:t>
      </w:r>
      <w:r w:rsidRPr="007366F9">
        <w:rPr>
          <w:rFonts w:ascii="Cambria" w:hAnsi="Cambria" w:cs="Calibri"/>
          <w:sz w:val="24"/>
          <w:szCs w:val="24"/>
          <w:lang w:val="ro-RO"/>
        </w:rPr>
        <w:t>a</w:t>
      </w:r>
      <w:r w:rsidR="00035C80" w:rsidRPr="007366F9">
        <w:rPr>
          <w:rFonts w:ascii="Cambria" w:hAnsi="Cambria" w:cs="Calibri"/>
          <w:sz w:val="24"/>
          <w:szCs w:val="24"/>
          <w:lang w:val="ro-RO"/>
        </w:rPr>
        <w:t xml:space="preserve"> dintre p</w:t>
      </w:r>
      <w:r w:rsidRPr="007366F9">
        <w:rPr>
          <w:rFonts w:ascii="Cambria" w:hAnsi="Cambria" w:cs="Calibri"/>
          <w:sz w:val="24"/>
          <w:szCs w:val="24"/>
          <w:lang w:val="ro-RO"/>
        </w:rPr>
        <w:t>ărți</w:t>
      </w:r>
      <w:r w:rsidR="00035C80" w:rsidRPr="007366F9">
        <w:rPr>
          <w:rFonts w:ascii="Cambria" w:hAnsi="Cambria" w:cs="Calibri"/>
          <w:sz w:val="24"/>
          <w:szCs w:val="24"/>
          <w:lang w:val="ro-RO"/>
        </w:rPr>
        <w:t xml:space="preserve"> nu își îndeplinește obligaţiile, ce</w:t>
      </w:r>
      <w:r w:rsidRPr="007366F9">
        <w:rPr>
          <w:rFonts w:ascii="Cambria" w:hAnsi="Cambria" w:cs="Calibri"/>
          <w:sz w:val="24"/>
          <w:szCs w:val="24"/>
          <w:lang w:val="ro-RO"/>
        </w:rPr>
        <w:t>a</w:t>
      </w:r>
      <w:r w:rsidR="00035C80" w:rsidRPr="007366F9">
        <w:rPr>
          <w:rFonts w:ascii="Cambria" w:hAnsi="Cambria" w:cs="Calibri"/>
          <w:sz w:val="24"/>
          <w:szCs w:val="24"/>
          <w:lang w:val="ro-RO"/>
        </w:rPr>
        <w:t>l</w:t>
      </w:r>
      <w:r w:rsidRPr="007366F9">
        <w:rPr>
          <w:rFonts w:ascii="Cambria" w:hAnsi="Cambria" w:cs="Calibri"/>
          <w:sz w:val="24"/>
          <w:szCs w:val="24"/>
          <w:lang w:val="ro-RO"/>
        </w:rPr>
        <w:t>altă parte</w:t>
      </w:r>
      <w:r w:rsidR="00035C80" w:rsidRPr="007366F9">
        <w:rPr>
          <w:rFonts w:ascii="Cambria" w:hAnsi="Cambria" w:cs="Calibri"/>
          <w:sz w:val="24"/>
          <w:szCs w:val="24"/>
          <w:lang w:val="ro-RO"/>
        </w:rPr>
        <w:t xml:space="preserve"> va notifica să îşi </w:t>
      </w:r>
      <w:r w:rsidRPr="007366F9">
        <w:rPr>
          <w:rFonts w:ascii="Cambria" w:hAnsi="Cambria" w:cs="Calibri"/>
          <w:sz w:val="24"/>
          <w:szCs w:val="24"/>
          <w:lang w:val="ro-RO"/>
        </w:rPr>
        <w:t xml:space="preserve"> </w:t>
      </w:r>
    </w:p>
    <w:p w14:paraId="1FA7C7D9" w14:textId="6F0A8888"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bCs/>
          <w:sz w:val="24"/>
          <w:szCs w:val="24"/>
          <w:lang w:val="ro-RO"/>
        </w:rPr>
        <w:t xml:space="preserve">           </w:t>
      </w:r>
      <w:r w:rsidR="00035C80" w:rsidRPr="007366F9">
        <w:rPr>
          <w:rFonts w:ascii="Cambria" w:hAnsi="Cambria" w:cs="Calibri"/>
          <w:sz w:val="24"/>
          <w:szCs w:val="24"/>
          <w:lang w:val="ro-RO"/>
        </w:rPr>
        <w:t>îndeplinească obligaţia într-o perioadă rezonabilă de timp.</w:t>
      </w:r>
    </w:p>
    <w:p w14:paraId="0224C4BE" w14:textId="1E3A56A8" w:rsidR="00F96F31" w:rsidRPr="007366F9" w:rsidRDefault="00F66637"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bCs/>
          <w:sz w:val="24"/>
          <w:szCs w:val="24"/>
          <w:lang w:val="ro-RO"/>
        </w:rPr>
        <w:t>8.3.</w:t>
      </w:r>
      <w:r w:rsidRPr="007366F9">
        <w:rPr>
          <w:rFonts w:ascii="Cambria" w:hAnsi="Cambria" w:cs="Calibri"/>
          <w:sz w:val="24"/>
          <w:szCs w:val="24"/>
          <w:lang w:val="ro-RO"/>
        </w:rPr>
        <w:t xml:space="preserve"> </w:t>
      </w:r>
      <w:r w:rsidR="00F96F31" w:rsidRPr="007366F9">
        <w:rPr>
          <w:rFonts w:ascii="Cambria" w:hAnsi="Cambria" w:cs="Calibri"/>
          <w:sz w:val="24"/>
          <w:szCs w:val="24"/>
          <w:lang w:val="ro-RO"/>
        </w:rPr>
        <w:t>în cazul unui prejudiciu produs în perioada derulării contractului prin neîndeplinirea sau îndeplinirea defectuoasă a obligațiilor ce îi revin, răspunde conform prevederilor Codului Civil.</w:t>
      </w:r>
    </w:p>
    <w:p w14:paraId="02AA84A9"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p>
    <w:p w14:paraId="62AFFD0B" w14:textId="00733687" w:rsidR="00035C80" w:rsidRPr="007366F9" w:rsidRDefault="00035C80" w:rsidP="00390C23">
      <w:pPr>
        <w:autoSpaceDE w:val="0"/>
        <w:autoSpaceDN w:val="0"/>
        <w:adjustRightInd w:val="0"/>
        <w:spacing w:after="0" w:line="240" w:lineRule="auto"/>
        <w:jc w:val="both"/>
        <w:rPr>
          <w:rFonts w:ascii="Cambria" w:hAnsi="Cambria" w:cs="Calibri"/>
          <w:b/>
          <w:sz w:val="24"/>
          <w:szCs w:val="24"/>
          <w:lang w:val="ro-RO"/>
        </w:rPr>
      </w:pPr>
      <w:r w:rsidRPr="007366F9">
        <w:rPr>
          <w:rFonts w:ascii="Cambria" w:hAnsi="Cambria" w:cs="Calibri"/>
          <w:b/>
          <w:sz w:val="24"/>
          <w:szCs w:val="24"/>
          <w:lang w:val="ro-RO"/>
        </w:rPr>
        <w:t xml:space="preserve">ARTICOLUL </w:t>
      </w:r>
      <w:r w:rsidR="00E14258" w:rsidRPr="007366F9">
        <w:rPr>
          <w:rFonts w:ascii="Cambria" w:hAnsi="Cambria" w:cs="Calibri"/>
          <w:b/>
          <w:sz w:val="24"/>
          <w:szCs w:val="24"/>
          <w:lang w:val="ro-RO"/>
        </w:rPr>
        <w:t>9</w:t>
      </w:r>
      <w:r w:rsidRPr="007366F9">
        <w:rPr>
          <w:rFonts w:ascii="Cambria" w:hAnsi="Cambria" w:cs="Calibri"/>
          <w:b/>
          <w:sz w:val="24"/>
          <w:szCs w:val="24"/>
          <w:lang w:val="ro-RO"/>
        </w:rPr>
        <w:t>. FORȚA MAJORĂ</w:t>
      </w:r>
    </w:p>
    <w:p w14:paraId="148B6AF0" w14:textId="1BAF2979"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bCs/>
          <w:sz w:val="24"/>
          <w:szCs w:val="24"/>
          <w:lang w:val="ro-RO"/>
        </w:rPr>
        <w:t>9</w:t>
      </w:r>
      <w:r w:rsidR="00035C80" w:rsidRPr="007366F9">
        <w:rPr>
          <w:rFonts w:ascii="Cambria" w:hAnsi="Cambria" w:cs="Calibri"/>
          <w:b/>
          <w:bCs/>
          <w:sz w:val="24"/>
          <w:szCs w:val="24"/>
          <w:lang w:val="ro-RO"/>
        </w:rPr>
        <w:t>.1</w:t>
      </w:r>
      <w:r w:rsidR="00035C80" w:rsidRPr="007366F9">
        <w:rPr>
          <w:rFonts w:ascii="Cambria" w:hAnsi="Cambria" w:cs="Calibri"/>
          <w:sz w:val="24"/>
          <w:szCs w:val="24"/>
          <w:lang w:val="ro-RO"/>
        </w:rPr>
        <w:t>.</w:t>
      </w:r>
      <w:r w:rsidR="00035C80" w:rsidRPr="007366F9">
        <w:rPr>
          <w:rFonts w:ascii="Cambria" w:hAnsi="Cambria" w:cs="Calibri"/>
          <w:sz w:val="24"/>
          <w:szCs w:val="24"/>
          <w:lang w:val="ro-RO"/>
        </w:rPr>
        <w:tab/>
        <w:t>Prin forță majoră se înțelege orice eveniment extern, imprevizibil, absolut invincibil şi inevitabil intervenit după data semnării Contractului, care împiedică executarea în tot sau în parte a Contractului şi care exonerează de răspundere partea care o invocă.</w:t>
      </w:r>
    </w:p>
    <w:p w14:paraId="43923ECC" w14:textId="374CDC4A"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t>9</w:t>
      </w:r>
      <w:r w:rsidR="00035C80" w:rsidRPr="007366F9">
        <w:rPr>
          <w:rFonts w:ascii="Cambria" w:hAnsi="Cambria" w:cs="Calibri"/>
          <w:b/>
          <w:sz w:val="24"/>
          <w:szCs w:val="24"/>
          <w:lang w:val="ro-RO"/>
        </w:rPr>
        <w:t>.2.</w:t>
      </w:r>
      <w:r w:rsidR="00035C80" w:rsidRPr="007366F9">
        <w:rPr>
          <w:rFonts w:ascii="Cambria" w:hAnsi="Cambria" w:cs="Calibri"/>
          <w:sz w:val="24"/>
          <w:szCs w:val="24"/>
          <w:lang w:val="ro-RO"/>
        </w:rPr>
        <w:t xml:space="preserve"> Pot constitui cauze de forță majoră evenimente cum ar fi: calamitățile naturale (cutremure, inundații, alunecări de teren), război, revoluție, embargo.</w:t>
      </w:r>
    </w:p>
    <w:p w14:paraId="5C7FE822" w14:textId="7CA19DFF"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t>9</w:t>
      </w:r>
      <w:r w:rsidR="00035C80" w:rsidRPr="007366F9">
        <w:rPr>
          <w:rFonts w:ascii="Cambria" w:hAnsi="Cambria" w:cs="Calibri"/>
          <w:b/>
          <w:sz w:val="24"/>
          <w:szCs w:val="24"/>
          <w:lang w:val="ro-RO"/>
        </w:rPr>
        <w:t>.3.</w:t>
      </w:r>
      <w:r w:rsidR="00035C80" w:rsidRPr="007366F9">
        <w:rPr>
          <w:rFonts w:ascii="Cambria" w:hAnsi="Cambria" w:cs="Calibri"/>
          <w:sz w:val="24"/>
          <w:szCs w:val="24"/>
          <w:lang w:val="ro-RO"/>
        </w:rPr>
        <w:t xml:space="preserve"> Partea care invocă forţa majoră are obligaţia de a notifica celelalte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31F939E4" w14:textId="26E8484E"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t>9</w:t>
      </w:r>
      <w:r w:rsidR="00035C80" w:rsidRPr="007366F9">
        <w:rPr>
          <w:rFonts w:ascii="Cambria" w:hAnsi="Cambria" w:cs="Calibri"/>
          <w:b/>
          <w:sz w:val="24"/>
          <w:szCs w:val="24"/>
          <w:lang w:val="ro-RO"/>
        </w:rPr>
        <w:t>.4</w:t>
      </w:r>
      <w:r w:rsidR="00035C80" w:rsidRPr="007366F9">
        <w:rPr>
          <w:rFonts w:ascii="Cambria" w:hAnsi="Cambria" w:cs="Calibri"/>
          <w:sz w:val="24"/>
          <w:szCs w:val="24"/>
          <w:lang w:val="ro-RO"/>
        </w:rPr>
        <w:t>. Părţile au obligaţia de a lua orice măsuri care le stau la dispoziţie în vederea limitării consecinţelor acțiunii de forţă majoră.</w:t>
      </w:r>
    </w:p>
    <w:p w14:paraId="3AB365BF" w14:textId="4DAFCCFF"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t>9</w:t>
      </w:r>
      <w:r w:rsidR="00035C80" w:rsidRPr="007366F9">
        <w:rPr>
          <w:rFonts w:ascii="Cambria" w:hAnsi="Cambria" w:cs="Calibri"/>
          <w:b/>
          <w:sz w:val="24"/>
          <w:szCs w:val="24"/>
          <w:lang w:val="ro-RO"/>
        </w:rPr>
        <w:t>.5.</w:t>
      </w:r>
      <w:r w:rsidR="00035C80" w:rsidRPr="007366F9">
        <w:rPr>
          <w:rFonts w:ascii="Cambria" w:hAnsi="Cambria" w:cs="Calibri"/>
          <w:sz w:val="24"/>
          <w:szCs w:val="24"/>
          <w:lang w:val="ro-RO"/>
        </w:rPr>
        <w:t xml:space="preserve"> Dacă partea care invocă forţa majoră nu procedează la notificarea începerii şi încetării cazului de forţă majoră, în condițiile şi termenele prevăzute, va suporta toate daunele provocate celorlalte părţi prin lipsa de notificare.</w:t>
      </w:r>
    </w:p>
    <w:p w14:paraId="0F532A3B" w14:textId="0F04A6C1"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lastRenderedPageBreak/>
        <w:t>9</w:t>
      </w:r>
      <w:r w:rsidR="00035C80" w:rsidRPr="007366F9">
        <w:rPr>
          <w:rFonts w:ascii="Cambria" w:hAnsi="Cambria" w:cs="Calibri"/>
          <w:b/>
          <w:sz w:val="24"/>
          <w:szCs w:val="24"/>
          <w:lang w:val="ro-RO"/>
        </w:rPr>
        <w:t>.6.</w:t>
      </w:r>
      <w:r w:rsidR="00035C80" w:rsidRPr="007366F9">
        <w:rPr>
          <w:rFonts w:ascii="Cambria" w:hAnsi="Cambria" w:cs="Calibri"/>
          <w:sz w:val="24"/>
          <w:szCs w:val="24"/>
          <w:lang w:val="ro-RO"/>
        </w:rPr>
        <w:t xml:space="preserve"> Executarea Contractului va fi suspendată de la data apariţiei cazului de forţă majoră pe perioada de acțiune a acesteia, fără a prejudicia drepturile ce se cuvin părţilor.</w:t>
      </w:r>
    </w:p>
    <w:p w14:paraId="0487C4BF" w14:textId="78C9F1B8" w:rsidR="00035C80" w:rsidRPr="007366F9" w:rsidRDefault="00E14258" w:rsidP="00390C23">
      <w:pPr>
        <w:autoSpaceDE w:val="0"/>
        <w:autoSpaceDN w:val="0"/>
        <w:adjustRightInd w:val="0"/>
        <w:spacing w:after="0" w:line="240" w:lineRule="auto"/>
        <w:ind w:left="540" w:hanging="540"/>
        <w:jc w:val="both"/>
        <w:rPr>
          <w:rFonts w:ascii="Cambria" w:hAnsi="Cambria" w:cs="Calibri"/>
          <w:sz w:val="24"/>
          <w:szCs w:val="24"/>
          <w:lang w:val="ro-RO"/>
        </w:rPr>
      </w:pPr>
      <w:r w:rsidRPr="007366F9">
        <w:rPr>
          <w:rFonts w:ascii="Cambria" w:hAnsi="Cambria" w:cs="Calibri"/>
          <w:b/>
          <w:sz w:val="24"/>
          <w:szCs w:val="24"/>
          <w:lang w:val="ro-RO"/>
        </w:rPr>
        <w:t>9</w:t>
      </w:r>
      <w:r w:rsidR="00035C80" w:rsidRPr="007366F9">
        <w:rPr>
          <w:rFonts w:ascii="Cambria" w:hAnsi="Cambria" w:cs="Calibri"/>
          <w:b/>
          <w:sz w:val="24"/>
          <w:szCs w:val="24"/>
          <w:lang w:val="ro-RO"/>
        </w:rPr>
        <w:t>.7.</w:t>
      </w:r>
      <w:r w:rsidR="00035C80" w:rsidRPr="007366F9">
        <w:rPr>
          <w:rFonts w:ascii="Cambria" w:hAnsi="Cambria" w:cs="Calibri"/>
          <w:sz w:val="24"/>
          <w:szCs w:val="24"/>
          <w:lang w:val="ro-RO"/>
        </w:rPr>
        <w:t xml:space="preserve"> În cazul în care forţa majoră şi/sau efectele acesteia obligă la suspendarea executării prezentului Contract pe o perioadă mai mare de 3 luni, părțile se vor întâlni într-un termen de cel mult 10 zile de la expirarea acestei perioade, pentru a conveni asupra modului de continuare, modificare sau reziliere a Contractului.</w:t>
      </w:r>
    </w:p>
    <w:p w14:paraId="67938669"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p>
    <w:p w14:paraId="21985EBC" w14:textId="3C7DAE12"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ARTICOLUL 1</w:t>
      </w:r>
      <w:r w:rsidR="00E14258" w:rsidRPr="007366F9">
        <w:rPr>
          <w:rFonts w:ascii="Cambria" w:hAnsi="Cambria" w:cs="Calibri"/>
          <w:b/>
          <w:bCs/>
          <w:sz w:val="24"/>
          <w:szCs w:val="24"/>
          <w:lang w:val="ro-RO"/>
        </w:rPr>
        <w:t>0</w:t>
      </w:r>
      <w:r w:rsidRPr="007366F9">
        <w:rPr>
          <w:rFonts w:ascii="Cambria" w:hAnsi="Cambria" w:cs="Calibri"/>
          <w:b/>
          <w:bCs/>
          <w:sz w:val="24"/>
          <w:szCs w:val="24"/>
          <w:lang w:val="ro-RO"/>
        </w:rPr>
        <w:t>. ÎNCETAREA CONTRACTULUI</w:t>
      </w:r>
    </w:p>
    <w:p w14:paraId="6D771E0C" w14:textId="77777777" w:rsidR="00035C80" w:rsidRPr="007366F9" w:rsidRDefault="00035C80" w:rsidP="00390C23">
      <w:pPr>
        <w:autoSpaceDE w:val="0"/>
        <w:autoSpaceDN w:val="0"/>
        <w:adjustRightInd w:val="0"/>
        <w:spacing w:after="0" w:line="240" w:lineRule="auto"/>
        <w:ind w:right="-6"/>
        <w:jc w:val="both"/>
        <w:rPr>
          <w:rFonts w:ascii="Cambria" w:hAnsi="Cambria" w:cs="Calibri"/>
          <w:sz w:val="24"/>
          <w:szCs w:val="24"/>
          <w:lang w:val="ro-RO"/>
        </w:rPr>
      </w:pPr>
      <w:r w:rsidRPr="007366F9">
        <w:rPr>
          <w:rFonts w:ascii="Cambria" w:hAnsi="Cambria" w:cs="Calibri"/>
          <w:sz w:val="24"/>
          <w:szCs w:val="24"/>
          <w:lang w:val="ro-RO"/>
        </w:rPr>
        <w:t>Prezentul contract încetează în următoarele situaţii:</w:t>
      </w:r>
    </w:p>
    <w:p w14:paraId="26F06B0B" w14:textId="599D8156" w:rsidR="00A716D6" w:rsidRPr="007366F9" w:rsidRDefault="00035C80" w:rsidP="00390C23">
      <w:pPr>
        <w:autoSpaceDE w:val="0"/>
        <w:autoSpaceDN w:val="0"/>
        <w:adjustRightInd w:val="0"/>
        <w:spacing w:after="0" w:line="240" w:lineRule="auto"/>
        <w:ind w:left="540" w:right="-6"/>
        <w:jc w:val="both"/>
        <w:rPr>
          <w:rFonts w:ascii="Cambria" w:hAnsi="Cambria" w:cs="Calibri"/>
          <w:sz w:val="24"/>
          <w:szCs w:val="24"/>
          <w:lang w:val="ro-RO"/>
        </w:rPr>
      </w:pPr>
      <w:r w:rsidRPr="007366F9">
        <w:rPr>
          <w:rFonts w:ascii="Cambria" w:hAnsi="Cambria" w:cs="Calibri"/>
          <w:bCs/>
          <w:sz w:val="24"/>
          <w:szCs w:val="24"/>
          <w:lang w:val="ro-RO"/>
        </w:rPr>
        <w:t>a)</w:t>
      </w:r>
      <w:r w:rsidRPr="007366F9">
        <w:rPr>
          <w:rFonts w:ascii="Cambria" w:hAnsi="Cambria" w:cs="Calibri"/>
          <w:sz w:val="24"/>
          <w:szCs w:val="24"/>
          <w:lang w:val="ro-RO"/>
        </w:rPr>
        <w:t xml:space="preserve"> la expirarea duratei de valabilitate a contractului, dacă părţile nu convin prelungirea acestuia;</w:t>
      </w:r>
    </w:p>
    <w:p w14:paraId="6563480F" w14:textId="77777777" w:rsidR="00035C80" w:rsidRPr="007366F9" w:rsidRDefault="00035C80" w:rsidP="00390C23">
      <w:pPr>
        <w:autoSpaceDE w:val="0"/>
        <w:autoSpaceDN w:val="0"/>
        <w:adjustRightInd w:val="0"/>
        <w:spacing w:after="0" w:line="240" w:lineRule="auto"/>
        <w:ind w:left="540" w:right="-6"/>
        <w:jc w:val="both"/>
        <w:rPr>
          <w:rFonts w:ascii="Cambria" w:hAnsi="Cambria" w:cs="Calibri"/>
          <w:sz w:val="24"/>
          <w:szCs w:val="24"/>
          <w:lang w:val="ro-RO"/>
        </w:rPr>
      </w:pPr>
      <w:r w:rsidRPr="007366F9">
        <w:rPr>
          <w:rFonts w:ascii="Cambria" w:hAnsi="Cambria" w:cs="Calibri"/>
          <w:bCs/>
          <w:sz w:val="24"/>
          <w:szCs w:val="24"/>
          <w:lang w:val="ro-RO"/>
        </w:rPr>
        <w:t>b)</w:t>
      </w:r>
      <w:r w:rsidRPr="007366F9">
        <w:rPr>
          <w:rFonts w:ascii="Cambria" w:hAnsi="Cambria" w:cs="Calibri"/>
          <w:sz w:val="24"/>
          <w:szCs w:val="24"/>
          <w:lang w:val="ro-RO"/>
        </w:rPr>
        <w:t xml:space="preserve"> prin reziliere, în cazul nerespectării obligaţiilor contractuale asumate de către oricare dintre părţi, cu plata unei despăgubiri de către asociatul căruia îi este imputată neîndeplinirea sau îndeplinirea necorespunzătoare a obligaţiilor contractuale;</w:t>
      </w:r>
    </w:p>
    <w:p w14:paraId="2CD049E8" w14:textId="0862F300" w:rsidR="00035C80" w:rsidRPr="007366F9" w:rsidRDefault="00035C80" w:rsidP="00390C23">
      <w:pPr>
        <w:autoSpaceDE w:val="0"/>
        <w:autoSpaceDN w:val="0"/>
        <w:adjustRightInd w:val="0"/>
        <w:spacing w:after="0" w:line="240" w:lineRule="auto"/>
        <w:ind w:left="540" w:right="-6"/>
        <w:jc w:val="both"/>
        <w:rPr>
          <w:rFonts w:ascii="Cambria" w:hAnsi="Cambria" w:cs="Calibri"/>
          <w:sz w:val="24"/>
          <w:szCs w:val="24"/>
          <w:lang w:val="ro-RO"/>
        </w:rPr>
      </w:pPr>
      <w:r w:rsidRPr="007366F9">
        <w:rPr>
          <w:rFonts w:ascii="Cambria" w:hAnsi="Cambria" w:cs="Calibri"/>
          <w:bCs/>
          <w:sz w:val="24"/>
          <w:szCs w:val="24"/>
          <w:lang w:val="ro-RO"/>
        </w:rPr>
        <w:t>c)</w:t>
      </w:r>
      <w:r w:rsidRPr="007366F9">
        <w:rPr>
          <w:rFonts w:ascii="Cambria" w:hAnsi="Cambria" w:cs="Calibri"/>
          <w:sz w:val="24"/>
          <w:szCs w:val="24"/>
          <w:lang w:val="ro-RO"/>
        </w:rPr>
        <w:t xml:space="preserve"> prin acordul scris, în acest sens al </w:t>
      </w:r>
      <w:r w:rsidR="00E14258" w:rsidRPr="007366F9">
        <w:rPr>
          <w:rFonts w:ascii="Cambria" w:hAnsi="Cambria" w:cs="Calibri"/>
          <w:sz w:val="24"/>
          <w:szCs w:val="24"/>
          <w:lang w:val="ro-RO"/>
        </w:rPr>
        <w:t>părților</w:t>
      </w:r>
      <w:r w:rsidRPr="007366F9">
        <w:rPr>
          <w:rFonts w:ascii="Cambria" w:hAnsi="Cambria" w:cs="Calibri"/>
          <w:sz w:val="24"/>
          <w:szCs w:val="24"/>
          <w:lang w:val="ro-RO"/>
        </w:rPr>
        <w:t>r;</w:t>
      </w:r>
    </w:p>
    <w:p w14:paraId="4DB016AF" w14:textId="77777777" w:rsidR="00035C80" w:rsidRPr="007366F9" w:rsidRDefault="00035C80" w:rsidP="00390C23">
      <w:pPr>
        <w:autoSpaceDE w:val="0"/>
        <w:autoSpaceDN w:val="0"/>
        <w:adjustRightInd w:val="0"/>
        <w:spacing w:after="0" w:line="240" w:lineRule="auto"/>
        <w:ind w:left="540" w:right="-6"/>
        <w:jc w:val="both"/>
        <w:rPr>
          <w:rFonts w:ascii="Cambria" w:hAnsi="Cambria" w:cs="Calibri"/>
          <w:sz w:val="24"/>
          <w:szCs w:val="24"/>
          <w:lang w:val="ro-RO"/>
        </w:rPr>
      </w:pPr>
      <w:r w:rsidRPr="007366F9">
        <w:rPr>
          <w:rFonts w:ascii="Cambria" w:hAnsi="Cambria" w:cs="Calibri"/>
          <w:bCs/>
          <w:sz w:val="24"/>
          <w:szCs w:val="24"/>
          <w:lang w:val="ro-RO"/>
        </w:rPr>
        <w:t>d)</w:t>
      </w:r>
      <w:r w:rsidRPr="007366F9">
        <w:rPr>
          <w:rFonts w:ascii="Cambria" w:hAnsi="Cambria" w:cs="Calibri"/>
          <w:sz w:val="24"/>
          <w:szCs w:val="24"/>
          <w:lang w:val="ro-RO"/>
        </w:rPr>
        <w:t xml:space="preserve"> alte cauze de încetare a contractului de asociere, în condiţiile legii. </w:t>
      </w:r>
    </w:p>
    <w:p w14:paraId="77630366" w14:textId="77777777"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p>
    <w:p w14:paraId="2C86595D" w14:textId="4137EE10"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ARTICOLUL 1</w:t>
      </w:r>
      <w:r w:rsidR="00E14258" w:rsidRPr="007366F9">
        <w:rPr>
          <w:rFonts w:ascii="Cambria" w:hAnsi="Cambria" w:cs="Calibri"/>
          <w:b/>
          <w:bCs/>
          <w:sz w:val="24"/>
          <w:szCs w:val="24"/>
          <w:lang w:val="ro-RO"/>
        </w:rPr>
        <w:t>1</w:t>
      </w:r>
      <w:r w:rsidRPr="007366F9">
        <w:rPr>
          <w:rFonts w:ascii="Cambria" w:hAnsi="Cambria" w:cs="Calibri"/>
          <w:b/>
          <w:bCs/>
          <w:sz w:val="24"/>
          <w:szCs w:val="24"/>
          <w:lang w:val="ro-RO"/>
        </w:rPr>
        <w:t>.  CORESPONDENȚA (COMUNICĂRI, NOTIFICĂRI, INFORMĂRI)</w:t>
      </w:r>
    </w:p>
    <w:p w14:paraId="391F219F" w14:textId="42FA6CBD" w:rsidR="00035C80" w:rsidRPr="007366F9" w:rsidRDefault="00035C80" w:rsidP="00390C23">
      <w:pPr>
        <w:autoSpaceDE w:val="0"/>
        <w:autoSpaceDN w:val="0"/>
        <w:adjustRightInd w:val="0"/>
        <w:spacing w:after="0" w:line="240" w:lineRule="auto"/>
        <w:ind w:left="540" w:right="-6" w:hanging="540"/>
        <w:jc w:val="both"/>
        <w:rPr>
          <w:rFonts w:ascii="Cambria" w:hAnsi="Cambria" w:cs="Calibri"/>
          <w:sz w:val="24"/>
          <w:szCs w:val="24"/>
          <w:lang w:val="ro-RO"/>
        </w:rPr>
      </w:pPr>
      <w:r w:rsidRPr="007366F9">
        <w:rPr>
          <w:rFonts w:ascii="Cambria" w:hAnsi="Cambria" w:cs="Calibri"/>
          <w:b/>
          <w:sz w:val="24"/>
          <w:szCs w:val="24"/>
          <w:lang w:val="ro-RO"/>
        </w:rPr>
        <w:t>1</w:t>
      </w:r>
      <w:r w:rsidR="00E14258" w:rsidRPr="007366F9">
        <w:rPr>
          <w:rFonts w:ascii="Cambria" w:hAnsi="Cambria" w:cs="Calibri"/>
          <w:b/>
          <w:sz w:val="24"/>
          <w:szCs w:val="24"/>
          <w:lang w:val="ro-RO"/>
        </w:rPr>
        <w:t>1</w:t>
      </w:r>
      <w:r w:rsidRPr="007366F9">
        <w:rPr>
          <w:rFonts w:ascii="Cambria" w:hAnsi="Cambria" w:cs="Calibri"/>
          <w:b/>
          <w:sz w:val="24"/>
          <w:szCs w:val="24"/>
          <w:lang w:val="ro-RO"/>
        </w:rPr>
        <w:t>.1.</w:t>
      </w:r>
      <w:r w:rsidRPr="007366F9">
        <w:rPr>
          <w:rFonts w:ascii="Cambria" w:hAnsi="Cambria" w:cs="Calibri"/>
          <w:sz w:val="24"/>
          <w:szCs w:val="24"/>
          <w:lang w:val="ro-RO"/>
        </w:rPr>
        <w:t xml:space="preserve"> Corespondența dintre părţile semnatare se va face la sediul prevăzut în partea introductivă a prezentului contract prin curier, poștă, fax, e-mail. </w:t>
      </w:r>
    </w:p>
    <w:p w14:paraId="7A59AC9F" w14:textId="228D4173" w:rsidR="00035C80" w:rsidRPr="007366F9" w:rsidRDefault="00035C80" w:rsidP="00390C23">
      <w:pPr>
        <w:autoSpaceDE w:val="0"/>
        <w:autoSpaceDN w:val="0"/>
        <w:adjustRightInd w:val="0"/>
        <w:spacing w:after="0" w:line="240" w:lineRule="auto"/>
        <w:ind w:left="540" w:right="-6" w:hanging="540"/>
        <w:jc w:val="both"/>
        <w:rPr>
          <w:rFonts w:ascii="Cambria" w:hAnsi="Cambria" w:cs="Calibri"/>
          <w:sz w:val="24"/>
          <w:szCs w:val="24"/>
          <w:lang w:val="ro-RO"/>
        </w:rPr>
      </w:pPr>
      <w:r w:rsidRPr="007366F9">
        <w:rPr>
          <w:rFonts w:ascii="Cambria" w:hAnsi="Cambria" w:cs="Calibri"/>
          <w:b/>
          <w:sz w:val="24"/>
          <w:szCs w:val="24"/>
          <w:lang w:val="ro-RO"/>
        </w:rPr>
        <w:t>1</w:t>
      </w:r>
      <w:r w:rsidR="00E14258" w:rsidRPr="007366F9">
        <w:rPr>
          <w:rFonts w:ascii="Cambria" w:hAnsi="Cambria" w:cs="Calibri"/>
          <w:b/>
          <w:sz w:val="24"/>
          <w:szCs w:val="24"/>
          <w:lang w:val="ro-RO"/>
        </w:rPr>
        <w:t>1</w:t>
      </w:r>
      <w:r w:rsidRPr="007366F9">
        <w:rPr>
          <w:rFonts w:ascii="Cambria" w:hAnsi="Cambria" w:cs="Calibri"/>
          <w:b/>
          <w:sz w:val="24"/>
          <w:szCs w:val="24"/>
          <w:lang w:val="ro-RO"/>
        </w:rPr>
        <w:t>.2.</w:t>
      </w:r>
      <w:r w:rsidRPr="007366F9">
        <w:rPr>
          <w:rFonts w:ascii="Cambria" w:hAnsi="Cambria" w:cs="Calibri"/>
          <w:sz w:val="24"/>
          <w:szCs w:val="24"/>
          <w:lang w:val="ro-RO"/>
        </w:rPr>
        <w:t xml:space="preserve"> Comunicările verbale nu sunt luate în considerare de nici una din părţi, dacă nu sunt confirmate prin una din modalitățile prevăzute în prezentul articol.</w:t>
      </w:r>
      <w:bookmarkStart w:id="3" w:name="_Hlk519492027"/>
    </w:p>
    <w:p w14:paraId="5D404420" w14:textId="51A590A5" w:rsidR="00035C80" w:rsidRPr="007366F9" w:rsidRDefault="00035C80" w:rsidP="00390C23">
      <w:pPr>
        <w:autoSpaceDE w:val="0"/>
        <w:autoSpaceDN w:val="0"/>
        <w:adjustRightInd w:val="0"/>
        <w:spacing w:after="0" w:line="240" w:lineRule="auto"/>
        <w:ind w:left="540" w:right="-6" w:hanging="540"/>
        <w:jc w:val="both"/>
        <w:rPr>
          <w:rFonts w:ascii="Cambria" w:hAnsi="Cambria" w:cs="Calibri"/>
          <w:sz w:val="24"/>
          <w:szCs w:val="24"/>
          <w:lang w:val="ro-RO"/>
        </w:rPr>
      </w:pPr>
      <w:r w:rsidRPr="007366F9">
        <w:rPr>
          <w:rFonts w:ascii="Cambria" w:hAnsi="Cambria" w:cs="Calibri"/>
          <w:b/>
          <w:sz w:val="24"/>
          <w:szCs w:val="24"/>
          <w:lang w:val="ro-RO"/>
        </w:rPr>
        <w:t>1</w:t>
      </w:r>
      <w:r w:rsidR="00E14258" w:rsidRPr="007366F9">
        <w:rPr>
          <w:rFonts w:ascii="Cambria" w:hAnsi="Cambria" w:cs="Calibri"/>
          <w:b/>
          <w:sz w:val="24"/>
          <w:szCs w:val="24"/>
          <w:lang w:val="ro-RO"/>
        </w:rPr>
        <w:t>1</w:t>
      </w:r>
      <w:r w:rsidRPr="007366F9">
        <w:rPr>
          <w:rFonts w:ascii="Cambria" w:hAnsi="Cambria" w:cs="Calibri"/>
          <w:b/>
          <w:sz w:val="24"/>
          <w:szCs w:val="24"/>
          <w:lang w:val="ro-RO"/>
        </w:rPr>
        <w:t>.3.</w:t>
      </w:r>
      <w:r w:rsidRPr="007366F9">
        <w:rPr>
          <w:rFonts w:ascii="Cambria" w:hAnsi="Cambria" w:cs="Calibri"/>
          <w:sz w:val="24"/>
          <w:szCs w:val="24"/>
          <w:lang w:val="ro-RO"/>
        </w:rPr>
        <w:t xml:space="preserve"> În cazul în care comunicarea, notificarea se face prin curier, aceasta se consideră primită de către destinatar la data aplicării ștampilei de înregistrare.</w:t>
      </w:r>
    </w:p>
    <w:p w14:paraId="05825CEA" w14:textId="51224AA4" w:rsidR="00035C80" w:rsidRPr="007366F9" w:rsidRDefault="00035C80" w:rsidP="00390C23">
      <w:pPr>
        <w:autoSpaceDE w:val="0"/>
        <w:autoSpaceDN w:val="0"/>
        <w:adjustRightInd w:val="0"/>
        <w:spacing w:after="0" w:line="240" w:lineRule="auto"/>
        <w:ind w:left="540" w:right="-6" w:hanging="540"/>
        <w:jc w:val="both"/>
        <w:rPr>
          <w:rFonts w:ascii="Cambria" w:hAnsi="Cambria" w:cs="Calibri"/>
          <w:sz w:val="24"/>
          <w:szCs w:val="24"/>
          <w:lang w:val="ro-RO"/>
        </w:rPr>
      </w:pPr>
      <w:r w:rsidRPr="007366F9">
        <w:rPr>
          <w:rFonts w:ascii="Cambria" w:hAnsi="Cambria" w:cs="Calibri"/>
          <w:b/>
          <w:sz w:val="24"/>
          <w:szCs w:val="24"/>
          <w:lang w:val="ro-RO"/>
        </w:rPr>
        <w:t>1</w:t>
      </w:r>
      <w:r w:rsidR="00E14258" w:rsidRPr="007366F9">
        <w:rPr>
          <w:rFonts w:ascii="Cambria" w:hAnsi="Cambria" w:cs="Calibri"/>
          <w:b/>
          <w:sz w:val="24"/>
          <w:szCs w:val="24"/>
          <w:lang w:val="ro-RO"/>
        </w:rPr>
        <w:t>1</w:t>
      </w:r>
      <w:r w:rsidRPr="007366F9">
        <w:rPr>
          <w:rFonts w:ascii="Cambria" w:hAnsi="Cambria" w:cs="Calibri"/>
          <w:b/>
          <w:sz w:val="24"/>
          <w:szCs w:val="24"/>
          <w:lang w:val="ro-RO"/>
        </w:rPr>
        <w:t>.4.</w:t>
      </w:r>
      <w:r w:rsidRPr="007366F9">
        <w:rPr>
          <w:rFonts w:ascii="Cambria" w:hAnsi="Cambria" w:cs="Calibri"/>
          <w:sz w:val="24"/>
          <w:szCs w:val="24"/>
          <w:lang w:val="ro-RO"/>
        </w:rPr>
        <w:t xml:space="preserve"> În cazul în care comunicarea, notificarea se face prin poștă, aceasta va fi transmisă prin scrisoare recomandată, cu confirmare de primire, considerându-se primită de către destinatar la data semnării confirmării de primire</w:t>
      </w:r>
      <w:bookmarkEnd w:id="3"/>
      <w:r w:rsidRPr="007366F9">
        <w:rPr>
          <w:rFonts w:ascii="Cambria" w:hAnsi="Cambria" w:cs="Calibri"/>
          <w:sz w:val="24"/>
          <w:szCs w:val="24"/>
          <w:lang w:val="ro-RO"/>
        </w:rPr>
        <w:t>.</w:t>
      </w:r>
      <w:r w:rsidRPr="007366F9">
        <w:rPr>
          <w:rFonts w:ascii="Cambria" w:hAnsi="Cambria" w:cs="Calibri"/>
          <w:sz w:val="24"/>
          <w:szCs w:val="24"/>
          <w:lang w:val="ro-RO"/>
        </w:rPr>
        <w:tab/>
      </w:r>
    </w:p>
    <w:p w14:paraId="753335F3" w14:textId="3ED95FE8" w:rsidR="00035C80" w:rsidRPr="007366F9" w:rsidRDefault="00035C80" w:rsidP="00390C23">
      <w:pPr>
        <w:autoSpaceDE w:val="0"/>
        <w:autoSpaceDN w:val="0"/>
        <w:adjustRightInd w:val="0"/>
        <w:spacing w:after="0" w:line="240" w:lineRule="auto"/>
        <w:ind w:left="540" w:right="-6" w:hanging="540"/>
        <w:jc w:val="both"/>
        <w:rPr>
          <w:rFonts w:ascii="Cambria" w:hAnsi="Cambria" w:cs="Calibri"/>
          <w:sz w:val="24"/>
          <w:szCs w:val="24"/>
          <w:lang w:val="ro-RO"/>
        </w:rPr>
      </w:pPr>
      <w:r w:rsidRPr="007366F9">
        <w:rPr>
          <w:rFonts w:ascii="Cambria" w:hAnsi="Cambria" w:cs="Calibri"/>
          <w:b/>
          <w:sz w:val="24"/>
          <w:szCs w:val="24"/>
          <w:lang w:val="ro-RO"/>
        </w:rPr>
        <w:t>1</w:t>
      </w:r>
      <w:r w:rsidR="00E14258" w:rsidRPr="007366F9">
        <w:rPr>
          <w:rFonts w:ascii="Cambria" w:hAnsi="Cambria" w:cs="Calibri"/>
          <w:b/>
          <w:sz w:val="24"/>
          <w:szCs w:val="24"/>
          <w:lang w:val="ro-RO"/>
        </w:rPr>
        <w:t>1</w:t>
      </w:r>
      <w:r w:rsidRPr="007366F9">
        <w:rPr>
          <w:rFonts w:ascii="Cambria" w:hAnsi="Cambria" w:cs="Calibri"/>
          <w:b/>
          <w:sz w:val="24"/>
          <w:szCs w:val="24"/>
          <w:lang w:val="ro-RO"/>
        </w:rPr>
        <w:t>.5.</w:t>
      </w:r>
      <w:r w:rsidRPr="007366F9">
        <w:rPr>
          <w:rFonts w:ascii="Cambria" w:hAnsi="Cambria" w:cs="Calibri"/>
          <w:sz w:val="24"/>
          <w:szCs w:val="24"/>
          <w:lang w:val="ro-RO"/>
        </w:rPr>
        <w:t xml:space="preserve"> Corespondența transmisă prin fax, e-mail se consideră primită în prima zi lucrătoare după ce a fost expediată cu condiția de a fi transmisă simultan atât pe e-mail cât și pe fax.</w:t>
      </w:r>
    </w:p>
    <w:p w14:paraId="48A9AD47" w14:textId="0594CB1B" w:rsidR="00035C80" w:rsidRPr="007366F9" w:rsidRDefault="00035C80" w:rsidP="00390C23">
      <w:pPr>
        <w:autoSpaceDE w:val="0"/>
        <w:autoSpaceDN w:val="0"/>
        <w:adjustRightInd w:val="0"/>
        <w:spacing w:after="0" w:line="240" w:lineRule="auto"/>
        <w:ind w:left="540" w:right="-6" w:hanging="540"/>
        <w:jc w:val="both"/>
        <w:rPr>
          <w:rFonts w:ascii="Cambria" w:hAnsi="Cambria" w:cs="Calibri"/>
          <w:sz w:val="24"/>
          <w:szCs w:val="24"/>
          <w:lang w:val="ro-RO"/>
        </w:rPr>
      </w:pPr>
      <w:r w:rsidRPr="007366F9">
        <w:rPr>
          <w:rFonts w:ascii="Cambria" w:hAnsi="Cambria" w:cs="Calibri"/>
          <w:b/>
          <w:sz w:val="24"/>
          <w:szCs w:val="24"/>
          <w:lang w:val="ro-RO"/>
        </w:rPr>
        <w:t>1</w:t>
      </w:r>
      <w:r w:rsidR="00A716D6" w:rsidRPr="007366F9">
        <w:rPr>
          <w:rFonts w:ascii="Cambria" w:hAnsi="Cambria" w:cs="Calibri"/>
          <w:b/>
          <w:sz w:val="24"/>
          <w:szCs w:val="24"/>
          <w:lang w:val="ro-RO"/>
        </w:rPr>
        <w:t>1</w:t>
      </w:r>
      <w:r w:rsidRPr="007366F9">
        <w:rPr>
          <w:rFonts w:ascii="Cambria" w:hAnsi="Cambria" w:cs="Calibri"/>
          <w:b/>
          <w:sz w:val="24"/>
          <w:szCs w:val="24"/>
          <w:lang w:val="ro-RO"/>
        </w:rPr>
        <w:t>.6.</w:t>
      </w:r>
      <w:r w:rsidRPr="007366F9">
        <w:rPr>
          <w:rFonts w:ascii="Cambria" w:hAnsi="Cambria" w:cs="Calibri"/>
          <w:sz w:val="24"/>
          <w:szCs w:val="24"/>
          <w:lang w:val="ro-RO"/>
        </w:rPr>
        <w:t xml:space="preserve"> Părțile sunt obligate să se informeze reciproc despre orice situație care poate determina încetarea sau întârzierea executării contractului, în termen de maximum 5 zile lucrătoare de la data luării la cunoștință despre o astfel de situație, urmând ca părțile să decidă cu privire la măsurile corespunzătoare. </w:t>
      </w:r>
    </w:p>
    <w:p w14:paraId="30695C54" w14:textId="77777777" w:rsidR="00035C80" w:rsidRPr="007366F9" w:rsidRDefault="00035C80" w:rsidP="00390C23">
      <w:pPr>
        <w:autoSpaceDE w:val="0"/>
        <w:autoSpaceDN w:val="0"/>
        <w:adjustRightInd w:val="0"/>
        <w:spacing w:after="0" w:line="240" w:lineRule="auto"/>
        <w:ind w:right="-6"/>
        <w:jc w:val="both"/>
        <w:rPr>
          <w:rFonts w:ascii="Cambria" w:hAnsi="Cambria" w:cs="Calibri"/>
          <w:sz w:val="24"/>
          <w:szCs w:val="24"/>
          <w:lang w:val="ro-RO"/>
        </w:rPr>
      </w:pPr>
    </w:p>
    <w:p w14:paraId="11B12048" w14:textId="2BC04DE3"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ARTICOLUL 1</w:t>
      </w:r>
      <w:r w:rsidR="00F66637" w:rsidRPr="007366F9">
        <w:rPr>
          <w:rFonts w:ascii="Cambria" w:hAnsi="Cambria" w:cs="Calibri"/>
          <w:b/>
          <w:bCs/>
          <w:sz w:val="24"/>
          <w:szCs w:val="24"/>
          <w:lang w:val="ro-RO"/>
        </w:rPr>
        <w:t>2</w:t>
      </w:r>
      <w:r w:rsidRPr="007366F9">
        <w:rPr>
          <w:rFonts w:ascii="Cambria" w:hAnsi="Cambria" w:cs="Calibri"/>
          <w:b/>
          <w:bCs/>
          <w:sz w:val="24"/>
          <w:szCs w:val="24"/>
          <w:lang w:val="ro-RO"/>
        </w:rPr>
        <w:t>. SOLUŢIONAREA LITIGIILOR</w:t>
      </w:r>
    </w:p>
    <w:p w14:paraId="53301B9C" w14:textId="316510FF" w:rsidR="00035C80" w:rsidRPr="007366F9" w:rsidRDefault="00035C80" w:rsidP="00390C23">
      <w:pPr>
        <w:autoSpaceDE w:val="0"/>
        <w:autoSpaceDN w:val="0"/>
        <w:adjustRightInd w:val="0"/>
        <w:spacing w:after="0" w:line="240" w:lineRule="auto"/>
        <w:ind w:left="630" w:hanging="630"/>
        <w:jc w:val="both"/>
        <w:rPr>
          <w:rFonts w:ascii="Cambria" w:hAnsi="Cambria" w:cs="Calibri"/>
          <w:sz w:val="24"/>
          <w:szCs w:val="24"/>
          <w:lang w:val="ro-RO"/>
        </w:rPr>
      </w:pPr>
      <w:r w:rsidRPr="007366F9">
        <w:rPr>
          <w:rFonts w:ascii="Cambria" w:hAnsi="Cambria" w:cs="Calibri"/>
          <w:b/>
          <w:sz w:val="24"/>
          <w:szCs w:val="24"/>
          <w:lang w:val="ro-RO"/>
        </w:rPr>
        <w:t>1</w:t>
      </w:r>
      <w:r w:rsidR="00F66637" w:rsidRPr="007366F9">
        <w:rPr>
          <w:rFonts w:ascii="Cambria" w:hAnsi="Cambria" w:cs="Calibri"/>
          <w:b/>
          <w:sz w:val="24"/>
          <w:szCs w:val="24"/>
          <w:lang w:val="ro-RO"/>
        </w:rPr>
        <w:t>2</w:t>
      </w:r>
      <w:r w:rsidRPr="007366F9">
        <w:rPr>
          <w:rFonts w:ascii="Cambria" w:hAnsi="Cambria" w:cs="Calibri"/>
          <w:b/>
          <w:sz w:val="24"/>
          <w:szCs w:val="24"/>
          <w:lang w:val="ro-RO"/>
        </w:rPr>
        <w:t>.1.</w:t>
      </w:r>
      <w:r w:rsidRPr="007366F9">
        <w:rPr>
          <w:rFonts w:ascii="Cambria" w:hAnsi="Cambria" w:cs="Calibri"/>
          <w:sz w:val="24"/>
          <w:szCs w:val="24"/>
          <w:lang w:val="ro-RO"/>
        </w:rPr>
        <w:t xml:space="preserve"> Părţile convin ca toate neînțelegerile privind validitatea Contractului sau cele rezultate din interpretarea, executarea sau încetarea acestuia, precum şi orice alte neînțelegeri şi sau dispute rezultate din prezentul contract sau în legătura cu el să fie rezolvate pe cale amiabilă.</w:t>
      </w:r>
    </w:p>
    <w:p w14:paraId="77A00503" w14:textId="580581FD" w:rsidR="00035C80" w:rsidRPr="007366F9" w:rsidRDefault="00035C80" w:rsidP="00390C23">
      <w:pPr>
        <w:autoSpaceDE w:val="0"/>
        <w:autoSpaceDN w:val="0"/>
        <w:adjustRightInd w:val="0"/>
        <w:spacing w:after="0" w:line="240" w:lineRule="auto"/>
        <w:ind w:left="630" w:hanging="630"/>
        <w:jc w:val="both"/>
        <w:rPr>
          <w:rFonts w:ascii="Cambria" w:hAnsi="Cambria" w:cs="Calibri"/>
          <w:sz w:val="24"/>
          <w:szCs w:val="24"/>
          <w:lang w:val="ro-RO"/>
        </w:rPr>
      </w:pPr>
      <w:r w:rsidRPr="007366F9">
        <w:rPr>
          <w:rFonts w:ascii="Cambria" w:hAnsi="Cambria" w:cs="Calibri"/>
          <w:b/>
          <w:sz w:val="24"/>
          <w:szCs w:val="24"/>
          <w:lang w:val="ro-RO"/>
        </w:rPr>
        <w:t>1</w:t>
      </w:r>
      <w:r w:rsidR="00F66637" w:rsidRPr="007366F9">
        <w:rPr>
          <w:rFonts w:ascii="Cambria" w:hAnsi="Cambria" w:cs="Calibri"/>
          <w:b/>
          <w:sz w:val="24"/>
          <w:szCs w:val="24"/>
          <w:lang w:val="ro-RO"/>
        </w:rPr>
        <w:t>2</w:t>
      </w:r>
      <w:r w:rsidRPr="007366F9">
        <w:rPr>
          <w:rFonts w:ascii="Cambria" w:hAnsi="Cambria" w:cs="Calibri"/>
          <w:b/>
          <w:sz w:val="24"/>
          <w:szCs w:val="24"/>
          <w:lang w:val="ro-RO"/>
        </w:rPr>
        <w:t>.2.</w:t>
      </w:r>
      <w:r w:rsidRPr="007366F9">
        <w:rPr>
          <w:rFonts w:ascii="Cambria" w:hAnsi="Cambria" w:cs="Calibri"/>
          <w:sz w:val="24"/>
          <w:szCs w:val="24"/>
          <w:lang w:val="ro-RO"/>
        </w:rPr>
        <w:t xml:space="preserve"> În cazul în care nu este posibilă rezolvarea litigiilor pe cale amiabilă, acestea vor fi supuse spre soluționare instanțelor competente din România. </w:t>
      </w:r>
    </w:p>
    <w:p w14:paraId="6658AE29" w14:textId="731E4045" w:rsidR="002D2F98" w:rsidRPr="007366F9" w:rsidRDefault="002D2F98" w:rsidP="00390C23">
      <w:pPr>
        <w:autoSpaceDE w:val="0"/>
        <w:autoSpaceDN w:val="0"/>
        <w:adjustRightInd w:val="0"/>
        <w:spacing w:after="0" w:line="240" w:lineRule="auto"/>
        <w:ind w:left="630" w:hanging="630"/>
        <w:jc w:val="both"/>
        <w:rPr>
          <w:rFonts w:ascii="Cambria" w:hAnsi="Cambria" w:cs="Calibri"/>
          <w:sz w:val="24"/>
          <w:szCs w:val="24"/>
          <w:lang w:val="ro-RO"/>
        </w:rPr>
      </w:pPr>
    </w:p>
    <w:p w14:paraId="38BDEA71" w14:textId="2EC77FD4" w:rsidR="00035C80" w:rsidRPr="007366F9" w:rsidRDefault="00035C80" w:rsidP="00390C23">
      <w:pPr>
        <w:autoSpaceDE w:val="0"/>
        <w:autoSpaceDN w:val="0"/>
        <w:adjustRightInd w:val="0"/>
        <w:spacing w:after="0" w:line="240" w:lineRule="auto"/>
        <w:jc w:val="both"/>
        <w:rPr>
          <w:rFonts w:ascii="Cambria" w:hAnsi="Cambria" w:cs="Calibri"/>
          <w:b/>
          <w:bCs/>
          <w:sz w:val="24"/>
          <w:szCs w:val="24"/>
          <w:lang w:val="ro-RO"/>
        </w:rPr>
      </w:pPr>
      <w:r w:rsidRPr="007366F9">
        <w:rPr>
          <w:rFonts w:ascii="Cambria" w:hAnsi="Cambria" w:cs="Calibri"/>
          <w:b/>
          <w:bCs/>
          <w:sz w:val="24"/>
          <w:szCs w:val="24"/>
          <w:lang w:val="ro-RO"/>
        </w:rPr>
        <w:t>ARTICOLUL 1</w:t>
      </w:r>
      <w:r w:rsidR="00F66637" w:rsidRPr="007366F9">
        <w:rPr>
          <w:rFonts w:ascii="Cambria" w:hAnsi="Cambria" w:cs="Calibri"/>
          <w:b/>
          <w:bCs/>
          <w:sz w:val="24"/>
          <w:szCs w:val="24"/>
          <w:lang w:val="ro-RO"/>
        </w:rPr>
        <w:t>3</w:t>
      </w:r>
      <w:r w:rsidRPr="007366F9">
        <w:rPr>
          <w:rFonts w:ascii="Cambria" w:hAnsi="Cambria" w:cs="Calibri"/>
          <w:b/>
          <w:bCs/>
          <w:sz w:val="24"/>
          <w:szCs w:val="24"/>
          <w:lang w:val="ro-RO"/>
        </w:rPr>
        <w:t>. DISPOZIŢII FINALE</w:t>
      </w:r>
    </w:p>
    <w:p w14:paraId="68D7B6BB"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sz w:val="24"/>
          <w:szCs w:val="24"/>
          <w:lang w:val="ro-RO"/>
        </w:rPr>
        <w:t>Părţile sunt de acord că prezentul contract este guvernat de legea română.</w:t>
      </w:r>
    </w:p>
    <w:p w14:paraId="368A214A"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p>
    <w:p w14:paraId="3BE94137" w14:textId="12F29CB2" w:rsidR="00A716D6" w:rsidRPr="007366F9" w:rsidRDefault="00035C80" w:rsidP="00390C23">
      <w:pPr>
        <w:autoSpaceDE w:val="0"/>
        <w:autoSpaceDN w:val="0"/>
        <w:adjustRightInd w:val="0"/>
        <w:spacing w:after="0" w:line="240" w:lineRule="auto"/>
        <w:jc w:val="both"/>
        <w:rPr>
          <w:rFonts w:ascii="Cambria" w:hAnsi="Cambria" w:cs="Calibri"/>
          <w:sz w:val="24"/>
          <w:szCs w:val="24"/>
          <w:lang w:val="ro-RO"/>
        </w:rPr>
      </w:pPr>
      <w:r w:rsidRPr="007366F9">
        <w:rPr>
          <w:rFonts w:ascii="Cambria" w:hAnsi="Cambria" w:cs="Calibri"/>
          <w:sz w:val="24"/>
          <w:szCs w:val="24"/>
          <w:lang w:val="ro-RO"/>
        </w:rPr>
        <w:t xml:space="preserve">Întocmit în </w:t>
      </w:r>
      <w:r w:rsidR="00A716D6" w:rsidRPr="007366F9">
        <w:rPr>
          <w:rFonts w:ascii="Cambria" w:hAnsi="Cambria" w:cs="Calibri"/>
          <w:sz w:val="24"/>
          <w:szCs w:val="24"/>
          <w:lang w:val="ro-RO"/>
        </w:rPr>
        <w:t>2</w:t>
      </w:r>
      <w:r w:rsidRPr="007366F9">
        <w:rPr>
          <w:rFonts w:ascii="Cambria" w:hAnsi="Cambria" w:cs="Calibri"/>
          <w:sz w:val="24"/>
          <w:szCs w:val="24"/>
          <w:lang w:val="ro-RO"/>
        </w:rPr>
        <w:t xml:space="preserve"> exemplare, în limba română, câte unul pentru fiecare parte. </w:t>
      </w:r>
    </w:p>
    <w:p w14:paraId="6BA20B82" w14:textId="77777777" w:rsidR="00035C80" w:rsidRPr="007366F9" w:rsidRDefault="00035C80" w:rsidP="00390C23">
      <w:pPr>
        <w:autoSpaceDE w:val="0"/>
        <w:autoSpaceDN w:val="0"/>
        <w:adjustRightInd w:val="0"/>
        <w:spacing w:after="0" w:line="240" w:lineRule="auto"/>
        <w:jc w:val="both"/>
        <w:rPr>
          <w:rFonts w:ascii="Cambria" w:hAnsi="Cambria" w:cs="Calibri"/>
          <w:sz w:val="24"/>
          <w:szCs w:val="24"/>
          <w:lang w:val="ro-RO"/>
        </w:rPr>
      </w:pPr>
    </w:p>
    <w:tbl>
      <w:tblPr>
        <w:tblW w:w="10004" w:type="dxa"/>
        <w:tblLook w:val="04A0" w:firstRow="1" w:lastRow="0" w:firstColumn="1" w:lastColumn="0" w:noHBand="0" w:noVBand="1"/>
      </w:tblPr>
      <w:tblGrid>
        <w:gridCol w:w="3333"/>
        <w:gridCol w:w="6671"/>
      </w:tblGrid>
      <w:tr w:rsidR="007366F9" w:rsidRPr="007366F9" w14:paraId="4D32DD3D" w14:textId="77777777" w:rsidTr="006E0C87">
        <w:trPr>
          <w:trHeight w:val="765"/>
        </w:trPr>
        <w:tc>
          <w:tcPr>
            <w:tcW w:w="3333" w:type="dxa"/>
            <w:shd w:val="clear" w:color="auto" w:fill="F2F2F2"/>
          </w:tcPr>
          <w:p w14:paraId="1DA8CC33" w14:textId="77777777" w:rsidR="000F1FED" w:rsidRPr="007366F9" w:rsidRDefault="000F1FED" w:rsidP="00390C23">
            <w:pPr>
              <w:autoSpaceDE w:val="0"/>
              <w:autoSpaceDN w:val="0"/>
              <w:adjustRightInd w:val="0"/>
              <w:spacing w:after="0" w:line="240" w:lineRule="auto"/>
              <w:jc w:val="center"/>
              <w:rPr>
                <w:rFonts w:ascii="Cambria" w:hAnsi="Cambria" w:cs="Calibri"/>
                <w:bCs/>
                <w:sz w:val="24"/>
                <w:szCs w:val="24"/>
                <w:lang w:val="ro-RO"/>
              </w:rPr>
            </w:pPr>
            <w:r w:rsidRPr="007366F9">
              <w:rPr>
                <w:rFonts w:ascii="Cambria" w:hAnsi="Cambria" w:cs="Calibri"/>
                <w:sz w:val="24"/>
                <w:szCs w:val="24"/>
                <w:lang w:val="ro-RO"/>
              </w:rPr>
              <w:t>JUDEŢUL CLUJ</w:t>
            </w:r>
          </w:p>
          <w:p w14:paraId="6FAE78B9" w14:textId="77777777" w:rsidR="000F1FED" w:rsidRPr="007366F9" w:rsidRDefault="000F1FED" w:rsidP="00390C23">
            <w:pPr>
              <w:autoSpaceDE w:val="0"/>
              <w:autoSpaceDN w:val="0"/>
              <w:adjustRightInd w:val="0"/>
              <w:spacing w:after="0" w:line="240" w:lineRule="auto"/>
              <w:jc w:val="center"/>
              <w:rPr>
                <w:rFonts w:ascii="Cambria" w:hAnsi="Cambria" w:cs="Calibri"/>
                <w:bCs/>
                <w:sz w:val="24"/>
                <w:szCs w:val="24"/>
                <w:lang w:val="ro-RO"/>
              </w:rPr>
            </w:pPr>
          </w:p>
        </w:tc>
        <w:tc>
          <w:tcPr>
            <w:tcW w:w="6671" w:type="dxa"/>
            <w:shd w:val="clear" w:color="auto" w:fill="F2F2F2"/>
          </w:tcPr>
          <w:p w14:paraId="26E8D4A7" w14:textId="0635BCBF" w:rsidR="000F1FED" w:rsidRPr="007366F9" w:rsidRDefault="00F66637" w:rsidP="00390C23">
            <w:pPr>
              <w:autoSpaceDE w:val="0"/>
              <w:autoSpaceDN w:val="0"/>
              <w:adjustRightInd w:val="0"/>
              <w:spacing w:after="0" w:line="240" w:lineRule="auto"/>
              <w:jc w:val="center"/>
              <w:rPr>
                <w:rFonts w:ascii="Cambria" w:hAnsi="Cambria" w:cs="Calibri"/>
                <w:bCs/>
                <w:sz w:val="24"/>
                <w:szCs w:val="24"/>
                <w:lang w:val="ro-RO"/>
              </w:rPr>
            </w:pPr>
            <w:r w:rsidRPr="007366F9">
              <w:rPr>
                <w:rFonts w:ascii="Cambria" w:hAnsi="Cambria" w:cs="Calibri"/>
                <w:bCs/>
                <w:sz w:val="24"/>
                <w:szCs w:val="24"/>
                <w:lang w:val="ro-RO"/>
              </w:rPr>
              <w:tab/>
              <w:t>INSPECTORATUL PENTRU SITUAŢII DE  URGENŢĂ „AVRAM IANCU" AL JUDEŢULUI CLUJ</w:t>
            </w:r>
          </w:p>
        </w:tc>
      </w:tr>
    </w:tbl>
    <w:bookmarkEnd w:id="0"/>
    <w:p w14:paraId="19F38F31" w14:textId="631E7000" w:rsidR="00390C23" w:rsidRPr="007366F9" w:rsidRDefault="00390C23" w:rsidP="00390C23">
      <w:pPr>
        <w:spacing w:after="0" w:line="240" w:lineRule="auto"/>
        <w:rPr>
          <w:rFonts w:ascii="Cambria" w:hAnsi="Cambria"/>
          <w:b/>
          <w:sz w:val="24"/>
          <w:szCs w:val="24"/>
        </w:rPr>
      </w:pPr>
      <w:r w:rsidRPr="007366F9">
        <w:rPr>
          <w:rFonts w:ascii="Cambria" w:hAnsi="Cambria"/>
          <w:sz w:val="24"/>
          <w:szCs w:val="24"/>
        </w:rPr>
        <w:tab/>
      </w:r>
      <w:r w:rsidRPr="007366F9">
        <w:rPr>
          <w:rFonts w:ascii="Cambria" w:hAnsi="Cambria"/>
          <w:sz w:val="24"/>
          <w:szCs w:val="24"/>
        </w:rPr>
        <w:tab/>
        <w:t xml:space="preserve">                                                                                   </w:t>
      </w:r>
      <w:r w:rsidRPr="007366F9">
        <w:rPr>
          <w:rFonts w:ascii="Cambria" w:hAnsi="Cambria"/>
          <w:b/>
          <w:sz w:val="24"/>
          <w:szCs w:val="24"/>
        </w:rPr>
        <w:t>Contrasemnează:</w:t>
      </w:r>
    </w:p>
    <w:p w14:paraId="2FC8F9DB" w14:textId="77777777" w:rsidR="00390C23" w:rsidRPr="007366F9" w:rsidRDefault="00390C23" w:rsidP="00390C23">
      <w:pPr>
        <w:spacing w:after="0" w:line="240" w:lineRule="auto"/>
        <w:rPr>
          <w:rFonts w:ascii="Cambria" w:hAnsi="Cambria"/>
          <w:b/>
          <w:sz w:val="24"/>
          <w:szCs w:val="24"/>
        </w:rPr>
      </w:pPr>
      <w:r w:rsidRPr="007366F9">
        <w:rPr>
          <w:rFonts w:ascii="Cambria" w:hAnsi="Cambria"/>
          <w:sz w:val="24"/>
          <w:szCs w:val="24"/>
        </w:rPr>
        <w:t xml:space="preserve">                   </w:t>
      </w:r>
      <w:r w:rsidRPr="007366F9">
        <w:rPr>
          <w:rFonts w:ascii="Cambria" w:hAnsi="Cambria"/>
          <w:b/>
          <w:sz w:val="24"/>
          <w:szCs w:val="24"/>
        </w:rPr>
        <w:t xml:space="preserve">PREŞEDINTE  </w:t>
      </w:r>
      <w:r w:rsidRPr="007366F9">
        <w:rPr>
          <w:rFonts w:ascii="Cambria" w:hAnsi="Cambria"/>
          <w:b/>
          <w:sz w:val="24"/>
          <w:szCs w:val="24"/>
        </w:rPr>
        <w:tab/>
      </w:r>
      <w:r w:rsidRPr="007366F9">
        <w:rPr>
          <w:rFonts w:ascii="Cambria" w:hAnsi="Cambria"/>
          <w:sz w:val="24"/>
          <w:szCs w:val="24"/>
        </w:rPr>
        <w:tab/>
        <w:t xml:space="preserve">                        </w:t>
      </w:r>
      <w:r w:rsidRPr="007366F9">
        <w:rPr>
          <w:rFonts w:ascii="Cambria" w:hAnsi="Cambria"/>
          <w:b/>
          <w:sz w:val="24"/>
          <w:szCs w:val="24"/>
        </w:rPr>
        <w:t>SECRETAR GENERAL AL JUDEŢULUI,</w:t>
      </w:r>
    </w:p>
    <w:p w14:paraId="7D30A5C0" w14:textId="552BD81F" w:rsidR="00035C80" w:rsidRPr="007366F9" w:rsidRDefault="00390C23" w:rsidP="002F43D6">
      <w:pPr>
        <w:spacing w:after="0" w:line="240" w:lineRule="auto"/>
        <w:rPr>
          <w:rFonts w:ascii="Cambria" w:hAnsi="Cambria" w:cs="Calibri"/>
          <w:szCs w:val="24"/>
          <w:lang w:val="ro-RO"/>
        </w:rPr>
      </w:pPr>
      <w:r w:rsidRPr="007366F9">
        <w:rPr>
          <w:rFonts w:ascii="Cambria" w:hAnsi="Cambria"/>
          <w:b/>
          <w:sz w:val="24"/>
          <w:szCs w:val="24"/>
        </w:rPr>
        <w:t xml:space="preserve">                       Alin Tişe                                                                          Simona Gaci</w:t>
      </w:r>
    </w:p>
    <w:sectPr w:rsidR="00035C80" w:rsidRPr="007366F9" w:rsidSect="002F43D6">
      <w:footerReference w:type="default" r:id="rId8"/>
      <w:pgSz w:w="12240" w:h="15840"/>
      <w:pgMar w:top="426" w:right="1183" w:bottom="284"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95A8" w14:textId="77777777" w:rsidR="002F43D6" w:rsidRDefault="002F43D6" w:rsidP="002F43D6">
      <w:pPr>
        <w:spacing w:after="0" w:line="240" w:lineRule="auto"/>
      </w:pPr>
      <w:r>
        <w:separator/>
      </w:r>
    </w:p>
  </w:endnote>
  <w:endnote w:type="continuationSeparator" w:id="0">
    <w:p w14:paraId="64F4E480" w14:textId="77777777" w:rsidR="002F43D6" w:rsidRDefault="002F43D6" w:rsidP="002F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42876"/>
      <w:docPartObj>
        <w:docPartGallery w:val="Page Numbers (Bottom of Page)"/>
        <w:docPartUnique/>
      </w:docPartObj>
    </w:sdtPr>
    <w:sdtEndPr/>
    <w:sdtContent>
      <w:p w14:paraId="3435B509" w14:textId="3A80A8E1" w:rsidR="002F43D6" w:rsidRDefault="002F43D6">
        <w:pPr>
          <w:pStyle w:val="Footer"/>
          <w:jc w:val="right"/>
        </w:pPr>
        <w:r>
          <w:fldChar w:fldCharType="begin"/>
        </w:r>
        <w:r>
          <w:instrText>PAGE   \* MERGEFORMAT</w:instrText>
        </w:r>
        <w:r>
          <w:fldChar w:fldCharType="separate"/>
        </w:r>
        <w:r>
          <w:rPr>
            <w:lang w:val="ro-RO"/>
          </w:rPr>
          <w:t>2</w:t>
        </w:r>
        <w:r>
          <w:fldChar w:fldCharType="end"/>
        </w:r>
      </w:p>
    </w:sdtContent>
  </w:sdt>
  <w:p w14:paraId="4E75B718" w14:textId="77777777" w:rsidR="002F43D6" w:rsidRDefault="002F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BCE7F" w14:textId="77777777" w:rsidR="002F43D6" w:rsidRDefault="002F43D6" w:rsidP="002F43D6">
      <w:pPr>
        <w:spacing w:after="0" w:line="240" w:lineRule="auto"/>
      </w:pPr>
      <w:r>
        <w:separator/>
      </w:r>
    </w:p>
  </w:footnote>
  <w:footnote w:type="continuationSeparator" w:id="0">
    <w:p w14:paraId="02112CB4" w14:textId="77777777" w:rsidR="002F43D6" w:rsidRDefault="002F43D6" w:rsidP="002F4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8B6"/>
    <w:multiLevelType w:val="hybridMultilevel"/>
    <w:tmpl w:val="14F20D7A"/>
    <w:lvl w:ilvl="0" w:tplc="0818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735B4"/>
    <w:multiLevelType w:val="multilevel"/>
    <w:tmpl w:val="CE566D6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AF372B"/>
    <w:multiLevelType w:val="hybridMultilevel"/>
    <w:tmpl w:val="241A590A"/>
    <w:lvl w:ilvl="0" w:tplc="2CF04C5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1608C6"/>
    <w:multiLevelType w:val="hybridMultilevel"/>
    <w:tmpl w:val="1C6A64EA"/>
    <w:lvl w:ilvl="0" w:tplc="03F07EE6">
      <w:start w:val="1"/>
      <w:numFmt w:val="upperRoman"/>
      <w:lvlText w:val="%1."/>
      <w:lvlJc w:val="left"/>
      <w:pPr>
        <w:ind w:left="1428" w:hanging="720"/>
      </w:pPr>
      <w:rPr>
        <w:rFonts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E945BEF"/>
    <w:multiLevelType w:val="hybridMultilevel"/>
    <w:tmpl w:val="37C25FAA"/>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3F51A57"/>
    <w:multiLevelType w:val="hybridMultilevel"/>
    <w:tmpl w:val="4D7859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C207E"/>
    <w:multiLevelType w:val="hybridMultilevel"/>
    <w:tmpl w:val="645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016DE"/>
    <w:multiLevelType w:val="hybridMultilevel"/>
    <w:tmpl w:val="928EBB8C"/>
    <w:lvl w:ilvl="0" w:tplc="67769E1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D21347D"/>
    <w:multiLevelType w:val="hybridMultilevel"/>
    <w:tmpl w:val="2C5421B4"/>
    <w:lvl w:ilvl="0" w:tplc="5D8E6B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37856"/>
    <w:multiLevelType w:val="hybridMultilevel"/>
    <w:tmpl w:val="A04ABC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E66EF"/>
    <w:multiLevelType w:val="hybridMultilevel"/>
    <w:tmpl w:val="7F00B3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292E69"/>
    <w:multiLevelType w:val="hybridMultilevel"/>
    <w:tmpl w:val="905A615E"/>
    <w:lvl w:ilvl="0" w:tplc="BCF2318A">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1F336ED"/>
    <w:multiLevelType w:val="hybridMultilevel"/>
    <w:tmpl w:val="CD96A42E"/>
    <w:lvl w:ilvl="0" w:tplc="477012A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770C67ED"/>
    <w:multiLevelType w:val="hybridMultilevel"/>
    <w:tmpl w:val="FB9E6AB0"/>
    <w:lvl w:ilvl="0" w:tplc="08180017">
      <w:start w:val="1"/>
      <w:numFmt w:val="lowerLetter"/>
      <w:lvlText w:val="%1)"/>
      <w:lvlJc w:val="left"/>
      <w:pPr>
        <w:ind w:left="720" w:hanging="360"/>
      </w:pPr>
    </w:lvl>
    <w:lvl w:ilvl="1" w:tplc="4F8057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37F03"/>
    <w:multiLevelType w:val="hybridMultilevel"/>
    <w:tmpl w:val="B478E3D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3"/>
  </w:num>
  <w:num w:numId="3">
    <w:abstractNumId w:val="2"/>
  </w:num>
  <w:num w:numId="4">
    <w:abstractNumId w:val="14"/>
  </w:num>
  <w:num w:numId="5">
    <w:abstractNumId w:val="11"/>
  </w:num>
  <w:num w:numId="6">
    <w:abstractNumId w:val="4"/>
  </w:num>
  <w:num w:numId="7">
    <w:abstractNumId w:val="8"/>
  </w:num>
  <w:num w:numId="8">
    <w:abstractNumId w:val="3"/>
  </w:num>
  <w:num w:numId="9">
    <w:abstractNumId w:val="12"/>
  </w:num>
  <w:num w:numId="10">
    <w:abstractNumId w:val="7"/>
  </w:num>
  <w:num w:numId="11">
    <w:abstractNumId w:val="10"/>
  </w:num>
  <w:num w:numId="12">
    <w:abstractNumId w:val="6"/>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80"/>
    <w:rsid w:val="000134C0"/>
    <w:rsid w:val="00035C80"/>
    <w:rsid w:val="00061195"/>
    <w:rsid w:val="000761A3"/>
    <w:rsid w:val="00077C60"/>
    <w:rsid w:val="000F1FED"/>
    <w:rsid w:val="00111FBD"/>
    <w:rsid w:val="00127A32"/>
    <w:rsid w:val="001412E0"/>
    <w:rsid w:val="001422CE"/>
    <w:rsid w:val="00147755"/>
    <w:rsid w:val="00197588"/>
    <w:rsid w:val="001F2240"/>
    <w:rsid w:val="002D2F98"/>
    <w:rsid w:val="002D687C"/>
    <w:rsid w:val="002F43D6"/>
    <w:rsid w:val="0035799B"/>
    <w:rsid w:val="00390C23"/>
    <w:rsid w:val="003C0CF8"/>
    <w:rsid w:val="003E7F6B"/>
    <w:rsid w:val="004B5821"/>
    <w:rsid w:val="004C3214"/>
    <w:rsid w:val="00521202"/>
    <w:rsid w:val="00535FFB"/>
    <w:rsid w:val="005B3D21"/>
    <w:rsid w:val="005C44E9"/>
    <w:rsid w:val="00615327"/>
    <w:rsid w:val="00657416"/>
    <w:rsid w:val="006D3163"/>
    <w:rsid w:val="006E0B6E"/>
    <w:rsid w:val="007366F9"/>
    <w:rsid w:val="007654F9"/>
    <w:rsid w:val="00783F0F"/>
    <w:rsid w:val="007C51FD"/>
    <w:rsid w:val="007F6E54"/>
    <w:rsid w:val="007F7248"/>
    <w:rsid w:val="00857809"/>
    <w:rsid w:val="00920D00"/>
    <w:rsid w:val="00942184"/>
    <w:rsid w:val="0096720D"/>
    <w:rsid w:val="00967BA5"/>
    <w:rsid w:val="00987F90"/>
    <w:rsid w:val="009B5D72"/>
    <w:rsid w:val="009F6888"/>
    <w:rsid w:val="00A716D6"/>
    <w:rsid w:val="00B13A27"/>
    <w:rsid w:val="00B156BE"/>
    <w:rsid w:val="00B22427"/>
    <w:rsid w:val="00C2202A"/>
    <w:rsid w:val="00C22B56"/>
    <w:rsid w:val="00C51BA8"/>
    <w:rsid w:val="00C542D8"/>
    <w:rsid w:val="00C9554B"/>
    <w:rsid w:val="00C9631E"/>
    <w:rsid w:val="00CE1ABC"/>
    <w:rsid w:val="00CF35A8"/>
    <w:rsid w:val="00D04B8D"/>
    <w:rsid w:val="00D334F1"/>
    <w:rsid w:val="00D77696"/>
    <w:rsid w:val="00DA7A11"/>
    <w:rsid w:val="00E14258"/>
    <w:rsid w:val="00E4630F"/>
    <w:rsid w:val="00E55C0B"/>
    <w:rsid w:val="00E8035A"/>
    <w:rsid w:val="00EE2E8F"/>
    <w:rsid w:val="00EE3BDD"/>
    <w:rsid w:val="00EF5A2A"/>
    <w:rsid w:val="00F226EB"/>
    <w:rsid w:val="00F3124E"/>
    <w:rsid w:val="00F66637"/>
    <w:rsid w:val="00F96F31"/>
    <w:rsid w:val="00FA1F63"/>
  </w:rsids>
  <m:mathPr>
    <m:mathFont m:val="Cambria Math"/>
    <m:brkBin m:val="before"/>
    <m:brkBinSub m:val="--"/>
    <m:smallFrac m:val="0"/>
    <m:dispDef/>
    <m:lMargin m:val="0"/>
    <m:rMargin m:val="0"/>
    <m:defJc m:val="centerGroup"/>
    <m:wrapIndent m:val="1440"/>
    <m:intLim m:val="subSup"/>
    <m:naryLim m:val="undOvr"/>
  </m:mathPr>
  <w:themeFontLang w:val="ro-MD"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89019"/>
  <w15:chartTrackingRefBased/>
  <w15:docId w15:val="{C2123FE6-F388-4B7A-947E-8DA1E6B8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FED"/>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80"/>
    <w:pPr>
      <w:ind w:left="720"/>
      <w:contextualSpacing/>
    </w:pPr>
  </w:style>
  <w:style w:type="paragraph" w:styleId="BodyText">
    <w:name w:val="Body Text"/>
    <w:basedOn w:val="Normal"/>
    <w:link w:val="BodyTextChar"/>
    <w:rsid w:val="00035C80"/>
    <w:pPr>
      <w:spacing w:after="0" w:line="240" w:lineRule="auto"/>
      <w:jc w:val="center"/>
    </w:pPr>
    <w:rPr>
      <w:rFonts w:ascii="Times New Roman" w:eastAsia="Times New Roman" w:hAnsi="Times New Roman" w:cs="Times New Roman"/>
      <w:sz w:val="24"/>
      <w:szCs w:val="20"/>
      <w:lang w:eastAsia="ro-RO"/>
    </w:rPr>
  </w:style>
  <w:style w:type="character" w:customStyle="1" w:styleId="BodyTextChar">
    <w:name w:val="Body Text Char"/>
    <w:basedOn w:val="DefaultParagraphFont"/>
    <w:link w:val="BodyText"/>
    <w:rsid w:val="00035C80"/>
    <w:rPr>
      <w:rFonts w:ascii="Times New Roman" w:eastAsia="Times New Roman" w:hAnsi="Times New Roman" w:cs="Times New Roman"/>
      <w:sz w:val="24"/>
      <w:szCs w:val="20"/>
      <w:lang w:eastAsia="ro-RO"/>
    </w:rPr>
  </w:style>
  <w:style w:type="paragraph" w:styleId="BodyText2">
    <w:name w:val="Body Text 2"/>
    <w:basedOn w:val="Normal"/>
    <w:link w:val="BodyText2Char"/>
    <w:uiPriority w:val="99"/>
    <w:semiHidden/>
    <w:unhideWhenUsed/>
    <w:rsid w:val="00035C80"/>
    <w:pPr>
      <w:spacing w:after="120" w:line="480" w:lineRule="auto"/>
    </w:pPr>
  </w:style>
  <w:style w:type="character" w:customStyle="1" w:styleId="BodyText2Char">
    <w:name w:val="Body Text 2 Char"/>
    <w:basedOn w:val="DefaultParagraphFont"/>
    <w:link w:val="BodyText2"/>
    <w:uiPriority w:val="99"/>
    <w:semiHidden/>
    <w:rsid w:val="00035C80"/>
    <w:rPr>
      <w:rFonts w:ascii="Calibri" w:eastAsia="Calibri" w:hAnsi="Calibri" w:cs="Arial"/>
    </w:rPr>
  </w:style>
  <w:style w:type="paragraph" w:styleId="BodyTextIndent3">
    <w:name w:val="Body Text Indent 3"/>
    <w:basedOn w:val="Normal"/>
    <w:link w:val="BodyTextIndent3Char"/>
    <w:uiPriority w:val="99"/>
    <w:unhideWhenUsed/>
    <w:rsid w:val="00035C80"/>
    <w:pPr>
      <w:spacing w:after="120" w:line="276" w:lineRule="auto"/>
      <w:ind w:left="283"/>
    </w:pPr>
    <w:rPr>
      <w:rFonts w:cs="Times New Roman"/>
      <w:sz w:val="16"/>
      <w:szCs w:val="16"/>
    </w:rPr>
  </w:style>
  <w:style w:type="character" w:customStyle="1" w:styleId="BodyTextIndent3Char">
    <w:name w:val="Body Text Indent 3 Char"/>
    <w:basedOn w:val="DefaultParagraphFont"/>
    <w:link w:val="BodyTextIndent3"/>
    <w:uiPriority w:val="99"/>
    <w:rsid w:val="00035C80"/>
    <w:rPr>
      <w:rFonts w:ascii="Calibri" w:eastAsia="Calibri" w:hAnsi="Calibri" w:cs="Times New Roman"/>
      <w:sz w:val="16"/>
      <w:szCs w:val="16"/>
    </w:rPr>
  </w:style>
  <w:style w:type="paragraph" w:customStyle="1" w:styleId="sartden">
    <w:name w:val="s_art_den"/>
    <w:basedOn w:val="Normal"/>
    <w:rsid w:val="006D3163"/>
    <w:pPr>
      <w:spacing w:after="0" w:line="240" w:lineRule="auto"/>
    </w:pPr>
    <w:rPr>
      <w:rFonts w:ascii="Verdana" w:eastAsiaTheme="minorEastAsia" w:hAnsi="Verdana" w:cs="Times New Roman"/>
      <w:b/>
      <w:bCs/>
      <w:color w:val="24689B"/>
      <w:sz w:val="20"/>
      <w:szCs w:val="20"/>
    </w:rPr>
  </w:style>
  <w:style w:type="character" w:customStyle="1" w:styleId="spar3">
    <w:name w:val="s_par3"/>
    <w:basedOn w:val="DefaultParagraphFont"/>
    <w:rsid w:val="006D3163"/>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DefaultParagraphFont"/>
    <w:rsid w:val="006D316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6D3163"/>
    <w:rPr>
      <w:rFonts w:ascii="Verdana" w:hAnsi="Verdana" w:hint="default"/>
      <w:b w:val="0"/>
      <w:bCs w:val="0"/>
      <w:color w:val="000000"/>
      <w:sz w:val="20"/>
      <w:szCs w:val="20"/>
      <w:shd w:val="clear" w:color="auto" w:fill="FFFFFF"/>
    </w:rPr>
  </w:style>
  <w:style w:type="character" w:customStyle="1" w:styleId="salnbdy">
    <w:name w:val="s_aln_bdy"/>
    <w:basedOn w:val="DefaultParagraphFont"/>
    <w:rsid w:val="00857809"/>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E4630F"/>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920D00"/>
    <w:pPr>
      <w:spacing w:after="0" w:line="240" w:lineRule="auto"/>
    </w:pPr>
    <w:rPr>
      <w:rFonts w:ascii="Verdana" w:eastAsiaTheme="minorEastAsia" w:hAnsi="Verdana" w:cs="Times New Roman"/>
      <w:b/>
      <w:bCs/>
      <w:color w:val="24689B"/>
      <w:sz w:val="20"/>
      <w:szCs w:val="20"/>
    </w:rPr>
  </w:style>
  <w:style w:type="paragraph" w:customStyle="1" w:styleId="spar">
    <w:name w:val="s_par"/>
    <w:basedOn w:val="Normal"/>
    <w:rsid w:val="002D687C"/>
    <w:pPr>
      <w:spacing w:after="0" w:line="240" w:lineRule="auto"/>
      <w:ind w:left="225"/>
    </w:pPr>
    <w:rPr>
      <w:rFonts w:ascii="Times New Roman" w:eastAsiaTheme="minorEastAsia" w:hAnsi="Times New Roman" w:cs="Times New Roman"/>
      <w:sz w:val="24"/>
      <w:szCs w:val="24"/>
    </w:rPr>
  </w:style>
  <w:style w:type="character" w:customStyle="1" w:styleId="slgi1">
    <w:name w:val="s_lgi1"/>
    <w:basedOn w:val="DefaultParagraphFont"/>
    <w:rsid w:val="00535FFB"/>
    <w:rPr>
      <w:rFonts w:ascii="Verdana" w:hAnsi="Verdana" w:hint="default"/>
      <w:b w:val="0"/>
      <w:bCs w:val="0"/>
      <w:color w:val="006400"/>
      <w:sz w:val="20"/>
      <w:szCs w:val="20"/>
      <w:u w:val="single"/>
      <w:shd w:val="clear" w:color="auto" w:fill="FFFFFF"/>
    </w:rPr>
  </w:style>
  <w:style w:type="paragraph" w:styleId="BalloonText">
    <w:name w:val="Balloon Text"/>
    <w:basedOn w:val="Normal"/>
    <w:link w:val="BalloonTextChar"/>
    <w:uiPriority w:val="99"/>
    <w:semiHidden/>
    <w:unhideWhenUsed/>
    <w:rsid w:val="00C22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02A"/>
    <w:rPr>
      <w:rFonts w:ascii="Segoe UI" w:eastAsia="Calibri" w:hAnsi="Segoe UI" w:cs="Segoe UI"/>
      <w:sz w:val="18"/>
      <w:szCs w:val="18"/>
    </w:rPr>
  </w:style>
  <w:style w:type="character" w:styleId="Hyperlink">
    <w:name w:val="Hyperlink"/>
    <w:basedOn w:val="DefaultParagraphFont"/>
    <w:uiPriority w:val="99"/>
    <w:semiHidden/>
    <w:unhideWhenUsed/>
    <w:rsid w:val="00CE1ABC"/>
    <w:rPr>
      <w:color w:val="0000FF"/>
      <w:u w:val="single"/>
    </w:rPr>
  </w:style>
  <w:style w:type="paragraph" w:styleId="Header">
    <w:name w:val="header"/>
    <w:basedOn w:val="Normal"/>
    <w:link w:val="HeaderChar"/>
    <w:uiPriority w:val="99"/>
    <w:unhideWhenUsed/>
    <w:rsid w:val="002F43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43D6"/>
    <w:rPr>
      <w:rFonts w:ascii="Calibri" w:eastAsia="Calibri" w:hAnsi="Calibri" w:cs="Arial"/>
    </w:rPr>
  </w:style>
  <w:style w:type="paragraph" w:styleId="Footer">
    <w:name w:val="footer"/>
    <w:basedOn w:val="Normal"/>
    <w:link w:val="FooterChar"/>
    <w:uiPriority w:val="99"/>
    <w:unhideWhenUsed/>
    <w:rsid w:val="002F43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43D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62667">
      <w:bodyDiv w:val="1"/>
      <w:marLeft w:val="0"/>
      <w:marRight w:val="0"/>
      <w:marTop w:val="0"/>
      <w:marBottom w:val="0"/>
      <w:divBdr>
        <w:top w:val="none" w:sz="0" w:space="0" w:color="auto"/>
        <w:left w:val="none" w:sz="0" w:space="0" w:color="auto"/>
        <w:bottom w:val="none" w:sz="0" w:space="0" w:color="auto"/>
        <w:right w:val="none" w:sz="0" w:space="0" w:color="auto"/>
      </w:divBdr>
      <w:divsChild>
        <w:div w:id="1518077380">
          <w:marLeft w:val="0"/>
          <w:marRight w:val="0"/>
          <w:marTop w:val="0"/>
          <w:marBottom w:val="0"/>
          <w:divBdr>
            <w:top w:val="none" w:sz="0" w:space="0" w:color="auto"/>
            <w:left w:val="none" w:sz="0" w:space="0" w:color="auto"/>
            <w:bottom w:val="none" w:sz="0" w:space="0" w:color="auto"/>
            <w:right w:val="none" w:sz="0" w:space="0" w:color="auto"/>
          </w:divBdr>
        </w:div>
      </w:divsChild>
    </w:div>
    <w:div w:id="1924489441">
      <w:bodyDiv w:val="1"/>
      <w:marLeft w:val="0"/>
      <w:marRight w:val="0"/>
      <w:marTop w:val="0"/>
      <w:marBottom w:val="0"/>
      <w:divBdr>
        <w:top w:val="none" w:sz="0" w:space="0" w:color="auto"/>
        <w:left w:val="none" w:sz="0" w:space="0" w:color="auto"/>
        <w:bottom w:val="none" w:sz="0" w:space="0" w:color="auto"/>
        <w:right w:val="none" w:sz="0" w:space="0" w:color="auto"/>
      </w:divBdr>
      <w:divsChild>
        <w:div w:id="1301809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0B8E-860F-43DC-BEA1-9197D895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1973</Words>
  <Characters>11444</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7</cp:revision>
  <cp:lastPrinted>2020-02-18T11:17:00Z</cp:lastPrinted>
  <dcterms:created xsi:type="dcterms:W3CDTF">2020-02-18T11:20:00Z</dcterms:created>
  <dcterms:modified xsi:type="dcterms:W3CDTF">2020-02-24T13:55:00Z</dcterms:modified>
</cp:coreProperties>
</file>