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4AF3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643272B" w14:textId="408A014C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</w:t>
      </w:r>
      <w:r w:rsidR="00C31B94">
        <w:rPr>
          <w:rFonts w:ascii="Montserrat" w:hAnsi="Montserrat"/>
          <w:b/>
          <w:bCs/>
          <w:noProof/>
          <w:lang w:val="ro-RO"/>
        </w:rPr>
        <w:t>. 483</w:t>
      </w:r>
    </w:p>
    <w:p w14:paraId="79425CC2" w14:textId="5D9DF8FF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C31B94">
        <w:rPr>
          <w:rFonts w:ascii="Montserrat" w:hAnsi="Montserrat"/>
          <w:b/>
          <w:bCs/>
          <w:noProof/>
          <w:lang w:val="ro-RO"/>
        </w:rPr>
        <w:t xml:space="preserve"> 01 noiembrie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01ED6AE7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C2ACD1A" w14:textId="77777777" w:rsidR="003F3BDC" w:rsidRPr="00F01E3D" w:rsidRDefault="007F38C1" w:rsidP="00E13575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13575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E13575">
        <w:rPr>
          <w:rFonts w:ascii="Montserrat" w:hAnsi="Montserrat"/>
          <w:b/>
          <w:bCs/>
          <w:lang w:val="ro-RO"/>
        </w:rPr>
        <w:t>MUSTEA ANCA-MIHAELA</w:t>
      </w:r>
    </w:p>
    <w:p w14:paraId="610B263A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BC8F203" w14:textId="79414329" w:rsidR="0064336E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</w:t>
      </w:r>
    </w:p>
    <w:sectPr w:rsidR="0064336E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3889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B884124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A2DE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7D53B060" wp14:editId="0EA245BE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15BD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AC7262D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E18E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65574BE9" wp14:editId="61082832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16F090" w14:textId="77777777" w:rsidR="00F01E3D" w:rsidRDefault="00F01E3D">
    <w:r>
      <w:rPr>
        <w:noProof/>
        <w:lang w:val="en-US" w:bidi="he-IL"/>
      </w:rPr>
      <w:drawing>
        <wp:inline distT="0" distB="0" distL="0" distR="0" wp14:anchorId="10FAFE5A" wp14:editId="07FC83A9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5683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A40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369D7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1B94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13575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96CAE8"/>
  <w15:docId w15:val="{BC55DC87-4EDF-4D34-A3CC-901493D4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2021-11-03T10:05:00Z</dcterms:created>
  <dcterms:modified xsi:type="dcterms:W3CDTF">2021-11-04T07:11:00Z</dcterms:modified>
</cp:coreProperties>
</file>