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CD783A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CD783A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CD783A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CD783A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4CE65D19" w:rsidR="00686180" w:rsidRPr="00CD783A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CD783A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505B92">
        <w:rPr>
          <w:rFonts w:ascii="Montserrat" w:hAnsi="Montserrat"/>
          <w:b/>
          <w:sz w:val="24"/>
          <w:szCs w:val="24"/>
        </w:rPr>
        <w:t>504</w:t>
      </w:r>
      <w:r w:rsidRPr="00CD783A">
        <w:rPr>
          <w:rFonts w:ascii="Montserrat" w:hAnsi="Montserrat"/>
          <w:b/>
          <w:sz w:val="24"/>
          <w:szCs w:val="24"/>
        </w:rPr>
        <w:t>/202</w:t>
      </w:r>
      <w:r w:rsidR="00D22511" w:rsidRPr="00CD783A">
        <w:rPr>
          <w:rFonts w:ascii="Montserrat" w:hAnsi="Montserrat"/>
          <w:b/>
          <w:sz w:val="24"/>
          <w:szCs w:val="24"/>
        </w:rPr>
        <w:t>2</w:t>
      </w:r>
      <w:r w:rsidRPr="00CD783A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CD783A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CD783A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CD783A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CD783A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CD783A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CD783A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CD783A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CD783A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3F22AA33" w:rsidR="00686180" w:rsidRPr="00CD783A" w:rsidRDefault="00247052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CD783A">
        <w:rPr>
          <w:rFonts w:ascii="Montserrat" w:hAnsi="Montserrat"/>
          <w:b/>
          <w:bCs/>
          <w:sz w:val="24"/>
          <w:szCs w:val="24"/>
          <w:lang w:val="ro-RO"/>
        </w:rPr>
        <w:t>luni, 28 noiembrie 2022, ora 11</w:t>
      </w:r>
      <w:r w:rsidRPr="00CD783A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CD783A" w:rsidRPr="00CD783A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CD783A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CD783A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CD783A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CD783A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CD783A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CD783A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CD783A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CD783A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CD783A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CD783A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CD783A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CD783A" w:rsidRPr="00CD783A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815C72" w:rsidRPr="00CD783A" w:rsidRDefault="00815C72" w:rsidP="00815C7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63514BCE" w:rsidR="00815C72" w:rsidRPr="00CD783A" w:rsidRDefault="00815C72" w:rsidP="00815C7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D783A">
              <w:rPr>
                <w:rFonts w:ascii="Montserrat Light" w:hAnsi="Montserrat Light"/>
                <w:bCs/>
                <w:noProof/>
                <w:lang w:val="ro-RO"/>
              </w:rPr>
              <w:t>Proiect de hotărâre pentru modificarea Hotărârii Consiliului Județean nr. 68/2021 privind validarea nominală a membrilor Autorităţii Teritoriale de Ordine Publică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4F0B" w14:textId="77777777" w:rsidR="00815C72" w:rsidRPr="00CD783A" w:rsidRDefault="00815C72" w:rsidP="00815C7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8F8FDB6" w14:textId="45093DD9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42B40291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77CBADD5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simplă </w:t>
            </w:r>
          </w:p>
          <w:p w14:paraId="09C9C8AD" w14:textId="46D0D928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CD783A" w:rsidRPr="00CD783A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815C72" w:rsidRPr="00CD783A" w:rsidRDefault="00815C72" w:rsidP="00815C7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0ED34B5F" w:rsidR="00815C72" w:rsidRPr="00CD783A" w:rsidRDefault="00815C72" w:rsidP="00815C7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bookmarkStart w:id="1" w:name="_Hlk62718217"/>
            <w:r w:rsidRPr="00CD783A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r w:rsidRPr="00CD783A">
              <w:rPr>
                <w:rFonts w:ascii="Montserrat Light" w:hAnsi="Montserrat Light"/>
                <w:bCs/>
              </w:rPr>
              <w:t xml:space="preserve">pentru modificarea </w:t>
            </w:r>
            <w:bookmarkStart w:id="2" w:name="_Hlk62647299"/>
            <w:r w:rsidRPr="00CD783A">
              <w:rPr>
                <w:rFonts w:ascii="Montserrat Light" w:hAnsi="Montserrat Light"/>
                <w:bCs/>
              </w:rPr>
              <w:t xml:space="preserve">Hotărârii Consiliului Judeţean Cluj nr. </w:t>
            </w:r>
            <w:bookmarkEnd w:id="1"/>
            <w:bookmarkEnd w:id="2"/>
            <w:r w:rsidRPr="00CD783A">
              <w:rPr>
                <w:rFonts w:ascii="Montserrat Light" w:hAnsi="Montserrat Light"/>
                <w:bCs/>
                <w:lang w:val="ro-RO"/>
              </w:rPr>
              <w:t xml:space="preserve"> 135/2019 privind aprobarea Organigramei și a Statului de funcţii pentru Școala Populară de Arte ¨Tudor Jarda¨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350E" w14:textId="77777777" w:rsidR="00815C72" w:rsidRPr="00CD783A" w:rsidRDefault="00815C72" w:rsidP="00815C7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764F54B" w14:textId="0BA3471C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11EBBBAA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287C" w14:textId="77777777" w:rsidR="00402776" w:rsidRPr="00CD783A" w:rsidRDefault="00402776" w:rsidP="0040277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simplă </w:t>
            </w:r>
          </w:p>
          <w:p w14:paraId="4615700C" w14:textId="517283AA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CD783A" w:rsidRPr="00CD783A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815C72" w:rsidRPr="00CD783A" w:rsidRDefault="00815C72" w:rsidP="00815C7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1B8B2EF8" w:rsidR="00815C72" w:rsidRPr="00CD783A" w:rsidRDefault="00815C72" w:rsidP="00815C7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D783A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r w:rsidRPr="00CD783A">
              <w:rPr>
                <w:rFonts w:ascii="Montserrat Light" w:hAnsi="Montserrat Light"/>
                <w:bCs/>
              </w:rPr>
              <w:t xml:space="preserve">privind aprobarea indicatorilor tehnico-economici ai obiectivului de investiții: </w:t>
            </w:r>
            <w:r w:rsidRPr="00CD783A">
              <w:rPr>
                <w:rFonts w:ascii="Montserrat Light" w:hAnsi="Montserrat Light"/>
                <w:bCs/>
                <w:noProof/>
                <w:lang w:val="ro-RO"/>
              </w:rPr>
              <w:t>„Reabilitare spaţiu cu destinaţia Centru de Zi, municipiul Cluj-Napoca, strada Padin, nr. 20, judeţul Cluj”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B23" w14:textId="77777777" w:rsidR="00815C72" w:rsidRPr="00CD783A" w:rsidRDefault="00815C72" w:rsidP="00815C7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8B722E3" w14:textId="176D6CA7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5BEDFB76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7A212268" w:rsidR="00815C72" w:rsidRPr="00CD783A" w:rsidRDefault="00402776" w:rsidP="00815C7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CD783A" w:rsidRPr="00CD783A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815C72" w:rsidRPr="00CD783A" w:rsidRDefault="00815C72" w:rsidP="00815C7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53D4D1EE" w:rsidR="00815C72" w:rsidRPr="00CD783A" w:rsidRDefault="00815C72" w:rsidP="00815C7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D783A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r w:rsidRPr="00CD783A">
              <w:rPr>
                <w:rFonts w:ascii="Montserrat Light" w:hAnsi="Montserrat Light"/>
                <w:bCs/>
                <w:lang w:val="ro-RO"/>
              </w:rPr>
              <w:t xml:space="preserve">pentru modificarea </w:t>
            </w:r>
            <w:bookmarkStart w:id="3" w:name="_Hlk119414183"/>
            <w:r w:rsidRPr="00CD783A">
              <w:rPr>
                <w:rFonts w:ascii="Montserrat Light" w:hAnsi="Montserrat Light"/>
                <w:bCs/>
                <w:lang w:val="ro-RO"/>
              </w:rPr>
              <w:t xml:space="preserve">Hotărârii Consiliului Județean Cluj nr. </w:t>
            </w:r>
            <w:bookmarkStart w:id="4" w:name="_Hlk119413920"/>
            <w:r w:rsidRPr="00CD783A">
              <w:rPr>
                <w:rFonts w:ascii="Montserrat Light" w:hAnsi="Montserrat Light"/>
                <w:bCs/>
                <w:lang w:val="ro-RO"/>
              </w:rPr>
              <w:t xml:space="preserve">241 din 30 octombrie 2017 </w:t>
            </w:r>
            <w:bookmarkEnd w:id="3"/>
            <w:bookmarkEnd w:id="4"/>
            <w:r w:rsidRPr="00CD783A">
              <w:rPr>
                <w:rFonts w:ascii="Montserrat Light" w:hAnsi="Montserrat Light"/>
                <w:bCs/>
                <w:lang w:val="ro-RO"/>
              </w:rPr>
              <w:t>privind aprobarea indicatorilor tehnico economici aferenți obiectivului de investiții “Sediul Centru Școlar pentru Educație Incluzivă”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F2A" w14:textId="77777777" w:rsidR="00815C72" w:rsidRPr="00CD783A" w:rsidRDefault="00815C72" w:rsidP="00815C7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3117FDC" w14:textId="10C930B9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115EE11B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6431E0FF" w:rsidR="00815C72" w:rsidRPr="00CD783A" w:rsidRDefault="00402776" w:rsidP="00815C7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CD783A" w:rsidRPr="00CD783A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815C72" w:rsidRPr="00CD783A" w:rsidRDefault="00815C72" w:rsidP="00815C7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7FEE8F9D" w:rsidR="00815C72" w:rsidRPr="00CD783A" w:rsidRDefault="00815C72" w:rsidP="00815C7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D783A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r w:rsidRPr="00CD783A">
              <w:rPr>
                <w:rFonts w:ascii="Montserrat Light" w:hAnsi="Montserrat Light"/>
                <w:bCs/>
                <w:lang w:val="ro-RO"/>
              </w:rPr>
              <w:t xml:space="preserve">pentru modificarea Hotărârii Consiliului Județean Cluj nr. 40 din 19 februarie 2018 privind  aprobarea Proiectului </w:t>
            </w:r>
            <w:bookmarkStart w:id="5" w:name="_Hlk119331984"/>
            <w:bookmarkStart w:id="6" w:name="_Hlk119331921"/>
            <w:r w:rsidRPr="00CD783A">
              <w:rPr>
                <w:rFonts w:ascii="Montserrat Light" w:hAnsi="Montserrat Light"/>
                <w:bCs/>
                <w:lang w:val="ro-RO"/>
              </w:rPr>
              <w:t>"Construirea sediului Centrului Școlar pentru Educație Incluzivă"</w:t>
            </w:r>
            <w:bookmarkEnd w:id="5"/>
            <w:r w:rsidRPr="00CD783A">
              <w:rPr>
                <w:rFonts w:ascii="Montserrat Light" w:hAnsi="Montserrat Light"/>
                <w:bCs/>
                <w:lang w:val="ro-RO"/>
              </w:rPr>
              <w:t xml:space="preserve"> </w:t>
            </w:r>
            <w:bookmarkEnd w:id="6"/>
            <w:r w:rsidRPr="00CD783A">
              <w:rPr>
                <w:rFonts w:ascii="Montserrat Light" w:hAnsi="Montserrat Light"/>
                <w:bCs/>
                <w:lang w:val="ro-RO"/>
              </w:rPr>
              <w:t xml:space="preserve">și a cheltuielilor legate de proiect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CD2" w14:textId="77777777" w:rsidR="00815C72" w:rsidRPr="00CD783A" w:rsidRDefault="00815C72" w:rsidP="00815C7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25A9E5F" w14:textId="2443BEFC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5602856A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68918228" w:rsidR="00815C72" w:rsidRPr="00CD783A" w:rsidRDefault="00402776" w:rsidP="00815C7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CD783A" w:rsidRPr="00CD783A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815C72" w:rsidRPr="00CD783A" w:rsidRDefault="00815C72" w:rsidP="00815C7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39C5125E" w:rsidR="00815C72" w:rsidRPr="00CD783A" w:rsidRDefault="00815C72" w:rsidP="00815C7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D783A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bookmarkStart w:id="7" w:name="_Hlk116906640"/>
            <w:bookmarkStart w:id="8" w:name="_Hlk479682873"/>
            <w:r w:rsidRPr="00CD783A">
              <w:rPr>
                <w:rFonts w:ascii="Montserrat Light" w:hAnsi="Montserrat Light"/>
                <w:bCs/>
                <w:lang w:val="ro-RO"/>
              </w:rPr>
              <w:t>pentru modificarea Hotărârii Consiliului Județean Cluj nr. 213 din 22 septembrie 2017 privind aprobarea indicatorilor tehnico-economici ai obiectivului de investiții din cadrul proiectului “Creșterea eficienței energetice în clădirea Școlii Gimnaziale Speciale – Centru de Resurse  și  Documentare privind Educația Incluzivă/Integrată”</w:t>
            </w:r>
            <w:bookmarkEnd w:id="7"/>
            <w:bookmarkEnd w:id="8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856" w14:textId="77777777" w:rsidR="00815C72" w:rsidRPr="00CD783A" w:rsidRDefault="00815C72" w:rsidP="00815C7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78C2B8A" w14:textId="3B3B736E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72C803EC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313B2B79" w:rsidR="00815C72" w:rsidRPr="00CD783A" w:rsidRDefault="00402776" w:rsidP="00815C7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CD783A" w:rsidRPr="00CD783A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815C72" w:rsidRPr="00CD783A" w:rsidRDefault="00815C72" w:rsidP="00815C7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7E4B6114" w:rsidR="00815C72" w:rsidRPr="00CD783A" w:rsidRDefault="00815C72" w:rsidP="00815C7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D783A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r w:rsidRPr="00CD783A">
              <w:rPr>
                <w:rFonts w:ascii="Montserrat Light" w:hAnsi="Montserrat Light"/>
                <w:bCs/>
                <w:lang w:val="ro-RO"/>
              </w:rPr>
              <w:t>pentru modificarea Hotărârii Consiliului Județean Cluj nr. 214 din 22 septembrie 2017 privind aprobarea proiectului “Creșterea eficienței energetice în clădirea Școlii Gimnaziale Speciale – Centru de Resurse  și  Documentare privind Educația Incluzivă/Integrată” și a cheltuielilor legate de proiect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F48" w14:textId="77777777" w:rsidR="00815C72" w:rsidRPr="00CD783A" w:rsidRDefault="00815C72" w:rsidP="00815C7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127E8C7" w14:textId="7C9AB019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5562B235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45FF8CDC" w:rsidR="00815C72" w:rsidRPr="00CD783A" w:rsidRDefault="00402776" w:rsidP="00815C7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CD783A" w:rsidRPr="00CD783A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815C72" w:rsidRPr="00CD783A" w:rsidRDefault="00815C72" w:rsidP="00815C7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465B704C" w:rsidR="00815C72" w:rsidRPr="00CD783A" w:rsidRDefault="00815C72" w:rsidP="00815C7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D783A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r w:rsidRPr="00CD783A">
              <w:rPr>
                <w:rFonts w:ascii="Montserrat Light" w:hAnsi="Montserrat Light"/>
                <w:bCs/>
                <w:lang w:val="ro-RO"/>
              </w:rPr>
              <w:t>privind nominalizarea a doi consilieri județeni care vor avea calitatea de evaluatori în cadrul comisiei de evaluare anuală a performanțelor profesionale individuale ale Secretarului General al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F3AB" w14:textId="77777777" w:rsidR="00815C72" w:rsidRPr="00CD783A" w:rsidRDefault="00815C72" w:rsidP="00815C7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E5DD5DC" w14:textId="5C63BBB7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79253817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128" w14:textId="77777777" w:rsidR="00402776" w:rsidRPr="00CD783A" w:rsidRDefault="00402776" w:rsidP="0040277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simplă </w:t>
            </w:r>
          </w:p>
          <w:p w14:paraId="71F8A68B" w14:textId="3C873759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CD783A" w:rsidRPr="00CD783A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815C72" w:rsidRPr="00CD783A" w:rsidRDefault="00815C72" w:rsidP="00815C7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23E5B7AE" w:rsidR="00815C72" w:rsidRPr="00CD783A" w:rsidRDefault="00815C72" w:rsidP="00815C7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D783A">
              <w:rPr>
                <w:rFonts w:ascii="Montserrat Light" w:hAnsi="Montserrat Light"/>
                <w:noProof/>
                <w:lang w:val="ro-RO"/>
              </w:rPr>
              <w:t>Informare privind Execuția Bugetului de Venituri și Cheltuieli și Indicatorii cheie de performanță ai consiliilor de administrație, pe trimestrul III 2022 la întreprinderile publice aflate sub autoritatea Consiliului Judeţean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810" w14:textId="3EC44249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0A2FCD94" w:rsidR="00815C72" w:rsidRPr="00CD783A" w:rsidRDefault="00815C72" w:rsidP="00815C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41C399A4" w:rsidR="00815C72" w:rsidRPr="00CD783A" w:rsidRDefault="00402776" w:rsidP="00815C7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D78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CD783A" w:rsidRPr="00CD783A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Pr="00CD783A" w:rsidRDefault="00A104ED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CD783A" w:rsidRDefault="00A104ED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  <w:r w:rsidRPr="00CD783A">
              <w:rPr>
                <w:rStyle w:val="Robust"/>
                <w:rFonts w:ascii="Montserrat Light" w:eastAsia="Calibri" w:hAnsi="Montserrat Light"/>
                <w:b w:val="0"/>
                <w:bCs w:val="0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Pr="00CD783A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Pr="00CD783A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D783A"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Pr="00CD783A" w:rsidRDefault="00A104ED">
            <w:pPr>
              <w:spacing w:line="240" w:lineRule="auto"/>
              <w:jc w:val="center"/>
              <w:rPr>
                <w:rStyle w:val="Robust"/>
                <w:rFonts w:eastAsia="Calibri"/>
                <w:sz w:val="24"/>
                <w:szCs w:val="24"/>
              </w:rPr>
            </w:pPr>
            <w:r w:rsidRPr="00CD783A"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CD78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CD783A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CD78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CD783A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CD78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CD783A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Pr="00CD783A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CD783A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CD783A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CD783A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CD78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CD783A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CD78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CD78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CD78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CD783A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CD783A" w:rsidRDefault="00686180" w:rsidP="009666AB">
      <w:pPr>
        <w:spacing w:line="240" w:lineRule="auto"/>
        <w:contextualSpacing/>
        <w:rPr>
          <w:rFonts w:ascii="Montserrat" w:hAnsi="Montserrat"/>
        </w:rPr>
      </w:pPr>
      <w:r w:rsidRPr="00CD783A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</w:t>
      </w:r>
    </w:p>
    <w:sectPr w:rsidR="009C550C" w:rsidRPr="00CD783A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1E00D9"/>
    <w:rsid w:val="00247052"/>
    <w:rsid w:val="00402776"/>
    <w:rsid w:val="00505B92"/>
    <w:rsid w:val="00534029"/>
    <w:rsid w:val="00553DF2"/>
    <w:rsid w:val="00686180"/>
    <w:rsid w:val="006F64B2"/>
    <w:rsid w:val="00815C72"/>
    <w:rsid w:val="009666AB"/>
    <w:rsid w:val="009C550C"/>
    <w:rsid w:val="00A07EF5"/>
    <w:rsid w:val="00A104ED"/>
    <w:rsid w:val="00A62583"/>
    <w:rsid w:val="00AB6976"/>
    <w:rsid w:val="00BB2C53"/>
    <w:rsid w:val="00BF0A05"/>
    <w:rsid w:val="00BF2C5D"/>
    <w:rsid w:val="00CD783A"/>
    <w:rsid w:val="00D22511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515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</cp:revision>
  <dcterms:created xsi:type="dcterms:W3CDTF">2020-10-14T16:28:00Z</dcterms:created>
  <dcterms:modified xsi:type="dcterms:W3CDTF">2022-11-22T10:11:00Z</dcterms:modified>
</cp:coreProperties>
</file>