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3D54F2AD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</w:t>
      </w:r>
      <w:r w:rsidR="00CE61B7">
        <w:rPr>
          <w:rFonts w:ascii="Montserrat Light" w:hAnsi="Montserrat Light"/>
          <w:b/>
          <w:bCs/>
          <w:sz w:val="21"/>
          <w:szCs w:val="21"/>
          <w:lang w:val="ro-RO"/>
        </w:rPr>
        <w:t>E</w:t>
      </w:r>
    </w:p>
    <w:p w14:paraId="488A475A" w14:textId="77777777" w:rsidR="00EA1333" w:rsidRPr="006709A4" w:rsidRDefault="00401BE7" w:rsidP="00F4202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privind constituirea </w:t>
      </w:r>
      <w:bookmarkStart w:id="0" w:name="_Hlk55989488"/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Comisiei de evaluare a ofertelor pentru</w:t>
      </w:r>
    </w:p>
    <w:p w14:paraId="6EA1EFA8" w14:textId="77777777" w:rsidR="006709A4" w:rsidRDefault="00401BE7" w:rsidP="00650CD1">
      <w:pPr>
        <w:spacing w:after="12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atribuirea contractului având ca</w:t>
      </w:r>
      <w:r w:rsidR="00EA1333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obiect</w:t>
      </w:r>
      <w:r w:rsidR="005628A3" w:rsidRPr="006709A4">
        <w:rPr>
          <w:rFonts w:ascii="Montserrat Light" w:hAnsi="Montserrat Light"/>
          <w:b/>
          <w:bCs/>
          <w:sz w:val="21"/>
          <w:szCs w:val="21"/>
          <w:lang w:val="ro-RO"/>
        </w:rPr>
        <w:t>: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bookmarkEnd w:id="0"/>
    </w:p>
    <w:p w14:paraId="714D9A6B" w14:textId="58C3E9A7" w:rsidR="00B36FD7" w:rsidRPr="006709A4" w:rsidRDefault="00B36FD7" w:rsidP="00B36FD7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bookmarkStart w:id="1" w:name="_Hlk180676080"/>
      <w:r w:rsidRPr="00B36FD7">
        <w:rPr>
          <w:rFonts w:ascii="Montserrat Light" w:hAnsi="Montserrat Light"/>
          <w:b/>
          <w:bCs/>
          <w:sz w:val="21"/>
          <w:szCs w:val="21"/>
          <w:lang w:val="ro-RO"/>
        </w:rPr>
        <w:t>LUCRARI DE REABILITARE TERMICĂ ȘI EFICIENTIZARE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B36FD7">
        <w:rPr>
          <w:rFonts w:ascii="Montserrat Light" w:hAnsi="Montserrat Light"/>
          <w:b/>
          <w:bCs/>
          <w:sz w:val="21"/>
          <w:szCs w:val="21"/>
          <w:lang w:val="ro-RO"/>
        </w:rPr>
        <w:t>ENERGETICĂ A SPITALULUI CLINIC DE BOLI INFECȚIOASE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B36FD7">
        <w:rPr>
          <w:rFonts w:ascii="Montserrat Light" w:hAnsi="Montserrat Light"/>
          <w:b/>
          <w:bCs/>
          <w:sz w:val="21"/>
          <w:szCs w:val="21"/>
          <w:lang w:val="ro-RO"/>
        </w:rPr>
        <w:t>CLUJ-NAPOCA</w:t>
      </w:r>
    </w:p>
    <w:bookmarkEnd w:id="1"/>
    <w:p w14:paraId="6F1362E4" w14:textId="77777777" w:rsidR="00100DC2" w:rsidRDefault="00100DC2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6AB5B11" w14:textId="67BA3F18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38AF0A33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Având în vedere conținutul instrumentului de motivare și prezentare a dispoziției, respectiv Referatul de aprobare</w:t>
      </w:r>
      <w:bookmarkStart w:id="2" w:name="_Hlk155259473"/>
      <w:r w:rsidR="00DB11ED">
        <w:rPr>
          <w:rFonts w:ascii="Montserrat Light" w:eastAsia="Times New Roman" w:hAnsi="Montserrat Light"/>
          <w:lang w:val="ro-RO" w:eastAsia="ro-RO"/>
        </w:rPr>
        <w:t xml:space="preserve"> nr.</w:t>
      </w:r>
      <w:r w:rsidR="005471E3" w:rsidRPr="00650CD1">
        <w:rPr>
          <w:rFonts w:ascii="Montserrat Light" w:eastAsia="Times New Roman" w:hAnsi="Montserrat Light"/>
          <w:lang w:eastAsia="ro-RO"/>
        </w:rPr>
        <w:t>43779</w:t>
      </w:r>
      <w:r w:rsidR="00DB11ED" w:rsidRPr="00650CD1">
        <w:rPr>
          <w:rFonts w:ascii="Montserrat Light" w:eastAsia="Times New Roman" w:hAnsi="Montserrat Light"/>
          <w:lang w:val="ro-RO" w:eastAsia="ro-RO"/>
        </w:rPr>
        <w:t>/</w:t>
      </w:r>
      <w:r w:rsidR="00650CD1" w:rsidRPr="00650CD1">
        <w:rPr>
          <w:rFonts w:ascii="Montserrat Light" w:eastAsia="Times New Roman" w:hAnsi="Montserrat Light"/>
          <w:lang w:val="ro-RO" w:eastAsia="ro-RO"/>
        </w:rPr>
        <w:t>24</w:t>
      </w:r>
      <w:r w:rsidR="00DB11ED" w:rsidRPr="00650CD1">
        <w:rPr>
          <w:rFonts w:ascii="Montserrat Light" w:eastAsia="Times New Roman" w:hAnsi="Montserrat Light"/>
          <w:lang w:val="ro-RO" w:eastAsia="ro-RO"/>
        </w:rPr>
        <w:t>.</w:t>
      </w:r>
      <w:r w:rsidR="00650CD1" w:rsidRPr="00650CD1">
        <w:rPr>
          <w:rFonts w:ascii="Montserrat Light" w:eastAsia="Times New Roman" w:hAnsi="Montserrat Light"/>
          <w:lang w:val="ro-RO" w:eastAsia="ro-RO"/>
        </w:rPr>
        <w:t>10</w:t>
      </w:r>
      <w:r w:rsidR="00DB11ED" w:rsidRPr="00650CD1">
        <w:rPr>
          <w:rFonts w:ascii="Montserrat Light" w:eastAsia="Times New Roman" w:hAnsi="Montserrat Light"/>
          <w:lang w:val="ro-RO" w:eastAsia="ro-RO"/>
        </w:rPr>
        <w:t>.2024</w:t>
      </w:r>
      <w:r w:rsidRPr="00650CD1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2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bookmarkStart w:id="3" w:name="_Hlk181092474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CE61B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CE61B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CE61B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bookmarkEnd w:id="3"/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2E272397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0954A93D" w14:textId="0677666A" w:rsidR="00EA1333" w:rsidRPr="00B74BFE" w:rsidRDefault="00401BE7" w:rsidP="00B74BFE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</w:t>
      </w:r>
      <w:r w:rsidR="00B74BFE">
        <w:rPr>
          <w:rFonts w:ascii="Montserrat Light" w:hAnsi="Montserrat Light"/>
          <w:lang w:val="ro-RO"/>
        </w:rPr>
        <w:t xml:space="preserve">: </w:t>
      </w:r>
      <w:r w:rsidR="00B36FD7" w:rsidRPr="00B36FD7">
        <w:rPr>
          <w:rFonts w:ascii="Montserrat Light" w:hAnsi="Montserrat Light" w:cs="Calibri"/>
          <w:bCs/>
          <w:i/>
          <w:lang w:val="ro-RO"/>
        </w:rPr>
        <w:t>LUCRARI DE REABILITARE TERMICĂ ȘI EFICIENTIZARE ENERGETICĂ A SPITALULUI CLINIC DE BOLI INFECȚIOASE CLUJ-NAPOCA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proofErr w:type="spellStart"/>
      <w:r w:rsidRPr="006709A4">
        <w:rPr>
          <w:rFonts w:ascii="Montserrat Light" w:hAnsi="Montserrat Light"/>
          <w:lang w:val="ro-RO"/>
        </w:rPr>
        <w:t>componenţa</w:t>
      </w:r>
      <w:proofErr w:type="spellEnd"/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1AE6DFCF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(2)</w:t>
      </w:r>
      <w:r w:rsidR="00CE61B7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4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4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496FC1F3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6709A4">
        <w:rPr>
          <w:rFonts w:ascii="Montserrat Light" w:hAnsi="Montserrat Light"/>
          <w:lang w:val="ro-RO"/>
        </w:rPr>
        <w:t xml:space="preserve">Doamna </w:t>
      </w:r>
      <w:r w:rsidR="00032D9D">
        <w:rPr>
          <w:rFonts w:ascii="Montserrat Light" w:hAnsi="Montserrat Light"/>
          <w:lang w:val="ro-RO"/>
        </w:rPr>
        <w:t xml:space="preserve">Adina Tiuca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- Consilier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B74BFE">
        <w:rPr>
          <w:rFonts w:ascii="Montserrat Light" w:hAnsi="Montserrat Light"/>
          <w:lang w:val="ro-RO"/>
        </w:rPr>
        <w:t>ște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B74B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B74B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77CF5C9E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bookmarkStart w:id="5" w:name="_Hlk181092870"/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6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6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bookmarkEnd w:id="5"/>
    <w:p w14:paraId="774C30F5" w14:textId="72335B19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>, persoanelor nominalizate la art. 1 -  2, Direcției Dezvoltare și Investiții,</w:t>
      </w:r>
      <w:r w:rsidR="00CE61B7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ABC3A24" w14:textId="120F3AF7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19CA698" w14:textId="77777777" w:rsidR="006F3C88" w:rsidRDefault="006F3C88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59136249" w14:textId="77777777" w:rsidR="006F3C88" w:rsidRDefault="006F3C88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5C61BEF" w14:textId="77777777" w:rsidR="00032D9D" w:rsidRDefault="00032D9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509F0D90" w14:textId="77777777" w:rsidR="00032D9D" w:rsidRDefault="00032D9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2231529" w14:textId="77777777" w:rsidR="00032D9D" w:rsidRDefault="00032D9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A2A4489" w14:textId="77777777" w:rsidR="00032D9D" w:rsidRDefault="00032D9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B5EE638" w14:textId="77777777" w:rsidR="00032D9D" w:rsidRPr="006709A4" w:rsidRDefault="00032D9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54F589CA" w:rsidR="003F21E0" w:rsidRPr="006709A4" w:rsidRDefault="007F59D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bookmarkStart w:id="7" w:name="_Hlk181093052"/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A5BA3">
        <w:rPr>
          <w:rFonts w:ascii="Montserrat Light" w:eastAsia="Times New Roman" w:hAnsi="Montserrat Light"/>
          <w:b/>
          <w:bCs/>
          <w:noProof/>
          <w:lang w:val="ro-RO" w:eastAsia="ro-RO"/>
        </w:rPr>
        <w:t>529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A5BA3">
        <w:rPr>
          <w:rFonts w:ascii="Montserrat Light" w:eastAsia="Times New Roman" w:hAnsi="Montserrat Light"/>
          <w:b/>
          <w:bCs/>
          <w:noProof/>
          <w:lang w:val="ro-RO" w:eastAsia="ro-RO"/>
        </w:rPr>
        <w:t>30 octombrie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bookmarkEnd w:id="7"/>
    <w:p w14:paraId="70C853A4" w14:textId="77777777" w:rsidR="00AE153F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         </w:t>
      </w:r>
    </w:p>
    <w:p w14:paraId="2DFDDB13" w14:textId="0181EF5C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29133870" w:rsidR="00401BE7" w:rsidRPr="006709A4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2A5BA3">
        <w:rPr>
          <w:rFonts w:ascii="Montserrat Light" w:eastAsia="Times New Roman" w:hAnsi="Montserrat Light" w:cs="Cambria"/>
          <w:b/>
          <w:bCs/>
          <w:lang w:val="ro-RO"/>
        </w:rPr>
        <w:t>529</w:t>
      </w:r>
      <w:r w:rsidRPr="006709A4">
        <w:rPr>
          <w:rFonts w:ascii="Montserrat Light" w:eastAsia="Times New Roman" w:hAnsi="Montserrat Light" w:cs="Cambria"/>
          <w:lang w:val="ro-RO"/>
        </w:rPr>
        <w:t>/</w:t>
      </w:r>
      <w:r w:rsidR="002A5BA3" w:rsidRPr="002A5BA3">
        <w:rPr>
          <w:rFonts w:ascii="Montserrat Light" w:eastAsia="Times New Roman" w:hAnsi="Montserrat Light" w:cs="Cambria"/>
          <w:b/>
          <w:bCs/>
          <w:lang w:val="ro-RO"/>
        </w:rPr>
        <w:t>30 octombrie 2024</w:t>
      </w:r>
    </w:p>
    <w:p w14:paraId="7CDDEEDC" w14:textId="77777777" w:rsidR="00A6118F" w:rsidRPr="006709A4" w:rsidRDefault="00A6118F" w:rsidP="00F42024">
      <w:pPr>
        <w:rPr>
          <w:rFonts w:ascii="Montserrat Light" w:eastAsia="Times New Roman" w:hAnsi="Montserrat Light" w:cs="Cambria"/>
          <w:b/>
          <w:lang w:val="ro-RO"/>
        </w:rPr>
      </w:pPr>
    </w:p>
    <w:p w14:paraId="5F44FCB9" w14:textId="77777777" w:rsidR="00503897" w:rsidRPr="006709A4" w:rsidRDefault="00503897" w:rsidP="00F42024">
      <w:pPr>
        <w:rPr>
          <w:rFonts w:ascii="Montserrat Light" w:eastAsia="Times New Roman" w:hAnsi="Montserrat Light" w:cs="Cambria"/>
          <w:b/>
          <w:lang w:val="ro-RO"/>
        </w:rPr>
      </w:pPr>
    </w:p>
    <w:p w14:paraId="3034E3FB" w14:textId="76F9AC1F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8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Default="003F21E0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</w:p>
    <w:bookmarkEnd w:id="8"/>
    <w:p w14:paraId="57BC93E0" w14:textId="1B0A5092" w:rsidR="006F3C88" w:rsidRPr="00965209" w:rsidRDefault="00965209" w:rsidP="00965209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ro-RO"/>
        </w:rPr>
      </w:pPr>
      <w:r w:rsidRPr="00965209">
        <w:rPr>
          <w:rFonts w:ascii="Montserrat Light" w:hAnsi="Montserrat Light"/>
          <w:b/>
          <w:bCs/>
          <w:lang w:val="ro-RO"/>
        </w:rPr>
        <w:t>LUCRARI DE REABILITARE TERMICĂ ȘI EFICIENTIZARE ENERGETICĂ A SPITALULUI CLINIC DE BOLI INFECȚIOASE CLUJ-NAPOCA</w:t>
      </w:r>
    </w:p>
    <w:p w14:paraId="3EFB6BAF" w14:textId="77777777" w:rsidR="006F3C88" w:rsidRPr="006709A4" w:rsidRDefault="006F3C88" w:rsidP="00F42024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6709A4" w14:paraId="2EAFC338" w14:textId="77777777" w:rsidTr="00B36FD7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6709A4" w:rsidRDefault="00BC689B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6709A4" w14:paraId="37EE5F58" w14:textId="77777777" w:rsidTr="00B36FD7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6F88708E" w:rsidR="00BC689B" w:rsidRPr="006709A4" w:rsidRDefault="0080231D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Alexandru CREȚU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7089AD" w14:textId="77777777" w:rsidR="00032D9D" w:rsidRPr="007A0CD7" w:rsidRDefault="00032D9D" w:rsidP="00032D9D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7A0CD7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Șef Serviciu</w:t>
            </w:r>
          </w:p>
          <w:p w14:paraId="3A95508B" w14:textId="38DC8895" w:rsidR="00BC689B" w:rsidRPr="007A0CD7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12259F22" w:rsidR="00BC689B" w:rsidRPr="0080231D" w:rsidRDefault="00032D9D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7A0CD7" w:rsidRPr="006709A4" w14:paraId="2D5B0D5C" w14:textId="77777777" w:rsidTr="00B36FD7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9B71A83" w14:textId="73EF8DDD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80C292" w14:textId="142924D5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B5309C" w14:textId="2FEC67B4" w:rsidR="007A0CD7" w:rsidRDefault="007A0CD7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80231D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Anda Mihaela MUREȘANU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04F33F" w14:textId="77777777" w:rsidR="007A0CD7" w:rsidRPr="007A0CD7" w:rsidRDefault="007A0CD7" w:rsidP="007A0CD7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7A0CD7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Șef Serviciu</w:t>
            </w:r>
          </w:p>
          <w:p w14:paraId="701694C7" w14:textId="71E8986C" w:rsidR="007A0CD7" w:rsidRPr="007A0CD7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2D569AC5" w14:textId="7226F159" w:rsidR="007A0CD7" w:rsidRPr="0080231D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proofErr w:type="spellStart"/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Urbanism şi Amenajarea Teritoriului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/ </w:t>
            </w:r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Autorizări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E7C306F" w14:textId="3782BD99" w:rsidR="007A0CD7" w:rsidRPr="00032D9D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7A0CD7" w:rsidRPr="006709A4" w14:paraId="5D5E86FA" w14:textId="77777777" w:rsidTr="00B36FD7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482247E7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bookmarkStart w:id="9" w:name="_Hlk23319819"/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0112563B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4A0C641E" w:rsidR="007A0CD7" w:rsidRPr="006709A4" w:rsidRDefault="007A0CD7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80231D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Gabriela ROTARU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7B937B3A" w:rsidR="007A0CD7" w:rsidRPr="0080231D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EC12B5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69A162" w14:textId="3C89C2FD" w:rsidR="007A0CD7" w:rsidRPr="0080231D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160E5D8" w14:textId="454E8E4C" w:rsidR="007A0CD7" w:rsidRPr="00032D9D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032D9D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 xml:space="preserve">Nominalizat în calitate de </w:t>
            </w:r>
            <w:proofErr w:type="spellStart"/>
            <w:r w:rsidRPr="00032D9D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preşedinte</w:t>
            </w:r>
            <w:proofErr w:type="spellEnd"/>
            <w:r w:rsidRPr="00032D9D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 xml:space="preserve"> de rezervă </w:t>
            </w:r>
            <w:r w:rsidRPr="00032D9D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cu drept de vot</w:t>
            </w:r>
          </w:p>
        </w:tc>
      </w:tr>
      <w:tr w:rsidR="007A0CD7" w:rsidRPr="006709A4" w14:paraId="0FEDAF70" w14:textId="77777777" w:rsidTr="00B36FD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6D1A29" w14:textId="662D430E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915B9B" w14:textId="77777777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741271" w14:textId="2D56B5D8" w:rsidR="007A0CD7" w:rsidRPr="006709A4" w:rsidRDefault="007A0CD7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80231D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Niculina RAD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F43751" w14:textId="2601FD59" w:rsidR="007A0CD7" w:rsidRPr="000F4549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3FAF618" w14:textId="2F36605D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DBFBE21" w14:textId="20C1F35D" w:rsidR="007A0CD7" w:rsidRPr="006709A4" w:rsidRDefault="007A0CD7" w:rsidP="007A0CD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7A0CD7" w:rsidRPr="006709A4" w14:paraId="131F6783" w14:textId="77777777" w:rsidTr="00B36FD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69C80CF" w14:textId="4EE1AEA8" w:rsidR="007A0CD7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063AB4" w14:textId="132AD25E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D52AA0" w14:textId="77777777" w:rsidR="007A0CD7" w:rsidRDefault="007A0CD7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</w:p>
          <w:p w14:paraId="4306B307" w14:textId="48D12B18" w:rsidR="007A0CD7" w:rsidRPr="0080231D" w:rsidRDefault="007A0CD7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4A3BB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Alin MNERȚAN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30EF0C0" w14:textId="1B6F1203" w:rsidR="007A0CD7" w:rsidRPr="006F3C88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F36F475" w14:textId="0F12ABD9" w:rsidR="007A0CD7" w:rsidRPr="006709A4" w:rsidRDefault="007A0CD7" w:rsidP="007A0C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A4CE5FA" w14:textId="77777777" w:rsidR="007A0CD7" w:rsidRPr="006709A4" w:rsidRDefault="007A0CD7" w:rsidP="007A0CD7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</w:p>
        </w:tc>
      </w:tr>
      <w:tr w:rsidR="00FF6D34" w:rsidRPr="006709A4" w14:paraId="0737E592" w14:textId="77777777" w:rsidTr="00B36FD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ED40DC1" w14:textId="2D79E215" w:rsid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20AC5C" w14:textId="4AFA0EE5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811A05" w14:textId="1B28F9FB" w:rsidR="00FF6D34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FF6D34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Judith TOTHFALUSI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CFE810" w14:textId="441198A5" w:rsid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069B22" w14:textId="7219C928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27A41B7" w14:textId="77777777" w:rsidR="00FF6D34" w:rsidRPr="006709A4" w:rsidRDefault="00FF6D34" w:rsidP="00FF6D34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</w:p>
        </w:tc>
      </w:tr>
      <w:tr w:rsidR="00FF6D34" w:rsidRPr="006709A4" w14:paraId="2B08EA1E" w14:textId="77777777" w:rsidTr="00B36FD7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37E31340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56100DF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421D6A53" w:rsidR="00FF6D34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80231D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Laura CRIȘAN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2CEB98E7" w:rsid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44E6F5D6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7BC3BC18" w:rsidR="00FF6D34" w:rsidRPr="006709A4" w:rsidRDefault="00FF6D34" w:rsidP="00FF6D34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7610C05D" w14:textId="77777777" w:rsidTr="00B36FD7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08F1F8" w14:textId="1D664D01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379342" w14:textId="55ABFD29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D8404F" w14:textId="77777777" w:rsidR="00FF6D34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</w:p>
          <w:p w14:paraId="40190E7D" w14:textId="64E03831" w:rsidR="00FF6D34" w:rsidRPr="006F3C88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80231D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Cristian Hora</w:t>
            </w:r>
            <w:r w:rsidR="00E5635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ț</w:t>
            </w:r>
            <w:r w:rsidRPr="0080231D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iu HASNAȘ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4D9E24" w14:textId="1E170E52" w:rsidR="00FF6D34" w:rsidRPr="0080231D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8148F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8B87E8D" w14:textId="42597028" w:rsidR="00FF6D34" w:rsidRPr="0080231D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8148F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8DBDF43" w14:textId="33079701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41CEA114" w14:textId="77777777" w:rsidTr="00B36FD7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3D6248" w14:textId="78A4CF2A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F03FB7" w14:textId="029529EA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C94E56" w14:textId="5B4B75C9" w:rsidR="00FF6D34" w:rsidRPr="006F3C88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80231D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Adina TIUCA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CF0094" w14:textId="4BDCF68D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155DE3E" w14:textId="76EB5A7B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63BDE5F" w14:textId="188C0002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4E07948A" w14:textId="77777777" w:rsidTr="00B36FD7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E43234" w14:textId="70B84F2E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66D3E6" w14:textId="3D3ED692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C04AF" w14:textId="78F280F9" w:rsidR="00FF6D34" w:rsidRPr="0080231D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80231D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Mihai INOAN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AC7727" w14:textId="29E75305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563FB3E" w14:textId="2A689D97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AA5EE7" w14:textId="57BD15FF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08738A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3C300AE5" w14:textId="77777777" w:rsidTr="00B36FD7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BA498D" w14:textId="65005AB0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A48B5F" w14:textId="2EBA6E77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83C3F6" w14:textId="66A57EE4" w:rsidR="00FF6D34" w:rsidRPr="006F3C88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>Andra OLARU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015F01" w14:textId="7601E856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juridic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2A66A67" w14:textId="423B2095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54CBE5F" w14:textId="334839D6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08738A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0A3EDAE9" w14:textId="77777777" w:rsidTr="00B36FD7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BD56A2" w14:textId="79581C69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lastRenderedPageBreak/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B1576B" w14:textId="412275A4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73AA84" w14:textId="6207F89B" w:rsidR="00FF6D34" w:rsidRPr="00EF4699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80231D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>Cosmina IRIMIEȘ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1617386" w14:textId="0B134D71" w:rsidR="00FF6D34" w:rsidRP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299D956" w14:textId="0D488A20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33833F" w14:textId="39541744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4D5B4683" w14:textId="77777777" w:rsidTr="00B36FD7">
        <w:trPr>
          <w:trHeight w:val="4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1317F9C" w14:textId="4446DBAF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F94490" w14:textId="6A0D6B3C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4B59C7" w14:textId="77777777" w:rsidR="00FF6D34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</w:p>
          <w:p w14:paraId="1FC812D5" w14:textId="086D25AF" w:rsidR="00FF6D34" w:rsidRPr="00EF4699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80231D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>Ana CORNESCU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872E49" w14:textId="34ED55B4" w:rsidR="00FF6D34" w:rsidRP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20791DB" w14:textId="551321B6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7734CEE" w14:textId="302AE794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1720741C" w14:textId="77777777" w:rsidTr="00B36FD7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1C1581" w14:textId="496CC2E1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71D9BF" w14:textId="7E4C4C78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BB2CBC" w14:textId="4DA2095F" w:rsidR="00FF6D34" w:rsidRPr="00EF4699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C12B5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>Duj Erika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AFF28C" w14:textId="7843745E" w:rsidR="00FF6D34" w:rsidRPr="00EC12B5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EC12B5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Expert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3F8E549" w14:textId="4ED42598" w:rsidR="00FF6D34" w:rsidRPr="00EC12B5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EC12B5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Cabinet Vicepreședinte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E810818" w14:textId="3EFD95F7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F6D34" w:rsidRPr="006709A4" w14:paraId="7EA06F30" w14:textId="77777777" w:rsidTr="00B36FD7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5EB12EA" w14:textId="15938E89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641796C" w14:textId="516C73FE" w:rsidR="00FF6D34" w:rsidRPr="006709A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DBD29E" w14:textId="1E3B095E" w:rsidR="00FF6D34" w:rsidRPr="00EF4699" w:rsidRDefault="00FF6D34" w:rsidP="00B36F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proofErr w:type="spellStart"/>
            <w:r w:rsidRPr="00EC12B5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>Lacrimioara</w:t>
            </w:r>
            <w:proofErr w:type="spellEnd"/>
            <w:r w:rsidRPr="00EC12B5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 xml:space="preserve"> HULDUȘAN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2EC284" w14:textId="77777777" w:rsidR="00FF6D34" w:rsidRPr="00FF6D34" w:rsidRDefault="00FF6D34" w:rsidP="00FF6D34">
            <w:pPr>
              <w:spacing w:line="240" w:lineRule="auto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lang w:val="ro-RO"/>
              </w:rPr>
            </w:pPr>
            <w:r w:rsidRPr="00FF6D34">
              <w:rPr>
                <w:rFonts w:ascii="Montserrat Light" w:eastAsia="Calibri" w:hAnsi="Montserrat Light"/>
                <w:sz w:val="20"/>
                <w:szCs w:val="20"/>
                <w:lang w:val="ro-RO"/>
              </w:rPr>
              <w:t>Șef Serviciu</w:t>
            </w:r>
          </w:p>
          <w:p w14:paraId="442BBB95" w14:textId="6A179EAA" w:rsidR="00FF6D34" w:rsidRP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455418FB" w14:textId="77777777" w:rsidR="00FF6D34" w:rsidRP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proofErr w:type="spellStart"/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Generală Buget-</w:t>
            </w:r>
            <w:proofErr w:type="spellStart"/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Finanţe</w:t>
            </w:r>
            <w:proofErr w:type="spellEnd"/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,</w:t>
            </w:r>
          </w:p>
          <w:p w14:paraId="5CC82835" w14:textId="338F3DE8" w:rsidR="00FF6D34" w:rsidRPr="00FF6D34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20"/>
                <w:szCs w:val="20"/>
                <w:highlight w:val="yellow"/>
                <w:lang w:val="ro-RO"/>
              </w:rPr>
            </w:pPr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Resurse Umane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</w:t>
            </w:r>
            <w:r w:rsidRPr="00FF6D3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/Serviciul Financiar-Contabil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BB545F" w14:textId="7BF04654" w:rsidR="00FF6D34" w:rsidRPr="0008738A" w:rsidRDefault="00FF6D34" w:rsidP="00FF6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</w:p>
        </w:tc>
      </w:tr>
    </w:tbl>
    <w:bookmarkEnd w:id="9"/>
    <w:p w14:paraId="62FD80F7" w14:textId="77777777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745904BD" w14:textId="71DC9A52" w:rsidR="00401BE7" w:rsidRDefault="00401BE7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4209CA6" w14:textId="77777777" w:rsidR="006709A4" w:rsidRDefault="006709A4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758509C" w14:textId="77777777" w:rsidR="006709A4" w:rsidRDefault="006709A4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096155EA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5C722D7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7D76595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B5EBED8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827ED44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27C5B19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026888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6C31F30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EA3CBA7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834690B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1A883E3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1C2F266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CDD2DF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560BC5A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13C15193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AC3DFFA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4D14B09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77C6785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A8D9BB6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A4998A8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0A78EA01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76825F9" w14:textId="77777777" w:rsidR="003A15BA" w:rsidRDefault="003A15BA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40FBA62" w14:textId="77777777" w:rsidR="003A15BA" w:rsidRDefault="003A15BA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B8D21D4" w14:textId="77777777" w:rsidR="003A15BA" w:rsidRDefault="003A15BA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C2B306C" w14:textId="77777777" w:rsidR="003A15BA" w:rsidRDefault="003A15BA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8B47050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26E79E6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sectPr w:rsidR="00F8114B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5"/>
  </w:num>
  <w:num w:numId="2" w16cid:durableId="710499419">
    <w:abstractNumId w:val="8"/>
  </w:num>
  <w:num w:numId="3" w16cid:durableId="1209798544">
    <w:abstractNumId w:val="6"/>
  </w:num>
  <w:num w:numId="4" w16cid:durableId="2070418703">
    <w:abstractNumId w:val="7"/>
  </w:num>
  <w:num w:numId="5" w16cid:durableId="2034064987">
    <w:abstractNumId w:val="3"/>
  </w:num>
  <w:num w:numId="6" w16cid:durableId="869802895">
    <w:abstractNumId w:val="4"/>
  </w:num>
  <w:num w:numId="7" w16cid:durableId="1422486552">
    <w:abstractNumId w:val="2"/>
  </w:num>
  <w:num w:numId="8" w16cid:durableId="655184809">
    <w:abstractNumId w:val="0"/>
  </w:num>
  <w:num w:numId="9" w16cid:durableId="29376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5B1"/>
    <w:rsid w:val="00020C76"/>
    <w:rsid w:val="00024C5E"/>
    <w:rsid w:val="000305DF"/>
    <w:rsid w:val="00030CB8"/>
    <w:rsid w:val="00032D9D"/>
    <w:rsid w:val="00047EED"/>
    <w:rsid w:val="000566D6"/>
    <w:rsid w:val="00080FA3"/>
    <w:rsid w:val="0008738A"/>
    <w:rsid w:val="000C0E76"/>
    <w:rsid w:val="000F4549"/>
    <w:rsid w:val="00100DC2"/>
    <w:rsid w:val="001077E9"/>
    <w:rsid w:val="00116A6D"/>
    <w:rsid w:val="001878BD"/>
    <w:rsid w:val="0019181D"/>
    <w:rsid w:val="00194CFD"/>
    <w:rsid w:val="001A0C5E"/>
    <w:rsid w:val="001C6EA8"/>
    <w:rsid w:val="001D423E"/>
    <w:rsid w:val="001E209D"/>
    <w:rsid w:val="001F4A5B"/>
    <w:rsid w:val="002174CD"/>
    <w:rsid w:val="00221AE0"/>
    <w:rsid w:val="002425E0"/>
    <w:rsid w:val="00264EC1"/>
    <w:rsid w:val="00296D50"/>
    <w:rsid w:val="002A04B7"/>
    <w:rsid w:val="002A5BA3"/>
    <w:rsid w:val="002B1675"/>
    <w:rsid w:val="002C7716"/>
    <w:rsid w:val="002E4274"/>
    <w:rsid w:val="002E5B54"/>
    <w:rsid w:val="00303222"/>
    <w:rsid w:val="0032701F"/>
    <w:rsid w:val="00333A4E"/>
    <w:rsid w:val="00362B9A"/>
    <w:rsid w:val="003955CC"/>
    <w:rsid w:val="003A15BA"/>
    <w:rsid w:val="003B5BF2"/>
    <w:rsid w:val="003C6211"/>
    <w:rsid w:val="003D1E36"/>
    <w:rsid w:val="003D4076"/>
    <w:rsid w:val="003F21E0"/>
    <w:rsid w:val="00401BE7"/>
    <w:rsid w:val="004063C5"/>
    <w:rsid w:val="00410B23"/>
    <w:rsid w:val="00416B5F"/>
    <w:rsid w:val="00450FA1"/>
    <w:rsid w:val="0045680C"/>
    <w:rsid w:val="00466787"/>
    <w:rsid w:val="00471385"/>
    <w:rsid w:val="00474FB4"/>
    <w:rsid w:val="004A3BB9"/>
    <w:rsid w:val="004B396B"/>
    <w:rsid w:val="004C4C07"/>
    <w:rsid w:val="004D5B1D"/>
    <w:rsid w:val="004E490F"/>
    <w:rsid w:val="00503897"/>
    <w:rsid w:val="00510857"/>
    <w:rsid w:val="005259B2"/>
    <w:rsid w:val="00526651"/>
    <w:rsid w:val="00532B59"/>
    <w:rsid w:val="00534029"/>
    <w:rsid w:val="005471E3"/>
    <w:rsid w:val="00553DF2"/>
    <w:rsid w:val="00561F3E"/>
    <w:rsid w:val="005628A3"/>
    <w:rsid w:val="00575E48"/>
    <w:rsid w:val="005F600A"/>
    <w:rsid w:val="00601D61"/>
    <w:rsid w:val="00603D99"/>
    <w:rsid w:val="00605897"/>
    <w:rsid w:val="00614DCB"/>
    <w:rsid w:val="0063040E"/>
    <w:rsid w:val="006427A5"/>
    <w:rsid w:val="00650CD1"/>
    <w:rsid w:val="006548D2"/>
    <w:rsid w:val="006709A4"/>
    <w:rsid w:val="0068039A"/>
    <w:rsid w:val="006E6C94"/>
    <w:rsid w:val="006F3C88"/>
    <w:rsid w:val="00723F69"/>
    <w:rsid w:val="0073636D"/>
    <w:rsid w:val="007377BD"/>
    <w:rsid w:val="0074042B"/>
    <w:rsid w:val="0074536A"/>
    <w:rsid w:val="00757C43"/>
    <w:rsid w:val="00765F53"/>
    <w:rsid w:val="00766CCB"/>
    <w:rsid w:val="0078619E"/>
    <w:rsid w:val="00792432"/>
    <w:rsid w:val="007A0CD7"/>
    <w:rsid w:val="007D66D5"/>
    <w:rsid w:val="007F59DD"/>
    <w:rsid w:val="0080231D"/>
    <w:rsid w:val="008148F8"/>
    <w:rsid w:val="008167FC"/>
    <w:rsid w:val="00821EFF"/>
    <w:rsid w:val="008414B9"/>
    <w:rsid w:val="00841AB7"/>
    <w:rsid w:val="00865C99"/>
    <w:rsid w:val="00866C31"/>
    <w:rsid w:val="00883122"/>
    <w:rsid w:val="00884C6B"/>
    <w:rsid w:val="008A585E"/>
    <w:rsid w:val="008A5900"/>
    <w:rsid w:val="008B2CB0"/>
    <w:rsid w:val="008B6D3A"/>
    <w:rsid w:val="008D4815"/>
    <w:rsid w:val="008F3305"/>
    <w:rsid w:val="00926256"/>
    <w:rsid w:val="00953660"/>
    <w:rsid w:val="00965209"/>
    <w:rsid w:val="009801BA"/>
    <w:rsid w:val="009A00D9"/>
    <w:rsid w:val="009C550C"/>
    <w:rsid w:val="009F1EDF"/>
    <w:rsid w:val="00A01BA0"/>
    <w:rsid w:val="00A07EF5"/>
    <w:rsid w:val="00A1683E"/>
    <w:rsid w:val="00A46D85"/>
    <w:rsid w:val="00A52685"/>
    <w:rsid w:val="00A5524D"/>
    <w:rsid w:val="00A6118F"/>
    <w:rsid w:val="00A62583"/>
    <w:rsid w:val="00A66728"/>
    <w:rsid w:val="00A7075F"/>
    <w:rsid w:val="00A72C55"/>
    <w:rsid w:val="00AB3F8D"/>
    <w:rsid w:val="00AE0C06"/>
    <w:rsid w:val="00AE153F"/>
    <w:rsid w:val="00B074D1"/>
    <w:rsid w:val="00B36FD7"/>
    <w:rsid w:val="00B50995"/>
    <w:rsid w:val="00B578E8"/>
    <w:rsid w:val="00B6620D"/>
    <w:rsid w:val="00B74BFE"/>
    <w:rsid w:val="00B87756"/>
    <w:rsid w:val="00BB2C53"/>
    <w:rsid w:val="00BB3F47"/>
    <w:rsid w:val="00BC689B"/>
    <w:rsid w:val="00BC71BD"/>
    <w:rsid w:val="00BE5E85"/>
    <w:rsid w:val="00BF0A05"/>
    <w:rsid w:val="00BF2C5D"/>
    <w:rsid w:val="00C04766"/>
    <w:rsid w:val="00C20ACA"/>
    <w:rsid w:val="00C3606D"/>
    <w:rsid w:val="00C56741"/>
    <w:rsid w:val="00CB39E2"/>
    <w:rsid w:val="00CB61A2"/>
    <w:rsid w:val="00CC7528"/>
    <w:rsid w:val="00CE61B7"/>
    <w:rsid w:val="00D05F90"/>
    <w:rsid w:val="00D33362"/>
    <w:rsid w:val="00D35BBC"/>
    <w:rsid w:val="00D56898"/>
    <w:rsid w:val="00D57793"/>
    <w:rsid w:val="00D7451A"/>
    <w:rsid w:val="00D7733C"/>
    <w:rsid w:val="00DB11ED"/>
    <w:rsid w:val="00DE39E8"/>
    <w:rsid w:val="00DE704E"/>
    <w:rsid w:val="00E42CFE"/>
    <w:rsid w:val="00E438E0"/>
    <w:rsid w:val="00E56359"/>
    <w:rsid w:val="00E97AA4"/>
    <w:rsid w:val="00EA1333"/>
    <w:rsid w:val="00EA6E99"/>
    <w:rsid w:val="00EB4E9E"/>
    <w:rsid w:val="00EC12B5"/>
    <w:rsid w:val="00EF4699"/>
    <w:rsid w:val="00F10B9D"/>
    <w:rsid w:val="00F110E4"/>
    <w:rsid w:val="00F34065"/>
    <w:rsid w:val="00F4133F"/>
    <w:rsid w:val="00F42024"/>
    <w:rsid w:val="00F7157A"/>
    <w:rsid w:val="00F73494"/>
    <w:rsid w:val="00F8114B"/>
    <w:rsid w:val="00F8139D"/>
    <w:rsid w:val="00FB4EA5"/>
    <w:rsid w:val="00FE232E"/>
    <w:rsid w:val="00FF2AE1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</TotalTime>
  <Pages>4</Pages>
  <Words>1014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14</cp:revision>
  <cp:lastPrinted>2024-10-29T08:48:00Z</cp:lastPrinted>
  <dcterms:created xsi:type="dcterms:W3CDTF">2024-10-24T11:53:00Z</dcterms:created>
  <dcterms:modified xsi:type="dcterms:W3CDTF">2024-10-30T12:21:00Z</dcterms:modified>
</cp:coreProperties>
</file>