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57E96" w14:textId="77777777" w:rsidR="00A519DF" w:rsidRPr="00B67251" w:rsidRDefault="00A519DF" w:rsidP="00655074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color w:val="FF0000"/>
          <w:lang w:val="ro-RO"/>
        </w:rPr>
      </w:pPr>
    </w:p>
    <w:p w14:paraId="4C5A0E0E" w14:textId="2731520D" w:rsidR="006A0EF2" w:rsidRPr="00B67251" w:rsidRDefault="006A0EF2" w:rsidP="00655074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r w:rsidRPr="00B67251">
        <w:rPr>
          <w:rFonts w:ascii="Montserrat" w:eastAsia="Times New Roman" w:hAnsi="Montserrat"/>
          <w:b/>
          <w:bCs/>
          <w:lang w:val="ro-RO"/>
        </w:rPr>
        <w:t>D I S P O Z I Ţ I A</w:t>
      </w:r>
    </w:p>
    <w:p w14:paraId="35DA0C5F" w14:textId="392AF308" w:rsidR="006A0EF2" w:rsidRPr="00B67251" w:rsidRDefault="006A0EF2" w:rsidP="008A20EA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bookmarkStart w:id="1" w:name="_Hlk34902814"/>
      <w:r w:rsidRPr="00B67251">
        <w:rPr>
          <w:rFonts w:ascii="Montserrat" w:eastAsia="Times New Roman" w:hAnsi="Montserrat"/>
          <w:b/>
          <w:bCs/>
          <w:lang w:val="ro-RO"/>
        </w:rPr>
        <w:t xml:space="preserve">      nr. </w:t>
      </w:r>
      <w:r w:rsidR="00813692">
        <w:rPr>
          <w:rFonts w:ascii="Montserrat" w:eastAsia="Times New Roman" w:hAnsi="Montserrat"/>
          <w:b/>
          <w:bCs/>
          <w:lang w:val="ro-RO"/>
        </w:rPr>
        <w:t>534</w:t>
      </w:r>
      <w:r w:rsidRPr="00B67251">
        <w:rPr>
          <w:rFonts w:ascii="Montserrat" w:eastAsia="Times New Roman" w:hAnsi="Montserrat"/>
          <w:b/>
          <w:bCs/>
          <w:lang w:val="ro-RO"/>
        </w:rPr>
        <w:t xml:space="preserve"> din</w:t>
      </w:r>
      <w:r w:rsidR="00813692">
        <w:rPr>
          <w:rFonts w:ascii="Montserrat" w:eastAsia="Times New Roman" w:hAnsi="Montserrat"/>
          <w:b/>
          <w:bCs/>
          <w:lang w:val="ro-RO"/>
        </w:rPr>
        <w:t xml:space="preserve">  20 iulie</w:t>
      </w:r>
      <w:r w:rsidRPr="00B67251">
        <w:rPr>
          <w:rFonts w:ascii="Montserrat" w:eastAsia="Times New Roman" w:hAnsi="Montserrat"/>
          <w:b/>
          <w:bCs/>
          <w:lang w:val="ro-RO"/>
        </w:rPr>
        <w:t xml:space="preserve"> 202</w:t>
      </w:r>
      <w:r w:rsidR="00024551" w:rsidRPr="00B67251">
        <w:rPr>
          <w:rFonts w:ascii="Montserrat" w:eastAsia="Times New Roman" w:hAnsi="Montserrat"/>
          <w:b/>
          <w:bCs/>
          <w:lang w:val="ro-RO"/>
        </w:rPr>
        <w:t>3</w:t>
      </w:r>
    </w:p>
    <w:bookmarkEnd w:id="1"/>
    <w:p w14:paraId="4DF3A629" w14:textId="18684957" w:rsidR="006A0EF2" w:rsidRPr="00B67251" w:rsidRDefault="007A543D" w:rsidP="008A20EA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B67251">
        <w:rPr>
          <w:rFonts w:ascii="Montserrat" w:hAnsi="Montserrat"/>
          <w:b/>
          <w:lang w:val="ro-RO"/>
        </w:rPr>
        <w:t xml:space="preserve">privind încetarea raportului de serviciu al </w:t>
      </w:r>
      <w:proofErr w:type="spellStart"/>
      <w:r w:rsidR="00B67251" w:rsidRPr="00B67251">
        <w:rPr>
          <w:rFonts w:ascii="Montserrat" w:hAnsi="Montserrat"/>
        </w:rPr>
        <w:t>domnului</w:t>
      </w:r>
      <w:proofErr w:type="spellEnd"/>
      <w:r w:rsidR="00B67251" w:rsidRPr="00B67251">
        <w:rPr>
          <w:rFonts w:ascii="Montserrat" w:hAnsi="Montserrat"/>
        </w:rPr>
        <w:t xml:space="preserve"> PAVEL SEBASTIAN</w:t>
      </w:r>
    </w:p>
    <w:p w14:paraId="2C5014A7" w14:textId="4142FB2D" w:rsidR="00BF4D58" w:rsidRPr="00B67251" w:rsidRDefault="00BF4D58" w:rsidP="008A20EA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</w:p>
    <w:p w14:paraId="3239FE7F" w14:textId="44068110" w:rsidR="006A0EF2" w:rsidRPr="00B67251" w:rsidRDefault="006A0EF2" w:rsidP="008A20EA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  <w:proofErr w:type="spellStart"/>
      <w:r w:rsidRPr="00B67251">
        <w:rPr>
          <w:rFonts w:ascii="Montserrat Light" w:eastAsia="Times New Roman" w:hAnsi="Montserrat Light"/>
          <w:lang w:val="ro-RO"/>
        </w:rPr>
        <w:t>Preşedintele</w:t>
      </w:r>
      <w:proofErr w:type="spellEnd"/>
      <w:r w:rsidRPr="00B67251">
        <w:rPr>
          <w:rFonts w:ascii="Montserrat Light" w:eastAsia="Times New Roman" w:hAnsi="Montserrat Light"/>
          <w:lang w:val="ro-RO"/>
        </w:rPr>
        <w:t xml:space="preserve"> Consiliului </w:t>
      </w:r>
      <w:proofErr w:type="spellStart"/>
      <w:r w:rsidRPr="00B67251">
        <w:rPr>
          <w:rFonts w:ascii="Montserrat Light" w:eastAsia="Times New Roman" w:hAnsi="Montserrat Light"/>
          <w:lang w:val="ro-RO"/>
        </w:rPr>
        <w:t>Judeţean</w:t>
      </w:r>
      <w:proofErr w:type="spellEnd"/>
      <w:r w:rsidRPr="00B67251">
        <w:rPr>
          <w:rFonts w:ascii="Montserrat Light" w:eastAsia="Times New Roman" w:hAnsi="Montserrat Light"/>
          <w:lang w:val="ro-RO"/>
        </w:rPr>
        <w:t xml:space="preserve"> Cluj, </w:t>
      </w:r>
    </w:p>
    <w:p w14:paraId="489214B5" w14:textId="77777777" w:rsidR="00A519DF" w:rsidRPr="00B67251" w:rsidRDefault="00A519DF" w:rsidP="008A20EA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</w:p>
    <w:p w14:paraId="6713CBA7" w14:textId="52B294C0" w:rsidR="007A543D" w:rsidRPr="005657BC" w:rsidRDefault="006A0EF2" w:rsidP="008A20EA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5657BC">
        <w:rPr>
          <w:rFonts w:ascii="Montserrat Light" w:eastAsia="Times New Roman" w:hAnsi="Montserrat Light"/>
          <w:lang w:val="ro-RO"/>
        </w:rPr>
        <w:t xml:space="preserve">Având în vedere referatul întocmit de către </w:t>
      </w:r>
      <w:r w:rsidRPr="005657BC">
        <w:rPr>
          <w:rFonts w:ascii="Montserrat Light" w:hAnsi="Montserrat Light"/>
          <w:lang w:val="ro-RO"/>
        </w:rPr>
        <w:t>Direcția Generală Buget</w:t>
      </w:r>
      <w:r w:rsidR="00026145" w:rsidRPr="005657BC">
        <w:rPr>
          <w:rFonts w:ascii="Montserrat Light" w:hAnsi="Montserrat Light"/>
          <w:lang w:val="ro-RO"/>
        </w:rPr>
        <w:t>-</w:t>
      </w:r>
      <w:r w:rsidRPr="005657BC">
        <w:rPr>
          <w:rFonts w:ascii="Montserrat Light" w:hAnsi="Montserrat Light"/>
          <w:lang w:val="ro-RO"/>
        </w:rPr>
        <w:t>Finanțe</w:t>
      </w:r>
      <w:r w:rsidR="00026145" w:rsidRPr="005657BC">
        <w:rPr>
          <w:rFonts w:ascii="Montserrat Light" w:hAnsi="Montserrat Light"/>
          <w:lang w:val="ro-RO"/>
        </w:rPr>
        <w:t xml:space="preserve">, </w:t>
      </w:r>
      <w:r w:rsidRPr="005657BC">
        <w:rPr>
          <w:rFonts w:ascii="Montserrat Light" w:hAnsi="Montserrat Light"/>
          <w:lang w:val="ro-RO"/>
        </w:rPr>
        <w:t>Resurse</w:t>
      </w:r>
      <w:r w:rsidR="007A543D" w:rsidRPr="005657BC">
        <w:rPr>
          <w:rFonts w:ascii="Montserrat Light" w:hAnsi="Montserrat Light"/>
          <w:lang w:val="ro-RO"/>
        </w:rPr>
        <w:t xml:space="preserve"> </w:t>
      </w:r>
      <w:r w:rsidRPr="005657BC">
        <w:rPr>
          <w:rFonts w:ascii="Montserrat Light" w:hAnsi="Montserrat Light"/>
          <w:lang w:val="ro-RO"/>
        </w:rPr>
        <w:t>Umane</w:t>
      </w:r>
      <w:r w:rsidRPr="005657BC">
        <w:rPr>
          <w:rFonts w:ascii="Montserrat Light" w:eastAsia="Times New Roman" w:hAnsi="Montserrat Light"/>
          <w:lang w:val="ro-RO"/>
        </w:rPr>
        <w:t xml:space="preserve"> nr</w:t>
      </w:r>
      <w:r w:rsidRPr="005657BC">
        <w:rPr>
          <w:rFonts w:ascii="Montserrat Light" w:eastAsia="Times New Roman" w:hAnsi="Montserrat Light"/>
          <w:b/>
          <w:bCs/>
          <w:lang w:val="ro-RO"/>
        </w:rPr>
        <w:t xml:space="preserve">. </w:t>
      </w:r>
      <w:r w:rsidR="0032626D" w:rsidRPr="005657BC">
        <w:rPr>
          <w:rFonts w:ascii="Montserrat Light" w:eastAsia="Times New Roman" w:hAnsi="Montserrat Light"/>
          <w:bCs/>
          <w:lang w:val="ro-RO"/>
        </w:rPr>
        <w:t>27718</w:t>
      </w:r>
      <w:r w:rsidRPr="005657BC">
        <w:rPr>
          <w:rFonts w:ascii="Montserrat Light" w:eastAsia="Times New Roman" w:hAnsi="Montserrat Light"/>
          <w:lang w:val="ro-RO"/>
        </w:rPr>
        <w:t>/202</w:t>
      </w:r>
      <w:r w:rsidR="00024551" w:rsidRPr="005657BC">
        <w:rPr>
          <w:rFonts w:ascii="Montserrat Light" w:eastAsia="Times New Roman" w:hAnsi="Montserrat Light"/>
          <w:lang w:val="ro-RO"/>
        </w:rPr>
        <w:t>3</w:t>
      </w:r>
      <w:r w:rsidRPr="005657BC">
        <w:rPr>
          <w:rFonts w:ascii="Montserrat Light" w:eastAsia="Times New Roman" w:hAnsi="Montserrat Light"/>
          <w:lang w:val="ro-RO"/>
        </w:rPr>
        <w:t xml:space="preserve"> </w:t>
      </w:r>
      <w:r w:rsidR="007A543D" w:rsidRPr="005657BC">
        <w:rPr>
          <w:rFonts w:ascii="Montserrat Light" w:hAnsi="Montserrat Light"/>
          <w:lang w:val="ro-RO"/>
        </w:rPr>
        <w:t xml:space="preserve">prin care se propune încetarea raportului de serviciu al </w:t>
      </w:r>
      <w:proofErr w:type="spellStart"/>
      <w:r w:rsidR="00B67251" w:rsidRPr="005657BC">
        <w:rPr>
          <w:rFonts w:ascii="Montserrat Light" w:hAnsi="Montserrat Light"/>
        </w:rPr>
        <w:t>domnului</w:t>
      </w:r>
      <w:proofErr w:type="spellEnd"/>
      <w:r w:rsidR="00B67251" w:rsidRPr="005657BC">
        <w:rPr>
          <w:rFonts w:ascii="Montserrat Light" w:hAnsi="Montserrat Light"/>
        </w:rPr>
        <w:t xml:space="preserve"> PAVEL SEBASTIAN</w:t>
      </w:r>
      <w:r w:rsidR="007A543D" w:rsidRPr="005657BC">
        <w:rPr>
          <w:rFonts w:ascii="Montserrat Light" w:hAnsi="Montserrat Light"/>
          <w:lang w:val="ro-RO"/>
        </w:rPr>
        <w:t xml:space="preserve">, </w:t>
      </w:r>
      <w:r w:rsidR="00B67251" w:rsidRPr="005657BC">
        <w:rPr>
          <w:rFonts w:ascii="Montserrat Light" w:hAnsi="Montserrat Light"/>
          <w:lang w:val="ro-RO"/>
        </w:rPr>
        <w:t>consilier achiziții publice, clasa I, gradul profesional asistent la</w:t>
      </w:r>
      <w:r w:rsidR="00B67251" w:rsidRPr="005657BC">
        <w:rPr>
          <w:rFonts w:ascii="Montserrat Light" w:hAnsi="Montserrat Light"/>
        </w:rPr>
        <w:t xml:space="preserve"> Serviciul </w:t>
      </w:r>
      <w:proofErr w:type="spellStart"/>
      <w:r w:rsidR="00B67251" w:rsidRPr="005657BC">
        <w:rPr>
          <w:rFonts w:ascii="Montserrat Light" w:hAnsi="Montserrat Light"/>
        </w:rPr>
        <w:t>Lucrări</w:t>
      </w:r>
      <w:proofErr w:type="spellEnd"/>
      <w:r w:rsidR="00B67251" w:rsidRPr="005657BC">
        <w:rPr>
          <w:rFonts w:ascii="Montserrat Light" w:hAnsi="Montserrat Light"/>
        </w:rPr>
        <w:t xml:space="preserve"> și </w:t>
      </w:r>
      <w:proofErr w:type="spellStart"/>
      <w:r w:rsidR="00B67251" w:rsidRPr="005657BC">
        <w:rPr>
          <w:rFonts w:ascii="Montserrat Light" w:hAnsi="Montserrat Light"/>
        </w:rPr>
        <w:t>Achiziții</w:t>
      </w:r>
      <w:proofErr w:type="spellEnd"/>
      <w:r w:rsidR="00B67251" w:rsidRPr="005657BC">
        <w:rPr>
          <w:rFonts w:ascii="Montserrat Light" w:hAnsi="Montserrat Light"/>
        </w:rPr>
        <w:t xml:space="preserve"> Publice din </w:t>
      </w:r>
      <w:proofErr w:type="spellStart"/>
      <w:r w:rsidR="00B67251" w:rsidRPr="005657BC">
        <w:rPr>
          <w:rFonts w:ascii="Montserrat Light" w:hAnsi="Montserrat Light"/>
        </w:rPr>
        <w:t>cadrul</w:t>
      </w:r>
      <w:proofErr w:type="spellEnd"/>
      <w:r w:rsidR="00B67251" w:rsidRPr="005657BC">
        <w:rPr>
          <w:rFonts w:ascii="Montserrat Light" w:hAnsi="Montserrat Light"/>
        </w:rPr>
        <w:t xml:space="preserve"> </w:t>
      </w:r>
      <w:proofErr w:type="spellStart"/>
      <w:r w:rsidR="00B67251" w:rsidRPr="005657BC">
        <w:rPr>
          <w:rFonts w:ascii="Montserrat Light" w:hAnsi="Montserrat Light"/>
        </w:rPr>
        <w:t>Direcției</w:t>
      </w:r>
      <w:proofErr w:type="spellEnd"/>
      <w:r w:rsidR="00B67251" w:rsidRPr="005657BC">
        <w:rPr>
          <w:rFonts w:ascii="Montserrat Light" w:hAnsi="Montserrat Light"/>
        </w:rPr>
        <w:t xml:space="preserve"> </w:t>
      </w:r>
      <w:proofErr w:type="spellStart"/>
      <w:r w:rsidR="00B67251" w:rsidRPr="005657BC">
        <w:rPr>
          <w:rFonts w:ascii="Montserrat Light" w:hAnsi="Montserrat Light"/>
        </w:rPr>
        <w:t>Dezvoltare</w:t>
      </w:r>
      <w:proofErr w:type="spellEnd"/>
      <w:r w:rsidR="00B67251" w:rsidRPr="005657BC">
        <w:rPr>
          <w:rFonts w:ascii="Montserrat Light" w:hAnsi="Montserrat Light"/>
        </w:rPr>
        <w:t xml:space="preserve"> și </w:t>
      </w:r>
      <w:proofErr w:type="spellStart"/>
      <w:r w:rsidR="00B67251" w:rsidRPr="005657BC">
        <w:rPr>
          <w:rFonts w:ascii="Montserrat Light" w:hAnsi="Montserrat Light"/>
        </w:rPr>
        <w:t>Investiții</w:t>
      </w:r>
      <w:proofErr w:type="spellEnd"/>
      <w:r w:rsidR="007A543D" w:rsidRPr="005657BC">
        <w:rPr>
          <w:rFonts w:ascii="Montserrat Light" w:hAnsi="Montserrat Light"/>
          <w:lang w:val="ro-RO"/>
        </w:rPr>
        <w:t xml:space="preserve">, cu data de </w:t>
      </w:r>
      <w:r w:rsidR="00B67251" w:rsidRPr="005657BC">
        <w:rPr>
          <w:rFonts w:ascii="Montserrat Light" w:hAnsi="Montserrat Light"/>
          <w:lang w:val="ro-RO"/>
        </w:rPr>
        <w:t>24.07</w:t>
      </w:r>
      <w:r w:rsidR="00D42F4B" w:rsidRPr="005657BC">
        <w:rPr>
          <w:rFonts w:ascii="Montserrat Light" w:hAnsi="Montserrat Light"/>
          <w:lang w:val="ro-RO"/>
        </w:rPr>
        <w:t>.</w:t>
      </w:r>
      <w:r w:rsidR="007A543D" w:rsidRPr="005657BC">
        <w:rPr>
          <w:rFonts w:ascii="Montserrat Light" w:hAnsi="Montserrat Light"/>
          <w:lang w:val="ro-RO"/>
        </w:rPr>
        <w:t>202</w:t>
      </w:r>
      <w:r w:rsidR="00024551" w:rsidRPr="005657BC">
        <w:rPr>
          <w:rFonts w:ascii="Montserrat Light" w:hAnsi="Montserrat Light"/>
          <w:lang w:val="ro-RO"/>
        </w:rPr>
        <w:t>3</w:t>
      </w:r>
      <w:r w:rsidR="007A543D" w:rsidRPr="005657BC">
        <w:rPr>
          <w:rFonts w:ascii="Montserrat Light" w:hAnsi="Montserrat Light"/>
          <w:lang w:val="ro-RO"/>
        </w:rPr>
        <w:t>, prin acordul părților;</w:t>
      </w:r>
    </w:p>
    <w:p w14:paraId="4E8B8949" w14:textId="5F710133" w:rsidR="007A543D" w:rsidRPr="005657BC" w:rsidRDefault="007A543D" w:rsidP="008A20EA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5657BC">
        <w:rPr>
          <w:rFonts w:ascii="Montserrat Light" w:hAnsi="Montserrat Light"/>
          <w:lang w:val="ro-RO"/>
        </w:rPr>
        <w:t xml:space="preserve">Având în vedere cererea aprobată </w:t>
      </w:r>
      <w:r w:rsidR="00024551" w:rsidRPr="005657BC">
        <w:rPr>
          <w:rFonts w:ascii="Montserrat Light" w:hAnsi="Montserrat Light"/>
          <w:lang w:val="ro-RO"/>
        </w:rPr>
        <w:t xml:space="preserve">a </w:t>
      </w:r>
      <w:proofErr w:type="spellStart"/>
      <w:r w:rsidR="00A53653" w:rsidRPr="005657BC">
        <w:rPr>
          <w:rFonts w:ascii="Montserrat Light" w:hAnsi="Montserrat Light"/>
        </w:rPr>
        <w:t>domnului</w:t>
      </w:r>
      <w:proofErr w:type="spellEnd"/>
      <w:r w:rsidR="00A53653" w:rsidRPr="005657BC">
        <w:rPr>
          <w:rFonts w:ascii="Montserrat Light" w:hAnsi="Montserrat Light"/>
        </w:rPr>
        <w:t xml:space="preserve"> PAVEL SEBASTIAN</w:t>
      </w:r>
      <w:r w:rsidR="00A53653" w:rsidRPr="005657BC">
        <w:rPr>
          <w:rFonts w:ascii="Montserrat Light" w:hAnsi="Montserrat Light"/>
          <w:lang w:val="ro-RO"/>
        </w:rPr>
        <w:t>,</w:t>
      </w:r>
      <w:r w:rsidR="00757DEC">
        <w:rPr>
          <w:rFonts w:ascii="Montserrat Light" w:hAnsi="Montserrat Light"/>
          <w:lang w:val="ro-RO"/>
        </w:rPr>
        <w:t xml:space="preserve"> </w:t>
      </w:r>
      <w:r w:rsidRPr="005657BC">
        <w:rPr>
          <w:rFonts w:ascii="Montserrat Light" w:hAnsi="Montserrat Light"/>
          <w:bCs/>
          <w:lang w:val="ro-RO"/>
        </w:rPr>
        <w:t>înregistrată la Consiliul Județean</w:t>
      </w:r>
      <w:r w:rsidR="00757DEC">
        <w:rPr>
          <w:rFonts w:ascii="Montserrat Light" w:hAnsi="Montserrat Light"/>
          <w:bCs/>
          <w:lang w:val="ro-RO"/>
        </w:rPr>
        <w:t xml:space="preserve"> Cluj</w:t>
      </w:r>
      <w:r w:rsidRPr="005657BC">
        <w:rPr>
          <w:rFonts w:ascii="Montserrat Light" w:hAnsi="Montserrat Light"/>
          <w:bCs/>
          <w:lang w:val="ro-RO"/>
        </w:rPr>
        <w:t xml:space="preserve"> sub nr. </w:t>
      </w:r>
      <w:r w:rsidR="0032626D" w:rsidRPr="005657BC">
        <w:rPr>
          <w:rFonts w:ascii="Montserrat Light" w:hAnsi="Montserrat Light"/>
          <w:bCs/>
          <w:lang w:val="ro-RO"/>
        </w:rPr>
        <w:t>27718</w:t>
      </w:r>
      <w:r w:rsidR="00024551" w:rsidRPr="005657BC">
        <w:rPr>
          <w:rFonts w:ascii="Montserrat Light" w:hAnsi="Montserrat Light"/>
          <w:bCs/>
          <w:lang w:val="ro-RO"/>
        </w:rPr>
        <w:t>/</w:t>
      </w:r>
      <w:r w:rsidR="0032626D" w:rsidRPr="005657BC">
        <w:rPr>
          <w:rFonts w:ascii="Montserrat Light" w:hAnsi="Montserrat Light"/>
          <w:bCs/>
          <w:lang w:val="ro-RO"/>
        </w:rPr>
        <w:t>07.07.</w:t>
      </w:r>
      <w:r w:rsidR="00024551" w:rsidRPr="005657BC">
        <w:rPr>
          <w:rFonts w:ascii="Montserrat Light" w:hAnsi="Montserrat Light"/>
          <w:bCs/>
          <w:lang w:val="ro-RO"/>
        </w:rPr>
        <w:t>2023</w:t>
      </w:r>
      <w:r w:rsidRPr="005657BC">
        <w:rPr>
          <w:rFonts w:ascii="Montserrat Light" w:hAnsi="Montserrat Light"/>
          <w:bCs/>
          <w:lang w:val="ro-RO"/>
        </w:rPr>
        <w:t>;</w:t>
      </w:r>
    </w:p>
    <w:p w14:paraId="394F2658" w14:textId="66AD21AE" w:rsidR="006A0EF2" w:rsidRPr="00B67251" w:rsidRDefault="006A0EF2" w:rsidP="008A20EA">
      <w:pPr>
        <w:pStyle w:val="Corptext"/>
        <w:ind w:right="-114"/>
        <w:rPr>
          <w:rFonts w:ascii="Montserrat Light" w:hAnsi="Montserrat Light"/>
          <w:sz w:val="22"/>
          <w:szCs w:val="22"/>
        </w:rPr>
      </w:pPr>
      <w:r w:rsidRPr="005657BC">
        <w:rPr>
          <w:rFonts w:ascii="Montserrat Light" w:hAnsi="Montserrat Light"/>
          <w:sz w:val="22"/>
          <w:szCs w:val="22"/>
        </w:rPr>
        <w:t>În conformitate cu dispozițiile:</w:t>
      </w:r>
      <w:r w:rsidRPr="00B67251">
        <w:rPr>
          <w:rFonts w:ascii="Montserrat Light" w:hAnsi="Montserrat Light"/>
          <w:sz w:val="22"/>
          <w:szCs w:val="22"/>
        </w:rPr>
        <w:t xml:space="preserve"> </w:t>
      </w:r>
    </w:p>
    <w:p w14:paraId="0663A181" w14:textId="62D0075A" w:rsidR="007A543D" w:rsidRPr="00B67251" w:rsidRDefault="007A543D" w:rsidP="008A20EA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6945"/>
        </w:tabs>
        <w:spacing w:line="240" w:lineRule="auto"/>
        <w:jc w:val="both"/>
        <w:rPr>
          <w:rFonts w:ascii="Montserrat Light" w:hAnsi="Montserrat Light"/>
          <w:lang w:val="ro-RO"/>
        </w:rPr>
      </w:pPr>
      <w:bookmarkStart w:id="2" w:name="_Hlk54245417"/>
      <w:r w:rsidRPr="00B67251">
        <w:rPr>
          <w:rFonts w:ascii="Montserrat Light" w:hAnsi="Montserrat Light"/>
          <w:iCs/>
          <w:lang w:val="ro-RO"/>
        </w:rPr>
        <w:t>art. 191 alin.1 lit. a)</w:t>
      </w:r>
      <w:r w:rsidR="00FE324C" w:rsidRPr="00B67251">
        <w:rPr>
          <w:rFonts w:ascii="Montserrat Light" w:hAnsi="Montserrat Light"/>
          <w:iCs/>
          <w:lang w:val="ro-RO"/>
        </w:rPr>
        <w:t xml:space="preserve"> și </w:t>
      </w:r>
      <w:r w:rsidRPr="00B67251">
        <w:rPr>
          <w:rFonts w:ascii="Montserrat Light" w:hAnsi="Montserrat Light"/>
          <w:iCs/>
          <w:lang w:val="ro-RO"/>
        </w:rPr>
        <w:t xml:space="preserve">alin. (2) lit. b), </w:t>
      </w:r>
      <w:r w:rsidRPr="00B67251">
        <w:rPr>
          <w:rFonts w:ascii="Montserrat Light" w:hAnsi="Montserrat Light"/>
          <w:bCs/>
          <w:lang w:val="ro-RO"/>
        </w:rPr>
        <w:t>art. 516 lit. b), art. 524 alin. (1), art.</w:t>
      </w:r>
      <w:r w:rsidR="003963F2" w:rsidRPr="00B67251">
        <w:rPr>
          <w:rFonts w:ascii="Montserrat Light" w:hAnsi="Montserrat Light"/>
          <w:bCs/>
          <w:lang w:val="ro-RO"/>
        </w:rPr>
        <w:t xml:space="preserve"> </w:t>
      </w:r>
      <w:r w:rsidRPr="00B67251">
        <w:rPr>
          <w:rFonts w:ascii="Montserrat Light" w:hAnsi="Montserrat Light"/>
          <w:bCs/>
          <w:lang w:val="ro-RO"/>
        </w:rPr>
        <w:t xml:space="preserve">527, </w:t>
      </w:r>
      <w:r w:rsidR="003963F2" w:rsidRPr="00B67251">
        <w:rPr>
          <w:rFonts w:ascii="Montserrat Light" w:hAnsi="Montserrat Light"/>
          <w:bCs/>
          <w:lang w:val="ro-RO"/>
        </w:rPr>
        <w:t>art.</w:t>
      </w:r>
      <w:r w:rsidRPr="00B67251">
        <w:rPr>
          <w:rFonts w:ascii="Montserrat Light" w:hAnsi="Montserrat Light"/>
          <w:bCs/>
          <w:lang w:val="ro-RO"/>
        </w:rPr>
        <w:t>528</w:t>
      </w:r>
      <w:r w:rsidR="00FE324C" w:rsidRPr="00B67251">
        <w:rPr>
          <w:rFonts w:ascii="Montserrat Light" w:hAnsi="Montserrat Light"/>
          <w:bCs/>
          <w:lang w:val="ro-RO"/>
        </w:rPr>
        <w:t>,</w:t>
      </w:r>
      <w:r w:rsidRPr="00B67251">
        <w:rPr>
          <w:rFonts w:ascii="Montserrat Light" w:hAnsi="Montserrat Light"/>
          <w:bCs/>
          <w:lang w:val="ro-RO"/>
        </w:rPr>
        <w:t xml:space="preserve"> art. 533</w:t>
      </w:r>
      <w:r w:rsidR="00FE324C" w:rsidRPr="00B67251">
        <w:rPr>
          <w:rFonts w:ascii="Montserrat Light" w:hAnsi="Montserrat Light"/>
          <w:bCs/>
          <w:lang w:val="ro-RO"/>
        </w:rPr>
        <w:t xml:space="preserve"> și </w:t>
      </w:r>
      <w:r w:rsidRPr="00B67251">
        <w:rPr>
          <w:rFonts w:ascii="Montserrat Light" w:hAnsi="Montserrat Light"/>
          <w:bCs/>
          <w:lang w:val="ro-RO"/>
        </w:rPr>
        <w:t>art. 536 din O.U.G. nr. 57/2019 privind Codul administrativ,</w:t>
      </w:r>
      <w:r w:rsidRPr="00B67251">
        <w:rPr>
          <w:rFonts w:ascii="Montserrat Light" w:hAnsi="Montserrat Light"/>
          <w:lang w:val="ro-RO"/>
        </w:rPr>
        <w:t xml:space="preserve"> cu modificările și completările ulterioare</w:t>
      </w:r>
      <w:r w:rsidRPr="00B67251">
        <w:rPr>
          <w:rFonts w:ascii="Montserrat Light" w:hAnsi="Montserrat Light"/>
          <w:bCs/>
          <w:lang w:val="ro-RO"/>
        </w:rPr>
        <w:t>;</w:t>
      </w:r>
    </w:p>
    <w:p w14:paraId="373798AC" w14:textId="77777777" w:rsidR="007A543D" w:rsidRPr="00B67251" w:rsidRDefault="007A543D" w:rsidP="008A20EA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6945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B67251">
        <w:rPr>
          <w:rFonts w:ascii="Montserrat Light" w:hAnsi="Montserrat Light"/>
          <w:lang w:val="ro-RO"/>
        </w:rPr>
        <w:t>art.1 alin. (1), art.7, art.10 și art.11 din Legea contenciosului administrativ nr. 554/2004, cu modificările și completările ulterioare;</w:t>
      </w:r>
    </w:p>
    <w:bookmarkEnd w:id="2"/>
    <w:p w14:paraId="518FB74E" w14:textId="17351CF1" w:rsidR="006A0EF2" w:rsidRPr="00B67251" w:rsidRDefault="006A0EF2" w:rsidP="008A20EA">
      <w:pPr>
        <w:pStyle w:val="Listparagraf1"/>
        <w:spacing w:after="0" w:line="240" w:lineRule="auto"/>
        <w:ind w:left="0" w:right="-114"/>
        <w:jc w:val="both"/>
        <w:rPr>
          <w:rFonts w:ascii="Montserrat Light" w:hAnsi="Montserrat Light"/>
        </w:rPr>
      </w:pPr>
      <w:r w:rsidRPr="00B67251">
        <w:rPr>
          <w:rFonts w:ascii="Montserrat Light" w:hAnsi="Montserrat Light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43C4A885" w14:textId="0DB5202A" w:rsidR="006A0EF2" w:rsidRPr="00B67251" w:rsidRDefault="00017216" w:rsidP="008A20EA">
      <w:pPr>
        <w:spacing w:line="240" w:lineRule="auto"/>
        <w:ind w:right="-5"/>
        <w:jc w:val="center"/>
        <w:rPr>
          <w:rFonts w:ascii="Montserrat" w:eastAsia="Times New Roman" w:hAnsi="Montserrat"/>
          <w:b/>
          <w:lang w:val="ro-RO"/>
        </w:rPr>
      </w:pPr>
      <w:r w:rsidRPr="00B67251">
        <w:rPr>
          <w:rFonts w:ascii="Montserrat" w:eastAsia="Times New Roman" w:hAnsi="Montserrat"/>
          <w:b/>
          <w:lang w:val="ro-RO"/>
        </w:rPr>
        <w:t xml:space="preserve">d i s p u n e </w:t>
      </w:r>
      <w:r w:rsidR="006A0EF2" w:rsidRPr="00B67251">
        <w:rPr>
          <w:rFonts w:ascii="Montserrat" w:eastAsia="Times New Roman" w:hAnsi="Montserrat"/>
          <w:b/>
          <w:lang w:val="ro-RO"/>
        </w:rPr>
        <w:t>:</w:t>
      </w:r>
    </w:p>
    <w:p w14:paraId="6A81D88C" w14:textId="77777777" w:rsidR="006A0EF2" w:rsidRPr="00B67251" w:rsidRDefault="006A0EF2" w:rsidP="008A20EA">
      <w:pPr>
        <w:spacing w:line="240" w:lineRule="auto"/>
        <w:jc w:val="both"/>
        <w:rPr>
          <w:rFonts w:ascii="Montserrat Light" w:eastAsia="Times New Roman" w:hAnsi="Montserrat Light"/>
          <w:b/>
          <w:color w:val="FF0000"/>
          <w:lang w:val="ro-RO"/>
        </w:rPr>
      </w:pPr>
      <w:r w:rsidRPr="00B67251">
        <w:rPr>
          <w:rFonts w:ascii="Montserrat Light" w:eastAsia="Times New Roman" w:hAnsi="Montserrat Light"/>
          <w:b/>
          <w:color w:val="FF0000"/>
          <w:lang w:val="ro-RO"/>
        </w:rPr>
        <w:tab/>
      </w:r>
    </w:p>
    <w:p w14:paraId="05F7B806" w14:textId="316C638C" w:rsidR="007A543D" w:rsidRPr="00B67251" w:rsidRDefault="007A543D" w:rsidP="008A20EA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B67251">
        <w:rPr>
          <w:rFonts w:ascii="Montserrat" w:hAnsi="Montserrat"/>
          <w:b/>
          <w:lang w:val="ro-RO"/>
        </w:rPr>
        <w:t>Art. 1.</w:t>
      </w:r>
      <w:r w:rsidRPr="00B67251">
        <w:rPr>
          <w:rFonts w:ascii="Montserrat" w:hAnsi="Montserrat"/>
          <w:lang w:val="ro-RO"/>
        </w:rPr>
        <w:t xml:space="preserve"> </w:t>
      </w:r>
      <w:r w:rsidRPr="00B67251">
        <w:rPr>
          <w:rFonts w:ascii="Montserrat" w:hAnsi="Montserrat"/>
          <w:b/>
          <w:bCs/>
          <w:lang w:val="ro-RO"/>
        </w:rPr>
        <w:t>(1)</w:t>
      </w:r>
      <w:r w:rsidRPr="00B67251">
        <w:rPr>
          <w:rFonts w:ascii="Montserrat Light" w:hAnsi="Montserrat Light"/>
          <w:lang w:val="ro-RO"/>
        </w:rPr>
        <w:t xml:space="preserve"> Cu data de </w:t>
      </w:r>
      <w:r w:rsidR="00B67251" w:rsidRPr="00B67251">
        <w:rPr>
          <w:rFonts w:ascii="Montserrat Light" w:hAnsi="Montserrat Light"/>
          <w:bCs/>
          <w:lang w:val="ro-RO"/>
        </w:rPr>
        <w:t>24.07</w:t>
      </w:r>
      <w:r w:rsidR="00D42F4B" w:rsidRPr="00B67251">
        <w:rPr>
          <w:rFonts w:ascii="Montserrat Light" w:hAnsi="Montserrat Light"/>
          <w:bCs/>
          <w:lang w:val="ro-RO"/>
        </w:rPr>
        <w:t>.202</w:t>
      </w:r>
      <w:r w:rsidR="00024551" w:rsidRPr="00B67251">
        <w:rPr>
          <w:rFonts w:ascii="Montserrat Light" w:hAnsi="Montserrat Light"/>
          <w:bCs/>
          <w:lang w:val="ro-RO"/>
        </w:rPr>
        <w:t>3</w:t>
      </w:r>
      <w:r w:rsidRPr="00B67251">
        <w:rPr>
          <w:rFonts w:ascii="Montserrat Light" w:hAnsi="Montserrat Light"/>
          <w:lang w:val="ro-RO"/>
        </w:rPr>
        <w:t xml:space="preserve">, încetează raportul de serviciu </w:t>
      </w:r>
      <w:r w:rsidR="00024551" w:rsidRPr="00B67251">
        <w:rPr>
          <w:rFonts w:ascii="Montserrat Light" w:hAnsi="Montserrat Light"/>
          <w:lang w:val="ro-RO"/>
        </w:rPr>
        <w:t xml:space="preserve">al </w:t>
      </w:r>
      <w:proofErr w:type="spellStart"/>
      <w:r w:rsidR="00B67251" w:rsidRPr="00B67251">
        <w:rPr>
          <w:rFonts w:ascii="Montserrat Light" w:hAnsi="Montserrat Light"/>
        </w:rPr>
        <w:t>domnului</w:t>
      </w:r>
      <w:proofErr w:type="spellEnd"/>
      <w:r w:rsidR="00B67251" w:rsidRPr="00B67251">
        <w:rPr>
          <w:rFonts w:ascii="Montserrat Light" w:hAnsi="Montserrat Light"/>
        </w:rPr>
        <w:t xml:space="preserve"> PAVEL SEBASTIAN</w:t>
      </w:r>
      <w:r w:rsidR="00B67251" w:rsidRPr="00B67251">
        <w:rPr>
          <w:rFonts w:ascii="Montserrat Light" w:hAnsi="Montserrat Light"/>
          <w:lang w:val="ro-RO"/>
        </w:rPr>
        <w:t>, consilier achiziții publice, clasa I, gradul profesional asistent la</w:t>
      </w:r>
      <w:r w:rsidR="00B67251" w:rsidRPr="00B67251">
        <w:rPr>
          <w:rFonts w:ascii="Montserrat Light" w:hAnsi="Montserrat Light"/>
        </w:rPr>
        <w:t xml:space="preserve"> Serviciul </w:t>
      </w:r>
      <w:proofErr w:type="spellStart"/>
      <w:r w:rsidR="00B67251" w:rsidRPr="00B67251">
        <w:rPr>
          <w:rFonts w:ascii="Montserrat Light" w:hAnsi="Montserrat Light"/>
        </w:rPr>
        <w:t>Lucrări</w:t>
      </w:r>
      <w:proofErr w:type="spellEnd"/>
      <w:r w:rsidR="00B67251" w:rsidRPr="00B67251">
        <w:rPr>
          <w:rFonts w:ascii="Montserrat Light" w:hAnsi="Montserrat Light"/>
        </w:rPr>
        <w:t xml:space="preserve"> și </w:t>
      </w:r>
      <w:proofErr w:type="spellStart"/>
      <w:r w:rsidR="00B67251" w:rsidRPr="00B67251">
        <w:rPr>
          <w:rFonts w:ascii="Montserrat Light" w:hAnsi="Montserrat Light"/>
        </w:rPr>
        <w:t>Achiziții</w:t>
      </w:r>
      <w:proofErr w:type="spellEnd"/>
      <w:r w:rsidR="00B67251" w:rsidRPr="00B67251">
        <w:rPr>
          <w:rFonts w:ascii="Montserrat Light" w:hAnsi="Montserrat Light"/>
        </w:rPr>
        <w:t xml:space="preserve"> Publice din </w:t>
      </w:r>
      <w:proofErr w:type="spellStart"/>
      <w:r w:rsidR="00B67251" w:rsidRPr="00B67251">
        <w:rPr>
          <w:rFonts w:ascii="Montserrat Light" w:hAnsi="Montserrat Light"/>
        </w:rPr>
        <w:t>cadrul</w:t>
      </w:r>
      <w:proofErr w:type="spellEnd"/>
      <w:r w:rsidR="00B67251" w:rsidRPr="00B67251">
        <w:rPr>
          <w:rFonts w:ascii="Montserrat Light" w:hAnsi="Montserrat Light"/>
        </w:rPr>
        <w:t xml:space="preserve"> </w:t>
      </w:r>
      <w:proofErr w:type="spellStart"/>
      <w:r w:rsidR="00B67251" w:rsidRPr="00B67251">
        <w:rPr>
          <w:rFonts w:ascii="Montserrat Light" w:hAnsi="Montserrat Light"/>
        </w:rPr>
        <w:t>Direcției</w:t>
      </w:r>
      <w:proofErr w:type="spellEnd"/>
      <w:r w:rsidR="00B67251" w:rsidRPr="00B67251">
        <w:rPr>
          <w:rFonts w:ascii="Montserrat Light" w:hAnsi="Montserrat Light"/>
        </w:rPr>
        <w:t xml:space="preserve"> </w:t>
      </w:r>
      <w:proofErr w:type="spellStart"/>
      <w:r w:rsidR="00B67251" w:rsidRPr="00B67251">
        <w:rPr>
          <w:rFonts w:ascii="Montserrat Light" w:hAnsi="Montserrat Light"/>
        </w:rPr>
        <w:t>Dezvoltare</w:t>
      </w:r>
      <w:proofErr w:type="spellEnd"/>
      <w:r w:rsidR="00B67251" w:rsidRPr="00B67251">
        <w:rPr>
          <w:rFonts w:ascii="Montserrat Light" w:hAnsi="Montserrat Light"/>
        </w:rPr>
        <w:t xml:space="preserve"> și </w:t>
      </w:r>
      <w:proofErr w:type="spellStart"/>
      <w:r w:rsidR="00B67251" w:rsidRPr="00B67251">
        <w:rPr>
          <w:rFonts w:ascii="Montserrat Light" w:hAnsi="Montserrat Light"/>
        </w:rPr>
        <w:t>Investiții</w:t>
      </w:r>
      <w:proofErr w:type="spellEnd"/>
      <w:r w:rsidRPr="00B67251">
        <w:rPr>
          <w:rFonts w:ascii="Montserrat Light" w:hAnsi="Montserrat Light"/>
          <w:bCs/>
          <w:lang w:val="ro-RO"/>
        </w:rPr>
        <w:t xml:space="preserve">, </w:t>
      </w:r>
      <w:r w:rsidRPr="00B67251">
        <w:rPr>
          <w:rFonts w:ascii="Montserrat Light" w:hAnsi="Montserrat Light"/>
          <w:lang w:val="ro-RO"/>
        </w:rPr>
        <w:t>prin acordul părților.</w:t>
      </w:r>
    </w:p>
    <w:p w14:paraId="0B5B7AE0" w14:textId="67B49F25" w:rsidR="007A543D" w:rsidRPr="00B67251" w:rsidRDefault="007A543D" w:rsidP="008A20EA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B67251">
        <w:rPr>
          <w:rFonts w:ascii="Montserrat" w:hAnsi="Montserrat"/>
          <w:b/>
          <w:bCs/>
          <w:lang w:val="ro-RO"/>
        </w:rPr>
        <w:t>(2)</w:t>
      </w:r>
      <w:r w:rsidRPr="00B67251">
        <w:rPr>
          <w:rFonts w:ascii="Montserrat Light" w:hAnsi="Montserrat Light"/>
          <w:lang w:val="ro-RO"/>
        </w:rPr>
        <w:t xml:space="preserve"> Predarea lucrărilor și bunurilor care au fost încredințate </w:t>
      </w:r>
      <w:proofErr w:type="spellStart"/>
      <w:r w:rsidR="00B67251" w:rsidRPr="00B67251">
        <w:rPr>
          <w:rFonts w:ascii="Montserrat Light" w:hAnsi="Montserrat Light"/>
        </w:rPr>
        <w:t>domnului</w:t>
      </w:r>
      <w:proofErr w:type="spellEnd"/>
      <w:r w:rsidR="00B67251" w:rsidRPr="00B67251">
        <w:rPr>
          <w:rFonts w:ascii="Montserrat Light" w:hAnsi="Montserrat Light"/>
        </w:rPr>
        <w:t xml:space="preserve"> PAVEL SEBASTIAN</w:t>
      </w:r>
      <w:r w:rsidR="00B67251" w:rsidRPr="00B67251">
        <w:rPr>
          <w:rFonts w:ascii="Montserrat Light" w:hAnsi="Montserrat Light"/>
          <w:lang w:val="ro-RO"/>
        </w:rPr>
        <w:t xml:space="preserve">, </w:t>
      </w:r>
      <w:r w:rsidRPr="00B67251">
        <w:rPr>
          <w:rFonts w:ascii="Montserrat Light" w:hAnsi="Montserrat Light"/>
          <w:lang w:val="ro-RO"/>
        </w:rPr>
        <w:t xml:space="preserve">în vederea exercitării atribuțiilor de serviciu, se va realiza până cel târziu în data </w:t>
      </w:r>
      <w:r w:rsidR="00B67251" w:rsidRPr="00B67251">
        <w:rPr>
          <w:rFonts w:ascii="Montserrat Light" w:hAnsi="Montserrat Light"/>
          <w:lang w:val="ro-RO"/>
        </w:rPr>
        <w:t>21</w:t>
      </w:r>
      <w:r w:rsidR="00024551" w:rsidRPr="00B67251">
        <w:rPr>
          <w:rFonts w:ascii="Montserrat Light" w:hAnsi="Montserrat Light"/>
          <w:lang w:val="ro-RO"/>
        </w:rPr>
        <w:t>.07.2023.</w:t>
      </w:r>
      <w:r w:rsidRPr="00B67251">
        <w:rPr>
          <w:rFonts w:ascii="Montserrat Light" w:hAnsi="Montserrat Light"/>
          <w:lang w:val="ro-RO"/>
        </w:rPr>
        <w:t xml:space="preserve"> </w:t>
      </w:r>
    </w:p>
    <w:p w14:paraId="4F859BCC" w14:textId="77777777" w:rsidR="007A543D" w:rsidRPr="00B67251" w:rsidRDefault="007A543D" w:rsidP="008A20EA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B67251">
        <w:rPr>
          <w:rFonts w:ascii="Montserrat" w:hAnsi="Montserrat"/>
          <w:b/>
          <w:lang w:val="ro-RO"/>
        </w:rPr>
        <w:t>Art. 2. (1)</w:t>
      </w:r>
      <w:r w:rsidRPr="00B67251">
        <w:rPr>
          <w:rFonts w:ascii="Montserrat Light" w:hAnsi="Montserrat Light"/>
          <w:b/>
          <w:lang w:val="ro-RO"/>
        </w:rPr>
        <w:t xml:space="preserve"> </w:t>
      </w:r>
      <w:r w:rsidRPr="00B67251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53B6B255" w14:textId="77777777" w:rsidR="007A543D" w:rsidRPr="00B67251" w:rsidRDefault="007A543D" w:rsidP="008A20EA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B67251">
        <w:rPr>
          <w:rFonts w:ascii="Montserrat" w:hAnsi="Montserrat"/>
          <w:b/>
          <w:lang w:val="ro-RO"/>
        </w:rPr>
        <w:t>(2)</w:t>
      </w:r>
      <w:r w:rsidRPr="00B67251">
        <w:rPr>
          <w:rFonts w:ascii="Montserrat Light" w:hAnsi="Montserrat Light"/>
          <w:b/>
          <w:lang w:val="ro-RO"/>
        </w:rPr>
        <w:t xml:space="preserve"> </w:t>
      </w:r>
      <w:r w:rsidRPr="00B67251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B67251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22E43CD3" w14:textId="77777777" w:rsidR="007A543D" w:rsidRPr="00B67251" w:rsidRDefault="007A543D" w:rsidP="008A20EA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B67251">
        <w:rPr>
          <w:rFonts w:ascii="Montserrat Light" w:hAnsi="Montserrat Light"/>
          <w:bCs/>
          <w:lang w:val="ro-RO" w:eastAsia="ro-RO"/>
        </w:rPr>
        <w:t>a) 6 luni, care se calculează c</w:t>
      </w:r>
      <w:r w:rsidRPr="00B67251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28FE2B3E" w14:textId="06659D9F" w:rsidR="007A543D" w:rsidRPr="00B67251" w:rsidRDefault="007A543D" w:rsidP="008A20EA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B67251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B67251">
        <w:rPr>
          <w:rFonts w:ascii="Montserrat Light" w:hAnsi="Montserrat Light"/>
          <w:bCs/>
          <w:lang w:val="ro-RO" w:eastAsia="ro-RO"/>
        </w:rPr>
        <w:t xml:space="preserve"> pentru </w:t>
      </w:r>
      <w:r w:rsidRPr="00B67251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613BC44E" w14:textId="77777777" w:rsidR="007A543D" w:rsidRPr="00B67251" w:rsidRDefault="006A0EF2" w:rsidP="00DB3F53">
      <w:pPr>
        <w:pStyle w:val="Frspaiere"/>
        <w:jc w:val="both"/>
        <w:rPr>
          <w:rFonts w:ascii="Montserrat Light" w:hAnsi="Montserrat Light"/>
        </w:rPr>
      </w:pPr>
      <w:r w:rsidRPr="00B67251">
        <w:rPr>
          <w:rFonts w:ascii="Montserrat" w:hAnsi="Montserrat"/>
          <w:b/>
        </w:rPr>
        <w:t>Art. 3.</w:t>
      </w:r>
      <w:r w:rsidRPr="00B67251">
        <w:rPr>
          <w:rFonts w:ascii="Montserrat Light" w:hAnsi="Montserrat Light"/>
        </w:rPr>
        <w:t xml:space="preserve"> Cu </w:t>
      </w:r>
      <w:proofErr w:type="spellStart"/>
      <w:r w:rsidRPr="00B67251">
        <w:rPr>
          <w:rFonts w:ascii="Montserrat Light" w:hAnsi="Montserrat Light"/>
        </w:rPr>
        <w:t>punerea</w:t>
      </w:r>
      <w:proofErr w:type="spellEnd"/>
      <w:r w:rsidRPr="00B67251">
        <w:rPr>
          <w:rFonts w:ascii="Montserrat Light" w:hAnsi="Montserrat Light"/>
        </w:rPr>
        <w:t xml:space="preserve"> </w:t>
      </w:r>
      <w:proofErr w:type="spellStart"/>
      <w:r w:rsidRPr="00B67251">
        <w:rPr>
          <w:rFonts w:ascii="Montserrat Light" w:hAnsi="Montserrat Light"/>
        </w:rPr>
        <w:t>în</w:t>
      </w:r>
      <w:proofErr w:type="spellEnd"/>
      <w:r w:rsidRPr="00B67251">
        <w:rPr>
          <w:rFonts w:ascii="Montserrat Light" w:hAnsi="Montserrat Light"/>
        </w:rPr>
        <w:t xml:space="preserve"> </w:t>
      </w:r>
      <w:proofErr w:type="spellStart"/>
      <w:r w:rsidRPr="00B67251">
        <w:rPr>
          <w:rFonts w:ascii="Montserrat Light" w:hAnsi="Montserrat Light"/>
        </w:rPr>
        <w:t>aplicare</w:t>
      </w:r>
      <w:proofErr w:type="spellEnd"/>
      <w:r w:rsidRPr="00B67251">
        <w:rPr>
          <w:rFonts w:ascii="Montserrat Light" w:hAnsi="Montserrat Light"/>
        </w:rPr>
        <w:t xml:space="preserve"> a </w:t>
      </w:r>
      <w:proofErr w:type="spellStart"/>
      <w:r w:rsidRPr="00B67251">
        <w:rPr>
          <w:rFonts w:ascii="Montserrat Light" w:hAnsi="Montserrat Light"/>
        </w:rPr>
        <w:t>prevederilor</w:t>
      </w:r>
      <w:proofErr w:type="spellEnd"/>
      <w:r w:rsidRPr="00B67251">
        <w:rPr>
          <w:rFonts w:ascii="Montserrat Light" w:hAnsi="Montserrat Light"/>
        </w:rPr>
        <w:t xml:space="preserve"> </w:t>
      </w:r>
      <w:proofErr w:type="spellStart"/>
      <w:r w:rsidRPr="00B67251">
        <w:rPr>
          <w:rFonts w:ascii="Montserrat Light" w:hAnsi="Montserrat Light"/>
        </w:rPr>
        <w:t>prezentei</w:t>
      </w:r>
      <w:proofErr w:type="spellEnd"/>
      <w:r w:rsidRPr="00B67251">
        <w:rPr>
          <w:rFonts w:ascii="Montserrat Light" w:hAnsi="Montserrat Light"/>
        </w:rPr>
        <w:t xml:space="preserve"> </w:t>
      </w:r>
      <w:proofErr w:type="spellStart"/>
      <w:r w:rsidRPr="00B67251">
        <w:rPr>
          <w:rFonts w:ascii="Montserrat Light" w:hAnsi="Montserrat Light"/>
        </w:rPr>
        <w:t>dispoziţii</w:t>
      </w:r>
      <w:proofErr w:type="spellEnd"/>
      <w:r w:rsidRPr="00B67251">
        <w:rPr>
          <w:rFonts w:ascii="Montserrat Light" w:hAnsi="Montserrat Light"/>
        </w:rPr>
        <w:t xml:space="preserve"> se </w:t>
      </w:r>
      <w:proofErr w:type="spellStart"/>
      <w:r w:rsidRPr="00B67251">
        <w:rPr>
          <w:rFonts w:ascii="Montserrat Light" w:hAnsi="Montserrat Light"/>
        </w:rPr>
        <w:t>încredinţează</w:t>
      </w:r>
      <w:proofErr w:type="spellEnd"/>
      <w:r w:rsidRPr="00B67251">
        <w:rPr>
          <w:rFonts w:ascii="Montserrat Light" w:hAnsi="Montserrat Light"/>
        </w:rPr>
        <w:t xml:space="preserve"> </w:t>
      </w:r>
      <w:bookmarkStart w:id="3" w:name="_Hlk89327893"/>
      <w:proofErr w:type="spellStart"/>
      <w:r w:rsidR="007A543D" w:rsidRPr="00B67251">
        <w:rPr>
          <w:rFonts w:ascii="Montserrat Light" w:hAnsi="Montserrat Light"/>
        </w:rPr>
        <w:t>Direcţia</w:t>
      </w:r>
      <w:proofErr w:type="spellEnd"/>
      <w:r w:rsidR="007A543D" w:rsidRPr="00B67251">
        <w:rPr>
          <w:rFonts w:ascii="Montserrat Light" w:hAnsi="Montserrat Light"/>
        </w:rPr>
        <w:t xml:space="preserve"> </w:t>
      </w:r>
      <w:proofErr w:type="spellStart"/>
      <w:r w:rsidR="007A543D" w:rsidRPr="00B67251">
        <w:rPr>
          <w:rFonts w:ascii="Montserrat Light" w:hAnsi="Montserrat Light"/>
        </w:rPr>
        <w:t>Generală</w:t>
      </w:r>
      <w:proofErr w:type="spellEnd"/>
      <w:r w:rsidR="007A543D" w:rsidRPr="00B67251">
        <w:rPr>
          <w:rFonts w:ascii="Montserrat Light" w:hAnsi="Montserrat Light"/>
        </w:rPr>
        <w:t xml:space="preserve"> </w:t>
      </w:r>
      <w:proofErr w:type="spellStart"/>
      <w:r w:rsidR="007A543D" w:rsidRPr="00B67251">
        <w:rPr>
          <w:rFonts w:ascii="Montserrat Light" w:hAnsi="Montserrat Light"/>
        </w:rPr>
        <w:t>Buget-Finanţe</w:t>
      </w:r>
      <w:proofErr w:type="spellEnd"/>
      <w:r w:rsidR="007A543D" w:rsidRPr="00B67251">
        <w:rPr>
          <w:rFonts w:ascii="Montserrat Light" w:hAnsi="Montserrat Light"/>
        </w:rPr>
        <w:t xml:space="preserve">, Resurse </w:t>
      </w:r>
      <w:proofErr w:type="spellStart"/>
      <w:r w:rsidR="007A543D" w:rsidRPr="00B67251">
        <w:rPr>
          <w:rFonts w:ascii="Montserrat Light" w:hAnsi="Montserrat Light"/>
        </w:rPr>
        <w:t>Umane</w:t>
      </w:r>
      <w:proofErr w:type="spellEnd"/>
      <w:r w:rsidR="007A543D" w:rsidRPr="00B67251">
        <w:rPr>
          <w:rFonts w:ascii="Montserrat Light" w:hAnsi="Montserrat Light"/>
        </w:rPr>
        <w:t xml:space="preserve"> </w:t>
      </w:r>
      <w:bookmarkEnd w:id="3"/>
      <w:r w:rsidR="007A543D" w:rsidRPr="00B67251">
        <w:rPr>
          <w:rFonts w:ascii="Montserrat Light" w:hAnsi="Montserrat Light"/>
        </w:rPr>
        <w:t>-</w:t>
      </w:r>
      <w:bookmarkStart w:id="4" w:name="_Hlk17441013"/>
      <w:r w:rsidR="007A543D" w:rsidRPr="00B67251">
        <w:rPr>
          <w:rFonts w:ascii="Montserrat Light" w:hAnsi="Montserrat Light"/>
        </w:rPr>
        <w:t xml:space="preserve"> Serviciul Resurse </w:t>
      </w:r>
      <w:proofErr w:type="spellStart"/>
      <w:r w:rsidR="007A543D" w:rsidRPr="00B67251">
        <w:rPr>
          <w:rFonts w:ascii="Montserrat Light" w:hAnsi="Montserrat Light"/>
        </w:rPr>
        <w:t>Umane</w:t>
      </w:r>
      <w:proofErr w:type="spellEnd"/>
      <w:r w:rsidR="007A543D" w:rsidRPr="00B67251">
        <w:rPr>
          <w:rFonts w:ascii="Montserrat Light" w:hAnsi="Montserrat Light"/>
        </w:rPr>
        <w:t>.</w:t>
      </w:r>
    </w:p>
    <w:bookmarkEnd w:id="4"/>
    <w:p w14:paraId="44B22A6A" w14:textId="17630B2E" w:rsidR="004C03E9" w:rsidRPr="00B67251" w:rsidRDefault="004C03E9" w:rsidP="00DB3F53">
      <w:pPr>
        <w:pStyle w:val="Frspaiere"/>
        <w:jc w:val="both"/>
        <w:rPr>
          <w:rFonts w:ascii="Montserrat Light" w:hAnsi="Montserrat Light"/>
        </w:rPr>
      </w:pPr>
      <w:r w:rsidRPr="00B67251">
        <w:rPr>
          <w:rFonts w:ascii="Montserrat" w:hAnsi="Montserrat"/>
          <w:b/>
        </w:rPr>
        <w:t>Art. 4. (1)</w:t>
      </w:r>
      <w:r w:rsidRPr="00B67251">
        <w:rPr>
          <w:rFonts w:ascii="Montserrat Light" w:hAnsi="Montserrat Light"/>
          <w:b/>
        </w:rPr>
        <w:t xml:space="preserve"> </w:t>
      </w:r>
      <w:proofErr w:type="spellStart"/>
      <w:r w:rsidRPr="00B67251">
        <w:rPr>
          <w:rFonts w:ascii="Montserrat Light" w:hAnsi="Montserrat Light"/>
        </w:rPr>
        <w:t>Prezenta</w:t>
      </w:r>
      <w:proofErr w:type="spellEnd"/>
      <w:r w:rsidRPr="00B67251">
        <w:rPr>
          <w:rFonts w:ascii="Montserrat Light" w:hAnsi="Montserrat Light"/>
        </w:rPr>
        <w:t xml:space="preserve"> </w:t>
      </w:r>
      <w:proofErr w:type="spellStart"/>
      <w:r w:rsidRPr="00B67251">
        <w:rPr>
          <w:rFonts w:ascii="Montserrat Light" w:hAnsi="Montserrat Light"/>
        </w:rPr>
        <w:t>dispoziție</w:t>
      </w:r>
      <w:proofErr w:type="spellEnd"/>
      <w:r w:rsidRPr="00B67251">
        <w:rPr>
          <w:rFonts w:ascii="Montserrat Light" w:hAnsi="Montserrat Light"/>
        </w:rPr>
        <w:t xml:space="preserve"> se </w:t>
      </w:r>
      <w:proofErr w:type="spellStart"/>
      <w:r w:rsidRPr="00B67251">
        <w:rPr>
          <w:rFonts w:ascii="Montserrat Light" w:hAnsi="Montserrat Light"/>
        </w:rPr>
        <w:t>comunică</w:t>
      </w:r>
      <w:proofErr w:type="spellEnd"/>
      <w:r w:rsidRPr="00B67251">
        <w:rPr>
          <w:rFonts w:ascii="Montserrat Light" w:hAnsi="Montserrat Light"/>
        </w:rPr>
        <w:t xml:space="preserve"> </w:t>
      </w:r>
      <w:proofErr w:type="spellStart"/>
      <w:r w:rsidRPr="00B67251">
        <w:rPr>
          <w:rFonts w:ascii="Montserrat Light" w:hAnsi="Montserrat Light"/>
        </w:rPr>
        <w:t>prin</w:t>
      </w:r>
      <w:proofErr w:type="spellEnd"/>
      <w:r w:rsidRPr="00B67251">
        <w:rPr>
          <w:rFonts w:ascii="Montserrat Light" w:hAnsi="Montserrat Light"/>
        </w:rPr>
        <w:t xml:space="preserve"> e-mail </w:t>
      </w:r>
      <w:proofErr w:type="spellStart"/>
      <w:r w:rsidRPr="00B67251">
        <w:rPr>
          <w:rFonts w:ascii="Montserrat Light" w:hAnsi="Montserrat Light"/>
        </w:rPr>
        <w:t>Direcției</w:t>
      </w:r>
      <w:proofErr w:type="spellEnd"/>
      <w:r w:rsidRPr="00B67251">
        <w:rPr>
          <w:rFonts w:ascii="Montserrat Light" w:hAnsi="Montserrat Light"/>
        </w:rPr>
        <w:t xml:space="preserve"> </w:t>
      </w:r>
      <w:proofErr w:type="spellStart"/>
      <w:r w:rsidRPr="00B67251">
        <w:rPr>
          <w:rFonts w:ascii="Montserrat Light" w:hAnsi="Montserrat Light"/>
        </w:rPr>
        <w:t>Generale</w:t>
      </w:r>
      <w:proofErr w:type="spellEnd"/>
      <w:r w:rsidRPr="00B67251">
        <w:rPr>
          <w:rFonts w:ascii="Montserrat Light" w:hAnsi="Montserrat Light"/>
        </w:rPr>
        <w:t xml:space="preserve"> </w:t>
      </w:r>
      <w:proofErr w:type="spellStart"/>
      <w:r w:rsidRPr="00B67251">
        <w:rPr>
          <w:rFonts w:ascii="Montserrat Light" w:hAnsi="Montserrat Light"/>
        </w:rPr>
        <w:t>Buget-Finanțe</w:t>
      </w:r>
      <w:proofErr w:type="spellEnd"/>
      <w:r w:rsidRPr="00B67251">
        <w:rPr>
          <w:rFonts w:ascii="Montserrat Light" w:hAnsi="Montserrat Light"/>
        </w:rPr>
        <w:t xml:space="preserve">, Resurse </w:t>
      </w:r>
      <w:proofErr w:type="spellStart"/>
      <w:r w:rsidRPr="00B67251">
        <w:rPr>
          <w:rFonts w:ascii="Montserrat Light" w:hAnsi="Montserrat Light"/>
        </w:rPr>
        <w:t>Umane</w:t>
      </w:r>
      <w:proofErr w:type="spellEnd"/>
      <w:r w:rsidRPr="00B67251">
        <w:rPr>
          <w:rFonts w:ascii="Montserrat Light" w:hAnsi="Montserrat Light"/>
        </w:rPr>
        <w:t xml:space="preserve"> - Serviciul Resurse </w:t>
      </w:r>
      <w:proofErr w:type="spellStart"/>
      <w:r w:rsidRPr="00B67251">
        <w:rPr>
          <w:rFonts w:ascii="Montserrat Light" w:hAnsi="Montserrat Light"/>
        </w:rPr>
        <w:t>Umane</w:t>
      </w:r>
      <w:proofErr w:type="spellEnd"/>
      <w:r w:rsidRPr="00B67251">
        <w:rPr>
          <w:rFonts w:ascii="Montserrat Light" w:hAnsi="Montserrat Light"/>
        </w:rPr>
        <w:t xml:space="preserve">, precum și </w:t>
      </w:r>
      <w:proofErr w:type="spellStart"/>
      <w:r w:rsidRPr="00B67251">
        <w:rPr>
          <w:rFonts w:ascii="Montserrat Light" w:hAnsi="Montserrat Light"/>
        </w:rPr>
        <w:t>Prefectului</w:t>
      </w:r>
      <w:proofErr w:type="spellEnd"/>
      <w:r w:rsidRPr="00B67251">
        <w:rPr>
          <w:rFonts w:ascii="Montserrat Light" w:hAnsi="Montserrat Light"/>
        </w:rPr>
        <w:t xml:space="preserve"> </w:t>
      </w:r>
      <w:proofErr w:type="spellStart"/>
      <w:r w:rsidRPr="00B67251">
        <w:rPr>
          <w:rFonts w:ascii="Montserrat Light" w:hAnsi="Montserrat Light"/>
        </w:rPr>
        <w:t>Județului</w:t>
      </w:r>
      <w:proofErr w:type="spellEnd"/>
      <w:r w:rsidRPr="00B67251">
        <w:rPr>
          <w:rFonts w:ascii="Montserrat Light" w:hAnsi="Montserrat Light"/>
        </w:rPr>
        <w:t xml:space="preserve"> Cluj.</w:t>
      </w:r>
    </w:p>
    <w:p w14:paraId="02120266" w14:textId="13FBFAAE" w:rsidR="004C03E9" w:rsidRPr="00A53653" w:rsidRDefault="004C03E9" w:rsidP="00DB3F53">
      <w:pPr>
        <w:pStyle w:val="Frspaiere"/>
        <w:jc w:val="both"/>
        <w:rPr>
          <w:rFonts w:ascii="Montserrat Light" w:hAnsi="Montserrat Light"/>
        </w:rPr>
      </w:pPr>
      <w:r w:rsidRPr="00A53653">
        <w:rPr>
          <w:rFonts w:ascii="Montserrat" w:hAnsi="Montserrat"/>
          <w:b/>
          <w:bCs/>
        </w:rPr>
        <w:t>(2)</w:t>
      </w:r>
      <w:r w:rsidRPr="00A53653">
        <w:rPr>
          <w:rFonts w:ascii="Montserrat Light" w:hAnsi="Montserrat Light"/>
        </w:rPr>
        <w:t xml:space="preserve"> </w:t>
      </w:r>
      <w:r w:rsidRPr="00A53653">
        <w:rPr>
          <w:rFonts w:ascii="Montserrat Light" w:hAnsi="Montserrat Light"/>
          <w:noProof/>
        </w:rPr>
        <w:t xml:space="preserve">Direcția Generală Buget-Finanțe, Resurse Umane din cadrul aparatului de specialitate al Consiliului Județean Cluj prin Serviciului Resurse Umane va comunica </w:t>
      </w:r>
      <w:proofErr w:type="spellStart"/>
      <w:r w:rsidR="00B67251" w:rsidRPr="00A53653">
        <w:rPr>
          <w:rFonts w:ascii="Montserrat Light" w:hAnsi="Montserrat Light"/>
        </w:rPr>
        <w:t>domnului</w:t>
      </w:r>
      <w:proofErr w:type="spellEnd"/>
      <w:r w:rsidR="00B67251" w:rsidRPr="00A53653">
        <w:rPr>
          <w:rFonts w:ascii="Montserrat Light" w:hAnsi="Montserrat Light"/>
        </w:rPr>
        <w:t xml:space="preserve"> PAVEL SEBASTIAN</w:t>
      </w:r>
      <w:r w:rsidR="00B67251" w:rsidRPr="00A53653">
        <w:rPr>
          <w:rFonts w:ascii="Montserrat Light" w:hAnsi="Montserrat Light"/>
          <w:lang w:val="ro-RO"/>
        </w:rPr>
        <w:t xml:space="preserve">, </w:t>
      </w:r>
      <w:proofErr w:type="spellStart"/>
      <w:r w:rsidRPr="00A53653">
        <w:rPr>
          <w:rFonts w:ascii="Montserrat Light" w:hAnsi="Montserrat Light"/>
          <w:bCs/>
        </w:rPr>
        <w:t>prezenta</w:t>
      </w:r>
      <w:proofErr w:type="spellEnd"/>
      <w:r w:rsidRPr="00A53653">
        <w:rPr>
          <w:rFonts w:ascii="Montserrat Light" w:hAnsi="Montserrat Light"/>
          <w:bCs/>
        </w:rPr>
        <w:t xml:space="preserve"> </w:t>
      </w:r>
      <w:proofErr w:type="spellStart"/>
      <w:r w:rsidRPr="00A53653">
        <w:rPr>
          <w:rFonts w:ascii="Montserrat Light" w:hAnsi="Montserrat Light"/>
          <w:bCs/>
        </w:rPr>
        <w:t>dispoziție</w:t>
      </w:r>
      <w:proofErr w:type="spellEnd"/>
      <w:r w:rsidRPr="00A53653">
        <w:rPr>
          <w:rFonts w:ascii="Montserrat Light" w:hAnsi="Montserrat Light"/>
          <w:noProof/>
          <w:lang w:eastAsia="ro-RO"/>
        </w:rPr>
        <w:t>.</w:t>
      </w:r>
    </w:p>
    <w:p w14:paraId="03DC84D1" w14:textId="442EBB66" w:rsidR="006A0EF2" w:rsidRPr="00A53653" w:rsidRDefault="006A0EF2" w:rsidP="008A20EA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lang w:val="ro-RO"/>
        </w:rPr>
      </w:pPr>
      <w:r w:rsidRPr="00A53653">
        <w:rPr>
          <w:rFonts w:ascii="Montserrat" w:hAnsi="Montserrat" w:cs="Cambria"/>
          <w:lang w:val="ro-RO"/>
        </w:rPr>
        <w:tab/>
      </w:r>
      <w:r w:rsidRPr="00A53653">
        <w:rPr>
          <w:rFonts w:ascii="Montserrat" w:hAnsi="Montserrat" w:cs="Cambria"/>
          <w:lang w:val="ro-RO"/>
        </w:rPr>
        <w:tab/>
      </w:r>
      <w:r w:rsidRPr="00A53653">
        <w:rPr>
          <w:rFonts w:ascii="Montserrat" w:hAnsi="Montserrat" w:cs="Cambria"/>
          <w:lang w:val="ro-RO"/>
        </w:rPr>
        <w:tab/>
      </w:r>
      <w:r w:rsidRPr="00A53653">
        <w:rPr>
          <w:rFonts w:ascii="Montserrat" w:hAnsi="Montserrat" w:cs="Cambria"/>
          <w:lang w:val="ro-RO"/>
        </w:rPr>
        <w:tab/>
      </w:r>
      <w:r w:rsidRPr="00A53653">
        <w:rPr>
          <w:rFonts w:ascii="Montserrat" w:hAnsi="Montserrat" w:cs="Cambria"/>
          <w:lang w:val="ro-RO"/>
        </w:rPr>
        <w:tab/>
      </w:r>
      <w:r w:rsidRPr="00A53653">
        <w:rPr>
          <w:rFonts w:ascii="Montserrat" w:hAnsi="Montserrat" w:cs="Cambria"/>
          <w:lang w:val="ro-RO"/>
        </w:rPr>
        <w:tab/>
      </w:r>
      <w:r w:rsidRPr="00A53653">
        <w:rPr>
          <w:rFonts w:ascii="Montserrat" w:hAnsi="Montserrat" w:cs="Cambria"/>
          <w:lang w:val="ro-RO"/>
        </w:rPr>
        <w:tab/>
        <w:t xml:space="preserve">          </w:t>
      </w:r>
      <w:r w:rsidR="006C33D8" w:rsidRPr="00A53653">
        <w:rPr>
          <w:rFonts w:ascii="Montserrat" w:hAnsi="Montserrat" w:cs="Cambria"/>
          <w:lang w:val="ro-RO"/>
        </w:rPr>
        <w:t xml:space="preserve">    </w:t>
      </w:r>
      <w:r w:rsidRPr="00A53653">
        <w:rPr>
          <w:rFonts w:ascii="Montserrat" w:hAnsi="Montserrat" w:cs="Cambria"/>
          <w:lang w:val="ro-RO"/>
        </w:rPr>
        <w:t xml:space="preserve"> </w:t>
      </w:r>
      <w:r w:rsidR="006C33D8" w:rsidRPr="00A53653">
        <w:rPr>
          <w:rFonts w:ascii="Montserrat" w:hAnsi="Montserrat" w:cs="Cambria"/>
          <w:lang w:val="ro-RO"/>
        </w:rPr>
        <w:t xml:space="preserve"> </w:t>
      </w:r>
      <w:r w:rsidRPr="00A53653">
        <w:rPr>
          <w:rFonts w:ascii="Montserrat" w:hAnsi="Montserrat" w:cs="Cambria"/>
          <w:b/>
          <w:bCs/>
          <w:lang w:val="ro-RO"/>
        </w:rPr>
        <w:t>CONTRASEMNEAZĂ:</w:t>
      </w:r>
    </w:p>
    <w:p w14:paraId="3DE008C3" w14:textId="7C14C74C" w:rsidR="006A0EF2" w:rsidRPr="00A53653" w:rsidRDefault="006A0EF2" w:rsidP="008A20EA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lang w:val="ro-RO"/>
        </w:rPr>
      </w:pPr>
      <w:r w:rsidRPr="00A53653">
        <w:rPr>
          <w:rFonts w:ascii="Montserrat" w:hAnsi="Montserrat" w:cs="Cambria"/>
          <w:b/>
          <w:bCs/>
          <w:lang w:val="ro-RO"/>
        </w:rPr>
        <w:t xml:space="preserve">         PREŞEDINTE</w:t>
      </w:r>
      <w:r w:rsidRPr="00A53653">
        <w:rPr>
          <w:rFonts w:ascii="Montserrat" w:hAnsi="Montserrat" w:cs="Cambria"/>
          <w:b/>
          <w:bCs/>
          <w:lang w:val="ro-RO"/>
        </w:rPr>
        <w:tab/>
      </w:r>
      <w:r w:rsidRPr="00A53653">
        <w:rPr>
          <w:rFonts w:ascii="Montserrat" w:hAnsi="Montserrat" w:cs="Cambria"/>
          <w:b/>
          <w:bCs/>
          <w:lang w:val="ro-RO"/>
        </w:rPr>
        <w:tab/>
      </w:r>
      <w:r w:rsidRPr="00A53653">
        <w:rPr>
          <w:rFonts w:ascii="Montserrat" w:hAnsi="Montserrat" w:cs="Cambria"/>
          <w:b/>
          <w:bCs/>
          <w:lang w:val="ro-RO"/>
        </w:rPr>
        <w:tab/>
        <w:t xml:space="preserve">       </w:t>
      </w:r>
      <w:r w:rsidR="006C33D8" w:rsidRPr="00A53653">
        <w:rPr>
          <w:rFonts w:ascii="Montserrat" w:hAnsi="Montserrat" w:cs="Cambria"/>
          <w:b/>
          <w:bCs/>
          <w:lang w:val="ro-RO"/>
        </w:rPr>
        <w:t xml:space="preserve">    </w:t>
      </w:r>
      <w:r w:rsidRPr="00A53653">
        <w:rPr>
          <w:rFonts w:ascii="Montserrat" w:hAnsi="Montserrat" w:cs="Cambria"/>
          <w:b/>
          <w:bCs/>
          <w:lang w:val="ro-RO"/>
        </w:rPr>
        <w:t xml:space="preserve"> SECRETAR  GENERAL AL JUDEŢULUI</w:t>
      </w:r>
    </w:p>
    <w:p w14:paraId="2B0C3555" w14:textId="5DB2303D" w:rsidR="006A0EF2" w:rsidRPr="00B67251" w:rsidRDefault="006A0EF2" w:rsidP="00026145">
      <w:pPr>
        <w:spacing w:line="240" w:lineRule="auto"/>
        <w:ind w:right="-114"/>
        <w:jc w:val="both"/>
        <w:rPr>
          <w:rFonts w:ascii="Montserrat" w:hAnsi="Montserrat" w:cs="Cambria"/>
          <w:b/>
          <w:bCs/>
          <w:color w:val="FF0000"/>
          <w:lang w:val="ro-RO"/>
        </w:rPr>
      </w:pPr>
      <w:r w:rsidRPr="00A53653">
        <w:rPr>
          <w:rFonts w:ascii="Montserrat" w:hAnsi="Montserrat" w:cs="Cambria"/>
          <w:b/>
          <w:bCs/>
          <w:lang w:val="ro-RO"/>
        </w:rPr>
        <w:tab/>
      </w:r>
      <w:r w:rsidRPr="00A53653">
        <w:rPr>
          <w:rFonts w:ascii="Montserrat" w:hAnsi="Montserrat" w:cs="Cambria"/>
          <w:b/>
          <w:bCs/>
          <w:lang w:val="ro-RO"/>
        </w:rPr>
        <w:tab/>
        <w:t xml:space="preserve">Alin </w:t>
      </w:r>
      <w:r w:rsidR="00064985" w:rsidRPr="00A53653">
        <w:rPr>
          <w:rFonts w:ascii="Montserrat" w:hAnsi="Montserrat" w:cs="Cambria"/>
          <w:b/>
          <w:bCs/>
          <w:lang w:val="ro-RO"/>
        </w:rPr>
        <w:t>Tișe</w:t>
      </w:r>
      <w:r w:rsidRPr="00A53653">
        <w:rPr>
          <w:rFonts w:ascii="Montserrat" w:hAnsi="Montserrat" w:cs="Cambria"/>
          <w:b/>
          <w:bCs/>
          <w:lang w:val="ro-RO"/>
        </w:rPr>
        <w:tab/>
      </w:r>
      <w:r w:rsidRPr="00A53653">
        <w:rPr>
          <w:rFonts w:ascii="Montserrat" w:hAnsi="Montserrat" w:cs="Cambria"/>
          <w:b/>
          <w:bCs/>
          <w:lang w:val="ro-RO"/>
        </w:rPr>
        <w:tab/>
        <w:t xml:space="preserve">                       </w:t>
      </w:r>
      <w:r w:rsidRPr="00A53653">
        <w:rPr>
          <w:rFonts w:ascii="Montserrat" w:hAnsi="Montserrat" w:cs="Cambria"/>
          <w:b/>
          <w:bCs/>
          <w:lang w:val="ro-RO"/>
        </w:rPr>
        <w:tab/>
        <w:t xml:space="preserve">                 </w:t>
      </w:r>
      <w:r w:rsidR="007F37A7" w:rsidRPr="00A53653">
        <w:rPr>
          <w:rFonts w:ascii="Montserrat" w:hAnsi="Montserrat" w:cs="Cambria"/>
          <w:b/>
          <w:bCs/>
          <w:lang w:val="ro-RO"/>
        </w:rPr>
        <w:t xml:space="preserve">    </w:t>
      </w:r>
      <w:r w:rsidR="006C33D8" w:rsidRPr="00A53653">
        <w:rPr>
          <w:rFonts w:ascii="Montserrat" w:hAnsi="Montserrat" w:cs="Cambria"/>
          <w:b/>
          <w:bCs/>
          <w:lang w:val="ro-RO"/>
        </w:rPr>
        <w:t xml:space="preserve"> </w:t>
      </w:r>
      <w:r w:rsidR="007F37A7" w:rsidRPr="00A53653">
        <w:rPr>
          <w:rFonts w:ascii="Montserrat" w:hAnsi="Montserrat" w:cs="Cambria"/>
          <w:b/>
          <w:bCs/>
          <w:lang w:val="ro-RO"/>
        </w:rPr>
        <w:t xml:space="preserve"> </w:t>
      </w:r>
      <w:r w:rsidRPr="00A53653">
        <w:rPr>
          <w:rFonts w:ascii="Montserrat" w:hAnsi="Montserrat" w:cs="Cambria"/>
          <w:b/>
          <w:bCs/>
          <w:lang w:val="ro-RO"/>
        </w:rPr>
        <w:t xml:space="preserve">Simona </w:t>
      </w:r>
      <w:r w:rsidR="00064985" w:rsidRPr="00A53653">
        <w:rPr>
          <w:rFonts w:ascii="Montserrat" w:hAnsi="Montserrat" w:cs="Cambria"/>
          <w:b/>
          <w:bCs/>
          <w:lang w:val="ro-RO"/>
        </w:rPr>
        <w:t xml:space="preserve">Gaci </w:t>
      </w:r>
      <w:r w:rsidRPr="00A53653">
        <w:rPr>
          <w:rFonts w:ascii="Montserrat" w:hAnsi="Montserrat" w:cs="Cambria"/>
          <w:b/>
          <w:bCs/>
          <w:lang w:val="ro-RO"/>
        </w:rPr>
        <w:t xml:space="preserve">  </w:t>
      </w:r>
    </w:p>
    <w:p w14:paraId="6FC1B9B3" w14:textId="77777777" w:rsidR="00DB3F53" w:rsidRPr="00B67251" w:rsidRDefault="00DB3F53" w:rsidP="00F7020D">
      <w:pPr>
        <w:jc w:val="both"/>
        <w:rPr>
          <w:rFonts w:ascii="Montserrat" w:hAnsi="Montserrat"/>
          <w:b/>
          <w:bCs/>
          <w:color w:val="FF0000"/>
        </w:rPr>
      </w:pPr>
    </w:p>
    <w:sectPr w:rsidR="00DB3F53" w:rsidRPr="00B67251" w:rsidSect="00B67251">
      <w:headerReference w:type="default" r:id="rId8"/>
      <w:footerReference w:type="default" r:id="rId9"/>
      <w:pgSz w:w="11909" w:h="16834"/>
      <w:pgMar w:top="592" w:right="1134" w:bottom="993" w:left="1418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7B719DDA">
          <wp:simplePos x="0" y="0"/>
          <wp:positionH relativeFrom="column">
            <wp:posOffset>3145155</wp:posOffset>
          </wp:positionH>
          <wp:positionV relativeFrom="paragraph">
            <wp:posOffset>83433</wp:posOffset>
          </wp:positionV>
          <wp:extent cx="2779237" cy="421420"/>
          <wp:effectExtent l="0" t="0" r="0" b="0"/>
          <wp:wrapSquare wrapText="bothSides" distT="0" distB="0" distL="0" distR="0"/>
          <wp:docPr id="1150214982" name="Picture 11502149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bookmarkStart w:id="0" w:name="_Hlk95114655"/>
      <w:bookmarkEnd w:id="0"/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A9C45" w14:textId="00120046" w:rsidR="008A20EA" w:rsidRDefault="00655074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697705C6">
          <wp:simplePos x="0" y="0"/>
          <wp:positionH relativeFrom="page">
            <wp:posOffset>353392</wp:posOffset>
          </wp:positionH>
          <wp:positionV relativeFrom="paragraph">
            <wp:posOffset>-6133934</wp:posOffset>
          </wp:positionV>
          <wp:extent cx="6682564" cy="7324725"/>
          <wp:effectExtent l="2540" t="0" r="6985" b="6985"/>
          <wp:wrapNone/>
          <wp:docPr id="1055298558" name="Picture 10552985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2564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15C21A3" wp14:editId="037C428F">
          <wp:extent cx="3149146" cy="643890"/>
          <wp:effectExtent l="0" t="0" r="0" b="3810"/>
          <wp:docPr id="615701434" name="Picture 615701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5867" cy="67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B808CA" w14:textId="382BF765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12D26"/>
    <w:multiLevelType w:val="hybridMultilevel"/>
    <w:tmpl w:val="2236FB58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4232">
    <w:abstractNumId w:val="3"/>
  </w:num>
  <w:num w:numId="2" w16cid:durableId="1768496554">
    <w:abstractNumId w:val="2"/>
  </w:num>
  <w:num w:numId="3" w16cid:durableId="1047875320">
    <w:abstractNumId w:val="0"/>
  </w:num>
  <w:num w:numId="4" w16cid:durableId="1271668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24551"/>
    <w:rsid w:val="00026145"/>
    <w:rsid w:val="00047EED"/>
    <w:rsid w:val="00064985"/>
    <w:rsid w:val="000C2E55"/>
    <w:rsid w:val="001077E9"/>
    <w:rsid w:val="00125F6A"/>
    <w:rsid w:val="001B7A3F"/>
    <w:rsid w:val="001C6EA8"/>
    <w:rsid w:val="001D423E"/>
    <w:rsid w:val="0022130E"/>
    <w:rsid w:val="00273A87"/>
    <w:rsid w:val="00296703"/>
    <w:rsid w:val="002D17F4"/>
    <w:rsid w:val="002D1C4B"/>
    <w:rsid w:val="00300EE5"/>
    <w:rsid w:val="00322833"/>
    <w:rsid w:val="0032626D"/>
    <w:rsid w:val="003963F2"/>
    <w:rsid w:val="003C2FFC"/>
    <w:rsid w:val="003C7CD2"/>
    <w:rsid w:val="00400B59"/>
    <w:rsid w:val="004110F5"/>
    <w:rsid w:val="004C03E9"/>
    <w:rsid w:val="004E2C4B"/>
    <w:rsid w:val="00522261"/>
    <w:rsid w:val="00534029"/>
    <w:rsid w:val="005358D0"/>
    <w:rsid w:val="00553DF2"/>
    <w:rsid w:val="005657BC"/>
    <w:rsid w:val="00655074"/>
    <w:rsid w:val="006A0EF2"/>
    <w:rsid w:val="006A539A"/>
    <w:rsid w:val="006C33D8"/>
    <w:rsid w:val="006D3D88"/>
    <w:rsid w:val="00706D64"/>
    <w:rsid w:val="00747110"/>
    <w:rsid w:val="00757DEC"/>
    <w:rsid w:val="007A543D"/>
    <w:rsid w:val="007F37A7"/>
    <w:rsid w:val="00813692"/>
    <w:rsid w:val="00832D7D"/>
    <w:rsid w:val="00847405"/>
    <w:rsid w:val="008929DE"/>
    <w:rsid w:val="008A20EA"/>
    <w:rsid w:val="009C550C"/>
    <w:rsid w:val="009F0D59"/>
    <w:rsid w:val="009F3C44"/>
    <w:rsid w:val="00A07EF5"/>
    <w:rsid w:val="00A47C9D"/>
    <w:rsid w:val="00A519DF"/>
    <w:rsid w:val="00A53653"/>
    <w:rsid w:val="00A62583"/>
    <w:rsid w:val="00A745E6"/>
    <w:rsid w:val="00A835F6"/>
    <w:rsid w:val="00B67251"/>
    <w:rsid w:val="00B861E0"/>
    <w:rsid w:val="00B92CA3"/>
    <w:rsid w:val="00BB2C53"/>
    <w:rsid w:val="00BF0A05"/>
    <w:rsid w:val="00BF2C5D"/>
    <w:rsid w:val="00BF4D58"/>
    <w:rsid w:val="00C32D2C"/>
    <w:rsid w:val="00C93167"/>
    <w:rsid w:val="00D14F82"/>
    <w:rsid w:val="00D15CBF"/>
    <w:rsid w:val="00D42F4B"/>
    <w:rsid w:val="00D85541"/>
    <w:rsid w:val="00DB3F53"/>
    <w:rsid w:val="00DF583E"/>
    <w:rsid w:val="00E137E6"/>
    <w:rsid w:val="00E742A8"/>
    <w:rsid w:val="00EA0219"/>
    <w:rsid w:val="00F6572E"/>
    <w:rsid w:val="00F7020D"/>
    <w:rsid w:val="00F73CEC"/>
    <w:rsid w:val="00F87C56"/>
    <w:rsid w:val="00FE324C"/>
    <w:rsid w:val="00FE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447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71</cp:revision>
  <cp:lastPrinted>2023-07-20T05:04:00Z</cp:lastPrinted>
  <dcterms:created xsi:type="dcterms:W3CDTF">2020-10-14T16:28:00Z</dcterms:created>
  <dcterms:modified xsi:type="dcterms:W3CDTF">2023-07-20T09:38:00Z</dcterms:modified>
</cp:coreProperties>
</file>