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6923" w14:textId="77777777" w:rsidR="008972ED" w:rsidRPr="009A2F5A" w:rsidRDefault="008972ED" w:rsidP="008972E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31C1624" w14:textId="77777777" w:rsidR="008972ED" w:rsidRPr="009A2F5A" w:rsidRDefault="008972ED" w:rsidP="008972ED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78A4649" w14:textId="77777777" w:rsidR="008972ED" w:rsidRPr="009A2F5A" w:rsidRDefault="008972ED" w:rsidP="008972E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HAIZER RAUL</w:t>
      </w:r>
      <w:r w:rsidRPr="009A2F5A">
        <w:rPr>
          <w:rFonts w:ascii="Montserrat Light" w:hAnsi="Montserrat Light"/>
          <w:b/>
        </w:rPr>
        <w:t xml:space="preserve"> </w:t>
      </w:r>
    </w:p>
    <w:p w14:paraId="7EB724E0" w14:textId="77777777" w:rsidR="008972ED" w:rsidRPr="009A2F5A" w:rsidRDefault="008972ED" w:rsidP="008972E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30E94B8" w14:textId="77777777" w:rsidR="008972ED" w:rsidRPr="009A2F5A" w:rsidRDefault="008972ED" w:rsidP="008972ED">
      <w:pPr>
        <w:spacing w:line="240" w:lineRule="auto"/>
        <w:jc w:val="both"/>
      </w:pPr>
    </w:p>
    <w:p w14:paraId="716C2DAF" w14:textId="77777777" w:rsidR="008972ED" w:rsidRPr="009A2F5A" w:rsidRDefault="008972ED" w:rsidP="008972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E21806B" w14:textId="77777777" w:rsidR="008972ED" w:rsidRPr="009A2F5A" w:rsidRDefault="008972ED" w:rsidP="008972E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6486DCD" w14:textId="77777777" w:rsidR="008972ED" w:rsidRPr="009A2F5A" w:rsidRDefault="008972ED" w:rsidP="008972ED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3A91EA6" w14:textId="77777777" w:rsidR="008972ED" w:rsidRPr="009A2F5A" w:rsidRDefault="008972ED" w:rsidP="008972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A09A397" w14:textId="77777777" w:rsidR="008972ED" w:rsidRPr="009A2F5A" w:rsidRDefault="008972ED" w:rsidP="008972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ED5B72B" w14:textId="77777777" w:rsidR="008972ED" w:rsidRPr="009A2F5A" w:rsidRDefault="008972ED" w:rsidP="008972E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7E0A1E5" w14:textId="77777777" w:rsidR="008972ED" w:rsidRPr="009A2F5A" w:rsidRDefault="008972ED" w:rsidP="008972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FAFADA7" w14:textId="77777777" w:rsidR="008972ED" w:rsidRPr="009A2F5A" w:rsidRDefault="008972ED" w:rsidP="008972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1A5A2E1" w14:textId="77777777" w:rsidR="008972ED" w:rsidRPr="009A2F5A" w:rsidRDefault="008972ED" w:rsidP="008972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A6668F4" w14:textId="77777777" w:rsidR="008972ED" w:rsidRPr="009A2F5A" w:rsidRDefault="008972ED" w:rsidP="008972E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5D542F7" w14:textId="5E35FFD0" w:rsidR="008972ED" w:rsidRPr="009A2F5A" w:rsidRDefault="008972ED" w:rsidP="008972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HAIZER RAUL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Urbanism şi Amenajarea Teritoriului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5C2BF9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>lei.</w:t>
      </w:r>
    </w:p>
    <w:p w14:paraId="0176CDE8" w14:textId="77777777" w:rsidR="008972ED" w:rsidRPr="009A2F5A" w:rsidRDefault="008972ED" w:rsidP="008972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5C5FE65" w14:textId="77777777" w:rsidR="008972ED" w:rsidRPr="009A2F5A" w:rsidRDefault="008972ED" w:rsidP="008972E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BD3C9C" w14:textId="77777777" w:rsidR="008972ED" w:rsidRPr="009A2F5A" w:rsidRDefault="008972ED" w:rsidP="008972E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1CB22C3" w14:textId="77777777" w:rsidR="008972ED" w:rsidRPr="009A2F5A" w:rsidRDefault="008972ED" w:rsidP="008972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9015082" w14:textId="77777777" w:rsidR="008972ED" w:rsidRPr="009A2F5A" w:rsidRDefault="008972ED" w:rsidP="008972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HAIZER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RAUL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27A5183" w14:textId="77777777" w:rsidR="008972ED" w:rsidRPr="009A2F5A" w:rsidRDefault="008972ED" w:rsidP="008972E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995D09A" w14:textId="77777777" w:rsidR="008972ED" w:rsidRPr="009A2F5A" w:rsidRDefault="008972ED" w:rsidP="008972E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0C29A27" w:rsidR="00617F9A" w:rsidRPr="003E2C52" w:rsidRDefault="008972ED" w:rsidP="008972ED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D28A" w14:textId="77777777" w:rsidR="009034FC" w:rsidRDefault="009034FC">
      <w:pPr>
        <w:spacing w:line="240" w:lineRule="auto"/>
      </w:pPr>
      <w:r>
        <w:separator/>
      </w:r>
    </w:p>
  </w:endnote>
  <w:endnote w:type="continuationSeparator" w:id="0">
    <w:p w14:paraId="7A95834D" w14:textId="77777777" w:rsidR="009034FC" w:rsidRDefault="00903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0CEB" w14:textId="77777777" w:rsidR="009034FC" w:rsidRDefault="009034FC">
      <w:pPr>
        <w:spacing w:line="240" w:lineRule="auto"/>
      </w:pPr>
      <w:r>
        <w:separator/>
      </w:r>
    </w:p>
  </w:footnote>
  <w:footnote w:type="continuationSeparator" w:id="0">
    <w:p w14:paraId="414794F8" w14:textId="77777777" w:rsidR="009034FC" w:rsidRDefault="00903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C2BF9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972ED"/>
    <w:rsid w:val="008B0C8F"/>
    <w:rsid w:val="008D1571"/>
    <w:rsid w:val="009034FC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484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2023-08-03T06:40:00Z</dcterms:modified>
</cp:coreProperties>
</file>