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4816926" w:rsidR="00174973" w:rsidRPr="00E45966" w:rsidRDefault="0017497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03ABC09C" w14:textId="6F08C010" w:rsidR="00264B46" w:rsidRPr="00E45966" w:rsidRDefault="00264B46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3DBD2A23" w14:textId="77777777" w:rsidR="00264B46" w:rsidRPr="00E45966" w:rsidRDefault="00264B46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35B9995" w:rsidR="00C07A9F" w:rsidRPr="00E45966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E4596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7FB2B924" w14:textId="78EC4C38" w:rsidR="00712673" w:rsidRPr="00E45966" w:rsidRDefault="00712673" w:rsidP="00712673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E45966">
        <w:rPr>
          <w:rFonts w:ascii="Montserrat" w:hAnsi="Montserrat" w:cs="Cambria"/>
          <w:b/>
          <w:lang w:val="ro-RO"/>
        </w:rPr>
        <w:t>la Proiectul de hotărâre privind nominalizarea pe beneficiari a sumei de 3.000,00 mii lei</w:t>
      </w:r>
      <w:r w:rsidR="00444A1C" w:rsidRPr="00E45966">
        <w:rPr>
          <w:rFonts w:ascii="Montserrat" w:hAnsi="Montserrat" w:cs="Cambria"/>
          <w:b/>
          <w:lang w:val="ro-RO"/>
        </w:rPr>
        <w:t>,</w:t>
      </w:r>
      <w:r w:rsidRPr="00E45966">
        <w:rPr>
          <w:rFonts w:ascii="Montserrat" w:hAnsi="Montserrat" w:cs="Cambria"/>
          <w:b/>
          <w:lang w:val="ro-RO"/>
        </w:rPr>
        <w:t xml:space="preserve"> aprobată prin Hotărârea Consiliului Județean Cluj nr. 21/2022, la Capitolul 67.02 Alte Culte</w:t>
      </w:r>
    </w:p>
    <w:p w14:paraId="50F2D0DC" w14:textId="1D06522A" w:rsidR="00712673" w:rsidRPr="00E45966" w:rsidRDefault="00712673" w:rsidP="0071267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68AD9BF" w14:textId="77777777" w:rsidR="00264B46" w:rsidRPr="00E45966" w:rsidRDefault="00264B46" w:rsidP="0071267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8697A44" w14:textId="77777777" w:rsidR="00712673" w:rsidRPr="00E45966" w:rsidRDefault="00712673" w:rsidP="0071267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76A9C63" w14:textId="11844BD6" w:rsidR="00712673" w:rsidRPr="00E45966" w:rsidRDefault="00712673" w:rsidP="0071267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4596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B5E0F03" w14:textId="77777777" w:rsidR="00712673" w:rsidRPr="00E45966" w:rsidRDefault="00712673" w:rsidP="0071267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FFE6385" w14:textId="122BF9E3" w:rsidR="00712673" w:rsidRPr="00E45966" w:rsidRDefault="00712673" w:rsidP="00712673">
      <w:pPr>
        <w:tabs>
          <w:tab w:val="left" w:pos="9214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45966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9B37C5" w:rsidRPr="00E45966">
        <w:rPr>
          <w:rFonts w:ascii="Montserrat Light" w:hAnsi="Montserrat Light"/>
          <w:lang w:val="ro-RO" w:eastAsia="ro-RO"/>
        </w:rPr>
        <w:t xml:space="preserve">62 din 15.04.2022 </w:t>
      </w:r>
      <w:r w:rsidRPr="00E45966">
        <w:rPr>
          <w:rFonts w:ascii="Montserrat Light" w:hAnsi="Montserrat Light" w:cs="Cambria"/>
          <w:lang w:val="ro-RO"/>
        </w:rPr>
        <w:t>privind nominalizarea pe beneficiari a sumei de 3.000,00 mii lei aprobată prin Hotărârea Consiliului Județean Cluj nr. 21/2022, la Capitolul 67.02 Alte Culte</w:t>
      </w:r>
      <w:r w:rsidRPr="00E45966">
        <w:rPr>
          <w:rFonts w:ascii="Montserrat Light" w:hAnsi="Montserrat Light"/>
          <w:lang w:val="ro-RO" w:eastAsia="ro-RO"/>
        </w:rPr>
        <w:t>, propus de Președintele Consiliului Județean Cluj, domnul Alin Tișe, care este însoţit de Referatul de aprobare cu nr. 14.810</w:t>
      </w:r>
      <w:r w:rsidRPr="00E45966">
        <w:rPr>
          <w:rFonts w:ascii="Montserrat Light" w:hAnsi="Montserrat Light" w:cs="Cambria"/>
          <w:lang w:val="ro-RO"/>
        </w:rPr>
        <w:t>/12.04.2022</w:t>
      </w:r>
      <w:r w:rsidRPr="00E45966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E45966">
        <w:rPr>
          <w:rFonts w:ascii="Montserrat Light" w:hAnsi="Montserrat Light" w:cs="Cambria"/>
          <w:lang w:val="ro-RO"/>
        </w:rPr>
        <w:t xml:space="preserve">14.927/13.04.2022 </w:t>
      </w:r>
      <w:r w:rsidRPr="00E45966">
        <w:rPr>
          <w:rFonts w:ascii="Montserrat Light" w:hAnsi="Montserrat Light"/>
          <w:lang w:val="ro-RO" w:eastAsia="ro-RO"/>
        </w:rPr>
        <w:t>şi Avizul cu nr. 14.810 din 20</w:t>
      </w:r>
      <w:r w:rsidRPr="00E45966">
        <w:rPr>
          <w:rFonts w:ascii="Montserrat Light" w:hAnsi="Montserrat Light" w:cs="Cambria"/>
          <w:lang w:val="ro-RO"/>
        </w:rPr>
        <w:t xml:space="preserve">.04.2022 </w:t>
      </w:r>
      <w:r w:rsidRPr="00E45966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9B37C5" w:rsidRPr="00E45966">
        <w:rPr>
          <w:rFonts w:ascii="Montserrat Light" w:hAnsi="Montserrat Light"/>
          <w:lang w:val="ro-RO" w:eastAsia="ro-RO"/>
        </w:rPr>
        <w:t>2,</w:t>
      </w:r>
      <w:r w:rsidRPr="00E45966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7510ED80" w14:textId="77777777" w:rsidR="008925F0" w:rsidRPr="00E45966" w:rsidRDefault="008925F0" w:rsidP="007126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D3CD230" w14:textId="7829C253" w:rsidR="00712673" w:rsidRPr="00E45966" w:rsidRDefault="00712673" w:rsidP="007126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45966">
        <w:rPr>
          <w:rFonts w:ascii="Montserrat Light" w:hAnsi="Montserrat Light"/>
          <w:lang w:val="ro-RO" w:eastAsia="ro-RO"/>
        </w:rPr>
        <w:t xml:space="preserve">Ținând cont de: </w:t>
      </w:r>
    </w:p>
    <w:p w14:paraId="0158526F" w14:textId="77777777" w:rsidR="00712673" w:rsidRPr="00E45966" w:rsidRDefault="00712673" w:rsidP="008925F0">
      <w:pPr>
        <w:pStyle w:val="Listparagraf"/>
        <w:numPr>
          <w:ilvl w:val="0"/>
          <w:numId w:val="40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E45966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31/15.02.2022, Partea a VI-a</w:t>
      </w:r>
      <w:r w:rsidRPr="00E4596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345F1B61" w14:textId="77777777" w:rsidR="00712673" w:rsidRPr="00E45966" w:rsidRDefault="00712673" w:rsidP="008925F0">
      <w:pPr>
        <w:pStyle w:val="Listparagraf"/>
        <w:numPr>
          <w:ilvl w:val="0"/>
          <w:numId w:val="40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E45966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E45966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Culte religioase pentru anul 2022, publicat în Monitorul Oficial al României nr. 32/16.02.2022, Partea a VI-a;</w:t>
      </w:r>
    </w:p>
    <w:p w14:paraId="4F2A972F" w14:textId="77777777" w:rsidR="008925F0" w:rsidRPr="00E45966" w:rsidRDefault="008925F0" w:rsidP="008925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FB781C8" w14:textId="634F5D44" w:rsidR="00712673" w:rsidRPr="00E45966" w:rsidRDefault="00712673" w:rsidP="008925F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mbria"/>
          <w:noProof/>
          <w:lang w:eastAsia="ro-RO"/>
        </w:rPr>
      </w:pPr>
      <w:r w:rsidRPr="00E45966">
        <w:rPr>
          <w:rFonts w:ascii="Montserrat Light" w:hAnsi="Montserrat Light"/>
        </w:rPr>
        <w:t>Luând în considerare prevederile</w:t>
      </w:r>
      <w:r w:rsidR="008925F0" w:rsidRPr="00E45966">
        <w:rPr>
          <w:rFonts w:ascii="Montserrat Light" w:hAnsi="Montserrat Light"/>
        </w:rPr>
        <w:t xml:space="preserve"> </w:t>
      </w:r>
      <w:r w:rsidRPr="00E45966">
        <w:rPr>
          <w:rFonts w:ascii="Montserrat Light" w:eastAsia="Calibri" w:hAnsi="Montserrat Light" w:cs="Times New Roman"/>
          <w:lang w:val="en-US" w:eastAsia="ar-SA"/>
        </w:rPr>
        <w:t>art. 123 – 140, ale art. 142 -</w:t>
      </w:r>
      <w:r w:rsidR="008925F0" w:rsidRPr="00E45966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E45966">
        <w:rPr>
          <w:rFonts w:ascii="Montserrat Light" w:eastAsia="Calibri" w:hAnsi="Montserrat Light" w:cs="Times New Roman"/>
          <w:lang w:val="en-US" w:eastAsia="ar-SA"/>
        </w:rPr>
        <w:t>156 din Regulamentul de organizare şi funcţionare a Consiliului Judeţean Cluj, aprobat prin Hotărârea Consiliului Judeţean Cluj nr. 170/2020;</w:t>
      </w:r>
    </w:p>
    <w:p w14:paraId="535F7CDF" w14:textId="77777777" w:rsidR="008925F0" w:rsidRPr="00E45966" w:rsidRDefault="008925F0" w:rsidP="008925F0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3DFAC2C1" w14:textId="76B9DCFB" w:rsidR="00712673" w:rsidRPr="00E45966" w:rsidRDefault="00712673" w:rsidP="008925F0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E45966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80E2B92" w14:textId="2DE3EB90" w:rsidR="00712673" w:rsidRPr="00E45966" w:rsidRDefault="00712673" w:rsidP="008925F0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bookmarkStart w:id="2" w:name="_Hlk13557324"/>
      <w:r w:rsidRPr="00E45966">
        <w:rPr>
          <w:rFonts w:ascii="Montserrat Light" w:hAnsi="Montserrat Light"/>
          <w:iCs/>
          <w:lang w:val="ro-RO" w:eastAsia="ro-RO"/>
        </w:rPr>
        <w:t xml:space="preserve">art. 173 alin. (1) lit. d) și f) și alin. (5) lit. e) din Ordonanța de </w:t>
      </w:r>
      <w:r w:rsidR="008925F0" w:rsidRPr="00E45966">
        <w:rPr>
          <w:rFonts w:ascii="Montserrat Light" w:hAnsi="Montserrat Light"/>
          <w:iCs/>
          <w:lang w:val="ro-RO" w:eastAsia="ro-RO"/>
        </w:rPr>
        <w:t>u</w:t>
      </w:r>
      <w:r w:rsidRPr="00E45966">
        <w:rPr>
          <w:rFonts w:ascii="Montserrat Light" w:hAnsi="Montserrat Light"/>
          <w:iCs/>
          <w:lang w:val="ro-RO" w:eastAsia="ro-RO"/>
        </w:rPr>
        <w:t xml:space="preserve">rgență </w:t>
      </w:r>
      <w:r w:rsidR="008925F0" w:rsidRPr="00E45966">
        <w:rPr>
          <w:rFonts w:ascii="Montserrat Light" w:hAnsi="Montserrat Light"/>
          <w:iCs/>
          <w:lang w:val="ro-RO" w:eastAsia="ro-RO"/>
        </w:rPr>
        <w:t xml:space="preserve">a Guvernului </w:t>
      </w:r>
      <w:r w:rsidRPr="00E45966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8925F0" w:rsidRPr="00E45966">
        <w:rPr>
          <w:rFonts w:ascii="Montserrat Light" w:hAnsi="Montserrat Light"/>
          <w:iCs/>
          <w:lang w:val="ro-RO" w:eastAsia="ro-RO"/>
        </w:rPr>
        <w:t>a</w:t>
      </w:r>
      <w:r w:rsidRPr="00E45966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1F5A3D8B" w14:textId="77777777" w:rsidR="008925F0" w:rsidRPr="00E45966" w:rsidRDefault="00712673" w:rsidP="008925F0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45966">
        <w:rPr>
          <w:rFonts w:ascii="Montserrat Light" w:hAnsi="Montserrat Light"/>
        </w:rPr>
        <w:t>Legii privind regimul finanţărilor nerambursabile din fonduri publice alocate pentru activităţi nonprofit de interes general nr. 350/2005, cu modificările şi completările ulterioare;</w:t>
      </w:r>
    </w:p>
    <w:p w14:paraId="74969A35" w14:textId="68746632" w:rsidR="008925F0" w:rsidRPr="00E45966" w:rsidRDefault="00712673" w:rsidP="008925F0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45966">
        <w:rPr>
          <w:rFonts w:ascii="Montserrat Light" w:hAnsi="Montserrat Light"/>
        </w:rPr>
        <w:t>Leg</w:t>
      </w:r>
      <w:r w:rsidR="00264B46" w:rsidRPr="00E45966">
        <w:rPr>
          <w:rFonts w:ascii="Montserrat Light" w:hAnsi="Montserrat Light"/>
        </w:rPr>
        <w:t>ii</w:t>
      </w:r>
      <w:r w:rsidRPr="00E45966">
        <w:rPr>
          <w:rFonts w:ascii="Montserrat Light" w:hAnsi="Montserrat Light"/>
        </w:rPr>
        <w:t xml:space="preserve"> privind libertatea religioasă și regimul general al cultelor</w:t>
      </w:r>
      <w:r w:rsidR="008925F0" w:rsidRPr="00E45966">
        <w:t xml:space="preserve"> </w:t>
      </w:r>
      <w:r w:rsidR="008925F0" w:rsidRPr="00E45966">
        <w:rPr>
          <w:rFonts w:ascii="Montserrat Light" w:hAnsi="Montserrat Light"/>
        </w:rPr>
        <w:t>nr. 489/2006</w:t>
      </w:r>
      <w:r w:rsidRPr="00E45966">
        <w:rPr>
          <w:rFonts w:ascii="Montserrat Light" w:hAnsi="Montserrat Light"/>
        </w:rPr>
        <w:t>, republicată;</w:t>
      </w:r>
    </w:p>
    <w:p w14:paraId="59F6F82A" w14:textId="5937368F" w:rsidR="00264B46" w:rsidRPr="00E45966" w:rsidRDefault="00712673" w:rsidP="00264B46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45966">
        <w:rPr>
          <w:rFonts w:ascii="Montserrat Light" w:hAnsi="Montserrat Light"/>
        </w:rPr>
        <w:t>O</w:t>
      </w:r>
      <w:r w:rsidR="008925F0" w:rsidRPr="00E45966">
        <w:rPr>
          <w:rFonts w:ascii="Montserrat Light" w:hAnsi="Montserrat Light"/>
        </w:rPr>
        <w:t>rdonanț</w:t>
      </w:r>
      <w:r w:rsidR="00264B46" w:rsidRPr="00E45966">
        <w:rPr>
          <w:rFonts w:ascii="Montserrat Light" w:hAnsi="Montserrat Light"/>
        </w:rPr>
        <w:t>ei</w:t>
      </w:r>
      <w:r w:rsidR="008925F0" w:rsidRPr="00E45966">
        <w:rPr>
          <w:rFonts w:ascii="Montserrat Light" w:hAnsi="Montserrat Light"/>
        </w:rPr>
        <w:t xml:space="preserve"> </w:t>
      </w:r>
      <w:r w:rsidR="00264B46" w:rsidRPr="00E45966">
        <w:rPr>
          <w:rFonts w:ascii="Montserrat Light" w:hAnsi="Montserrat Light"/>
        </w:rPr>
        <w:t xml:space="preserve">Guvernului </w:t>
      </w:r>
      <w:r w:rsidRPr="00E45966">
        <w:rPr>
          <w:rFonts w:ascii="Montserrat Light" w:hAnsi="Montserrat Light"/>
        </w:rPr>
        <w:t>nr. 82/2001 privind stabilirea unor forme de sprijin financiar pentru unităţile de cult aparţinând cultelor religioase recunoscute din România, republicată, cu modificările și completările ulterioare;</w:t>
      </w:r>
    </w:p>
    <w:p w14:paraId="3CE55D10" w14:textId="7598E43B" w:rsidR="00712673" w:rsidRPr="00E45966" w:rsidRDefault="00264B46" w:rsidP="00264B46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45966">
        <w:rPr>
          <w:rFonts w:ascii="Montserrat Light" w:hAnsi="Montserrat Light"/>
        </w:rPr>
        <w:t>Hotărârii Guvernului</w:t>
      </w:r>
      <w:r w:rsidR="00712673" w:rsidRPr="00E45966">
        <w:rPr>
          <w:rFonts w:ascii="Montserrat Light" w:hAnsi="Montserrat Light"/>
        </w:rPr>
        <w:t xml:space="preserve"> nr. 1470/2002 pentru aprobarea Normelor metodologice pentru aplicarea prevederilor O.G. nr. 82/2002, republicată, cu modificările și completările ulterioare; </w:t>
      </w:r>
    </w:p>
    <w:p w14:paraId="462FFD56" w14:textId="7F7793E4" w:rsidR="00712673" w:rsidRPr="00E45966" w:rsidRDefault="00712673" w:rsidP="008925F0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45966">
        <w:rPr>
          <w:rFonts w:ascii="Montserrat Light" w:hAnsi="Montserrat Light"/>
        </w:rPr>
        <w:t xml:space="preserve">Hotărârii Consiliului Judeţean Cluj nr. 322/2014 pentru aprobarea Regulamentului privind acordarea sprijinului financiar, de la bugetul județului Cluj, unităților de cult din </w:t>
      </w:r>
      <w:r w:rsidR="00264B46" w:rsidRPr="00E45966">
        <w:rPr>
          <w:rFonts w:ascii="Montserrat Light" w:hAnsi="Montserrat Light"/>
        </w:rPr>
        <w:t>J</w:t>
      </w:r>
      <w:r w:rsidRPr="00E45966">
        <w:rPr>
          <w:rFonts w:ascii="Montserrat Light" w:hAnsi="Montserrat Light"/>
        </w:rPr>
        <w:t>udețul Cluj, aparținând cultelor religioase recunoscute din România, cu modificările ulterioare;</w:t>
      </w:r>
    </w:p>
    <w:p w14:paraId="3A16B3DE" w14:textId="77777777" w:rsidR="00712673" w:rsidRPr="00E45966" w:rsidRDefault="00712673" w:rsidP="008925F0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45966">
        <w:rPr>
          <w:rFonts w:ascii="Montserrat Light" w:hAnsi="Montserrat Light"/>
        </w:rPr>
        <w:t>Hotărârii Consiliului Judeţean Cluj nr. 21/2022 privind aprobarea Bugetului general propriu al Judeţului Cluj pe anul 2022;</w:t>
      </w:r>
    </w:p>
    <w:p w14:paraId="13FF2D82" w14:textId="77777777" w:rsidR="00712673" w:rsidRPr="00E45966" w:rsidRDefault="00712673" w:rsidP="008925F0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37B2D9AA" w14:textId="77777777" w:rsidR="00264B46" w:rsidRPr="00E45966" w:rsidRDefault="00712673" w:rsidP="00264B46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E45966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  <w:r w:rsidRPr="00E45966">
        <w:rPr>
          <w:rFonts w:ascii="Montserrat Light" w:hAnsi="Montserrat Light"/>
          <w:b/>
          <w:bCs/>
          <w:lang w:val="ro-RO" w:eastAsia="ro-RO"/>
        </w:rPr>
        <w:t xml:space="preserve">   </w:t>
      </w:r>
    </w:p>
    <w:p w14:paraId="3F81903F" w14:textId="67D0289C" w:rsidR="00712673" w:rsidRPr="00E45966" w:rsidRDefault="00712673" w:rsidP="00264B46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E45966">
        <w:rPr>
          <w:rFonts w:ascii="Montserrat Light" w:hAnsi="Montserrat Light"/>
          <w:b/>
          <w:bCs/>
          <w:lang w:val="ro-RO" w:eastAsia="ro-RO"/>
        </w:rPr>
        <w:t xml:space="preserve">                           </w:t>
      </w:r>
    </w:p>
    <w:p w14:paraId="68878751" w14:textId="05B72ED1" w:rsidR="00712673" w:rsidRPr="00E45966" w:rsidRDefault="00264B46" w:rsidP="00712673">
      <w:pPr>
        <w:spacing w:line="24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  <w:r w:rsidRPr="00E45966">
        <w:rPr>
          <w:rFonts w:ascii="Montserrat Light" w:hAnsi="Montserrat Light"/>
          <w:b/>
          <w:bCs/>
          <w:lang w:val="ro-RO" w:eastAsia="ro-RO"/>
        </w:rPr>
        <w:t>h</w:t>
      </w:r>
      <w:r w:rsidR="00712673" w:rsidRPr="00E45966">
        <w:rPr>
          <w:rFonts w:ascii="Montserrat Light" w:hAnsi="Montserrat Light"/>
          <w:b/>
          <w:bCs/>
          <w:lang w:val="ro-RO" w:eastAsia="ro-RO"/>
        </w:rPr>
        <w:t>otărăşte:</w:t>
      </w:r>
    </w:p>
    <w:p w14:paraId="5F8BC5AA" w14:textId="77777777" w:rsidR="00264B46" w:rsidRPr="00E45966" w:rsidRDefault="00264B46" w:rsidP="00712673">
      <w:pPr>
        <w:spacing w:line="24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25F24BD" w14:textId="1B5A794D" w:rsidR="00712673" w:rsidRPr="00E45966" w:rsidRDefault="00712673" w:rsidP="00712673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E45966">
        <w:rPr>
          <w:rFonts w:ascii="Montserrat Light" w:hAnsi="Montserrat Light" w:cs="Cambria"/>
          <w:b/>
          <w:bCs/>
          <w:lang w:val="it-IT"/>
        </w:rPr>
        <w:tab/>
        <w:t>Art. 1.</w:t>
      </w:r>
      <w:r w:rsidRPr="00E45966">
        <w:rPr>
          <w:rFonts w:ascii="Montserrat Light" w:hAnsi="Montserrat Light" w:cs="Cambria"/>
          <w:lang w:val="it-IT"/>
        </w:rPr>
        <w:t xml:space="preserve"> </w:t>
      </w:r>
      <w:r w:rsidRPr="00E45966">
        <w:rPr>
          <w:rFonts w:ascii="Montserrat Light" w:hAnsi="Montserrat Light"/>
          <w:bCs/>
        </w:rPr>
        <w:t>Se aprobă nominalizarea pe beneficiari a sumei de 3.000,00 mii lei</w:t>
      </w:r>
      <w:r w:rsidR="00444A1C" w:rsidRPr="00E45966">
        <w:rPr>
          <w:rFonts w:ascii="Montserrat Light" w:hAnsi="Montserrat Light"/>
          <w:bCs/>
        </w:rPr>
        <w:t>,</w:t>
      </w:r>
      <w:r w:rsidRPr="00E45966">
        <w:rPr>
          <w:rFonts w:ascii="Montserrat Light" w:hAnsi="Montserrat Light"/>
          <w:bCs/>
        </w:rPr>
        <w:t xml:space="preserve"> aprobată prin </w:t>
      </w:r>
      <w:r w:rsidRPr="00E45966">
        <w:rPr>
          <w:rFonts w:ascii="Montserrat Light" w:hAnsi="Montserrat Light"/>
        </w:rPr>
        <w:t xml:space="preserve">Hotărârea Consiliului Judeţean Cluj </w:t>
      </w:r>
      <w:r w:rsidRPr="00E45966">
        <w:rPr>
          <w:rFonts w:ascii="Montserrat Light" w:hAnsi="Montserrat Light"/>
          <w:bCs/>
        </w:rPr>
        <w:t xml:space="preserve">nr. 21/2022, la Capitolul nr. 67.02 Alte Culte, conform </w:t>
      </w:r>
      <w:r w:rsidRPr="00E45966">
        <w:rPr>
          <w:rFonts w:ascii="Montserrat Light" w:hAnsi="Montserrat Light"/>
          <w:b/>
          <w:bCs/>
        </w:rPr>
        <w:t>anexelor nr. 1 - 9</w:t>
      </w:r>
      <w:r w:rsidRPr="00E45966">
        <w:rPr>
          <w:rFonts w:ascii="Montserrat Light" w:hAnsi="Montserrat Light"/>
          <w:bCs/>
        </w:rPr>
        <w:t xml:space="preserve"> care fac parte </w:t>
      </w:r>
      <w:r w:rsidRPr="00E45966">
        <w:rPr>
          <w:rFonts w:ascii="Montserrat Light" w:hAnsi="Montserrat Light"/>
        </w:rPr>
        <w:t>integrantă din prezenta hotărâre</w:t>
      </w:r>
      <w:r w:rsidRPr="00E45966">
        <w:rPr>
          <w:rFonts w:ascii="Montserrat Light" w:hAnsi="Montserrat Light"/>
          <w:bCs/>
        </w:rPr>
        <w:t>.</w:t>
      </w:r>
    </w:p>
    <w:p w14:paraId="2E420057" w14:textId="77777777" w:rsidR="00264B46" w:rsidRPr="00E45966" w:rsidRDefault="00264B46" w:rsidP="00264B46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0711393C" w14:textId="3E5124D0" w:rsidR="00712673" w:rsidRPr="00E45966" w:rsidRDefault="00712673" w:rsidP="00264B46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E45966">
        <w:rPr>
          <w:rFonts w:ascii="Montserrat Light" w:hAnsi="Montserrat Light" w:cs="Cambria"/>
          <w:b/>
          <w:lang w:val="it-IT"/>
        </w:rPr>
        <w:t>Art.. 2.</w:t>
      </w:r>
      <w:r w:rsidRPr="00E45966">
        <w:rPr>
          <w:rFonts w:ascii="Montserrat Light" w:hAnsi="Montserrat Light" w:cs="Cambria"/>
          <w:bCs/>
          <w:lang w:val="it-IT"/>
        </w:rPr>
        <w:t xml:space="preserve"> </w:t>
      </w:r>
      <w:r w:rsidRPr="00E45966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264B46" w:rsidRPr="00E45966">
        <w:rPr>
          <w:rFonts w:ascii="Montserrat Light" w:hAnsi="Montserrat Light"/>
        </w:rPr>
        <w:t>,</w:t>
      </w:r>
      <w:r w:rsidRPr="00E45966">
        <w:rPr>
          <w:rFonts w:ascii="Montserrat Light" w:hAnsi="Montserrat Light"/>
        </w:rPr>
        <w:t xml:space="preserve"> prin Direcţia Generală Buget</w:t>
      </w:r>
      <w:r w:rsidR="00264B46" w:rsidRPr="00E45966">
        <w:rPr>
          <w:rFonts w:ascii="Montserrat Light" w:hAnsi="Montserrat Light"/>
        </w:rPr>
        <w:t>-</w:t>
      </w:r>
      <w:r w:rsidRPr="00E45966">
        <w:rPr>
          <w:rFonts w:ascii="Montserrat Light" w:hAnsi="Montserrat Light"/>
        </w:rPr>
        <w:t>Finanţe, Resurse Umane și beneficiarii finanțărilor nerambursabile nominalizați în anex</w:t>
      </w:r>
      <w:r w:rsidR="001D2B80" w:rsidRPr="00E45966">
        <w:rPr>
          <w:rFonts w:ascii="Montserrat Light" w:hAnsi="Montserrat Light"/>
        </w:rPr>
        <w:t>ele</w:t>
      </w:r>
      <w:r w:rsidR="00264B46" w:rsidRPr="00E45966">
        <w:rPr>
          <w:rFonts w:ascii="Montserrat Light" w:hAnsi="Montserrat Light"/>
        </w:rPr>
        <w:t xml:space="preserve"> la prezenta hotărâre.</w:t>
      </w:r>
      <w:r w:rsidRPr="00E45966">
        <w:rPr>
          <w:rFonts w:ascii="Montserrat Light" w:hAnsi="Montserrat Light" w:cs="Cambria"/>
          <w:b/>
          <w:bCs/>
          <w:lang w:val="ro-RO"/>
        </w:rPr>
        <w:tab/>
      </w:r>
    </w:p>
    <w:p w14:paraId="687B616E" w14:textId="77777777" w:rsidR="00264B46" w:rsidRPr="00E45966" w:rsidRDefault="00264B46" w:rsidP="00264B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3ACD6CB8" w14:textId="0F3EF9D5" w:rsidR="00712673" w:rsidRPr="00E45966" w:rsidRDefault="00712673" w:rsidP="00264B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45966">
        <w:rPr>
          <w:rFonts w:ascii="Montserrat Light" w:hAnsi="Montserrat Light" w:cs="Cambria"/>
          <w:b/>
          <w:bCs/>
          <w:lang w:val="ro-RO"/>
        </w:rPr>
        <w:t>Art. 3.</w:t>
      </w:r>
      <w:r w:rsidRPr="00E45966">
        <w:rPr>
          <w:rFonts w:ascii="Montserrat Light" w:hAnsi="Montserrat Light" w:cs="Cambria"/>
          <w:bCs/>
          <w:lang w:val="ro-RO"/>
        </w:rPr>
        <w:t xml:space="preserve"> </w:t>
      </w:r>
      <w:r w:rsidRPr="00E45966">
        <w:rPr>
          <w:rFonts w:ascii="Montserrat Light" w:hAnsi="Montserrat Light"/>
        </w:rPr>
        <w:t>Prezenta hotărâre se comunică Direcţiei Generale Buget</w:t>
      </w:r>
      <w:r w:rsidR="00264B46" w:rsidRPr="00E45966">
        <w:rPr>
          <w:rFonts w:ascii="Montserrat Light" w:hAnsi="Montserrat Light"/>
        </w:rPr>
        <w:t>-</w:t>
      </w:r>
      <w:r w:rsidRPr="00E45966">
        <w:rPr>
          <w:rFonts w:ascii="Montserrat Light" w:hAnsi="Montserrat Light"/>
        </w:rPr>
        <w:t>Finanţe, Resurse Umane; beneficiarilor nominalizați în anexe</w:t>
      </w:r>
      <w:r w:rsidR="001D2B80" w:rsidRPr="00E45966">
        <w:rPr>
          <w:rFonts w:ascii="Montserrat Light" w:hAnsi="Montserrat Light"/>
        </w:rPr>
        <w:t>le la prezenta hotărâre</w:t>
      </w:r>
      <w:r w:rsidRPr="00E45966">
        <w:rPr>
          <w:rFonts w:ascii="Montserrat Light" w:hAnsi="Montserrat Light"/>
        </w:rPr>
        <w:t xml:space="preserve">, precum şi Prefectului Judeţului Cluj şi se aduce la cunoştinţă publică prin afișare la sediul Consiliului Județean Cluj și pe pagina de internet </w:t>
      </w:r>
      <w:r w:rsidR="001D2B80" w:rsidRPr="00E45966">
        <w:rPr>
          <w:rFonts w:ascii="Montserrat Light" w:hAnsi="Montserrat Light"/>
        </w:rPr>
        <w:t>”</w:t>
      </w:r>
      <w:hyperlink r:id="rId8" w:history="1">
        <w:r w:rsidR="001D2B80" w:rsidRPr="00E4596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1D2B80" w:rsidRPr="00E45966">
        <w:rPr>
          <w:rStyle w:val="Hyperlink"/>
          <w:rFonts w:ascii="Montserrat Light" w:hAnsi="Montserrat Light"/>
          <w:color w:val="auto"/>
          <w:u w:val="none"/>
        </w:rPr>
        <w:t>”</w:t>
      </w:r>
      <w:r w:rsidRPr="00E45966">
        <w:rPr>
          <w:rFonts w:ascii="Montserrat Light" w:hAnsi="Montserrat Light"/>
        </w:rPr>
        <w:t>.</w:t>
      </w:r>
    </w:p>
    <w:p w14:paraId="6CDDD41E" w14:textId="286ACB74" w:rsidR="00FA6C14" w:rsidRPr="00E45966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40BDA17" w14:textId="77777777" w:rsidR="00990312" w:rsidRPr="00E45966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E45966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E45966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E45966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596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45966">
        <w:rPr>
          <w:rFonts w:ascii="Montserrat" w:hAnsi="Montserrat"/>
          <w:lang w:val="ro-RO" w:eastAsia="ro-RO"/>
        </w:rPr>
        <w:t xml:space="preserve">  </w:t>
      </w:r>
      <w:r w:rsidRPr="00E45966">
        <w:rPr>
          <w:rFonts w:ascii="Montserrat" w:hAnsi="Montserrat"/>
          <w:lang w:val="ro-RO" w:eastAsia="ro-RO"/>
        </w:rPr>
        <w:t xml:space="preserve"> </w:t>
      </w:r>
      <w:r w:rsidR="00142775" w:rsidRPr="00E45966">
        <w:rPr>
          <w:rFonts w:ascii="Montserrat" w:hAnsi="Montserrat"/>
          <w:lang w:val="ro-RO" w:eastAsia="ro-RO"/>
        </w:rPr>
        <w:t xml:space="preserve">         </w:t>
      </w:r>
      <w:r w:rsidRPr="00E45966">
        <w:rPr>
          <w:rFonts w:ascii="Montserrat" w:hAnsi="Montserrat"/>
          <w:lang w:val="ro-RO" w:eastAsia="ro-RO"/>
        </w:rPr>
        <w:t xml:space="preserve"> </w:t>
      </w:r>
      <w:r w:rsidR="00BD5AF8" w:rsidRPr="00E45966">
        <w:rPr>
          <w:rFonts w:ascii="Montserrat" w:hAnsi="Montserrat"/>
          <w:lang w:val="ro-RO" w:eastAsia="ro-RO"/>
        </w:rPr>
        <w:t xml:space="preserve">         </w:t>
      </w:r>
      <w:r w:rsidR="00BE70CA" w:rsidRPr="00E45966">
        <w:rPr>
          <w:rFonts w:ascii="Montserrat" w:hAnsi="Montserrat"/>
          <w:lang w:val="ro-RO" w:eastAsia="ro-RO"/>
        </w:rPr>
        <w:t xml:space="preserve">           </w:t>
      </w:r>
      <w:r w:rsidR="00BD5AF8" w:rsidRPr="00E45966">
        <w:rPr>
          <w:rFonts w:ascii="Montserrat" w:hAnsi="Montserrat"/>
          <w:lang w:val="ro-RO" w:eastAsia="ro-RO"/>
        </w:rPr>
        <w:t xml:space="preserve"> </w:t>
      </w:r>
      <w:r w:rsidRPr="00E4596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45966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E45966">
        <w:rPr>
          <w:rFonts w:ascii="Montserrat" w:hAnsi="Montserrat"/>
          <w:lang w:val="ro-RO" w:eastAsia="ro-RO"/>
        </w:rPr>
        <w:t xml:space="preserve">       </w:t>
      </w:r>
      <w:r w:rsidRPr="00E45966">
        <w:rPr>
          <w:rFonts w:ascii="Montserrat" w:hAnsi="Montserrat"/>
          <w:b/>
          <w:lang w:val="ro-RO" w:eastAsia="ro-RO"/>
        </w:rPr>
        <w:t>PREŞEDINTE,</w:t>
      </w:r>
      <w:r w:rsidRPr="00E45966">
        <w:rPr>
          <w:rFonts w:ascii="Montserrat" w:hAnsi="Montserrat"/>
          <w:b/>
          <w:lang w:val="ro-RO" w:eastAsia="ro-RO"/>
        </w:rPr>
        <w:tab/>
      </w:r>
      <w:r w:rsidRPr="00E45966">
        <w:rPr>
          <w:rFonts w:ascii="Montserrat" w:hAnsi="Montserrat"/>
          <w:lang w:val="ro-RO" w:eastAsia="ro-RO"/>
        </w:rPr>
        <w:tab/>
      </w:r>
      <w:r w:rsidRPr="00E45966">
        <w:rPr>
          <w:rFonts w:ascii="Montserrat" w:hAnsi="Montserrat"/>
          <w:lang w:val="ro-RO" w:eastAsia="ro-RO"/>
        </w:rPr>
        <w:tab/>
        <w:t xml:space="preserve">     </w:t>
      </w:r>
      <w:r w:rsidR="00142775" w:rsidRPr="00E45966">
        <w:rPr>
          <w:rFonts w:ascii="Montserrat" w:hAnsi="Montserrat"/>
          <w:lang w:val="ro-RO" w:eastAsia="ro-RO"/>
        </w:rPr>
        <w:t xml:space="preserve">          </w:t>
      </w:r>
      <w:r w:rsidRPr="00E45966">
        <w:rPr>
          <w:rFonts w:ascii="Montserrat" w:hAnsi="Montserrat"/>
          <w:lang w:val="ro-RO" w:eastAsia="ro-RO"/>
        </w:rPr>
        <w:t xml:space="preserve"> </w:t>
      </w:r>
      <w:r w:rsidRPr="00E4596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E45966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5966">
        <w:rPr>
          <w:rFonts w:ascii="Montserrat" w:hAnsi="Montserrat"/>
          <w:b/>
          <w:lang w:val="ro-RO" w:eastAsia="ro-RO"/>
        </w:rPr>
        <w:t xml:space="preserve">       </w:t>
      </w:r>
      <w:r w:rsidR="00407BA0" w:rsidRPr="00E45966">
        <w:rPr>
          <w:rFonts w:ascii="Montserrat" w:hAnsi="Montserrat"/>
          <w:b/>
          <w:lang w:val="ro-RO" w:eastAsia="ro-RO"/>
        </w:rPr>
        <w:t xml:space="preserve"> </w:t>
      </w:r>
      <w:r w:rsidRPr="00E4596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45966">
        <w:rPr>
          <w:rFonts w:ascii="Montserrat" w:hAnsi="Montserrat"/>
          <w:b/>
          <w:lang w:val="ro-RO" w:eastAsia="ro-RO"/>
        </w:rPr>
        <w:t xml:space="preserve"> </w:t>
      </w:r>
      <w:r w:rsidR="002135B8" w:rsidRPr="00E45966">
        <w:rPr>
          <w:rFonts w:ascii="Montserrat" w:hAnsi="Montserrat"/>
          <w:b/>
          <w:lang w:val="ro-RO" w:eastAsia="ro-RO"/>
        </w:rPr>
        <w:t xml:space="preserve">       </w:t>
      </w:r>
      <w:r w:rsidRPr="00E45966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E45966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E4596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E4596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E4596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E4596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E4596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E4596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8CDFF4" w14:textId="597840D2" w:rsidR="00D237DB" w:rsidRPr="00E4596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5BA66E" w14:textId="580CCA9D" w:rsidR="00D237DB" w:rsidRPr="00E4596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C5BE3A" w14:textId="261FA511" w:rsidR="00D237DB" w:rsidRPr="00E4596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0C4988" w14:textId="1D6D9D68" w:rsidR="00D237DB" w:rsidRPr="00E4596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C5EB3" w14:textId="5409AA2E" w:rsidR="00D237DB" w:rsidRPr="00E4596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2868C" w14:textId="7E030BFC" w:rsidR="00D237DB" w:rsidRPr="00E4596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EFB7CF" w14:textId="686B6460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AF6B174" w14:textId="6502B5A3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3FF09DA" w14:textId="5A29CFA7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10233F" w14:textId="3324D8BE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9BB4FC" w14:textId="1B7AF7B9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7E3552" w14:textId="1FD05EB6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CE3061" w14:textId="5C22BEEC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C033ABA" w14:textId="62F0C6FD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A0EB472" w14:textId="312D5FC4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4BFC0B0" w14:textId="3B4FFBA6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675F5BC" w14:textId="77777777" w:rsidR="001D2B80" w:rsidRPr="00E4596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56C8E476" w:rsidR="004B2580" w:rsidRPr="00E45966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3F16937" w14:textId="77777777" w:rsidR="00746668" w:rsidRPr="00E45966" w:rsidRDefault="00746668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706DE50C" w:rsidR="004B2580" w:rsidRPr="00E45966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603E226" w:rsidR="00990312" w:rsidRPr="00E45966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E45966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E45966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06FD6FDC" w:rsidR="00700CAC" w:rsidRPr="00E45966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4596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E45966">
        <w:rPr>
          <w:rFonts w:ascii="Montserrat" w:hAnsi="Montserrat"/>
          <w:b/>
          <w:bCs/>
          <w:noProof/>
          <w:lang w:val="ro-RO" w:eastAsia="ro-RO"/>
        </w:rPr>
        <w:t>6</w:t>
      </w:r>
      <w:r w:rsidR="00ED4838" w:rsidRPr="00E45966">
        <w:rPr>
          <w:rFonts w:ascii="Montserrat" w:hAnsi="Montserrat"/>
          <w:b/>
          <w:bCs/>
          <w:noProof/>
          <w:lang w:val="ro-RO" w:eastAsia="ro-RO"/>
        </w:rPr>
        <w:t>1</w:t>
      </w:r>
      <w:r w:rsidRPr="00E4596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E45966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E4596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4596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FF8C187" w:rsidR="00CA17D3" w:rsidRPr="00E45966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459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D4838" w:rsidRPr="00E459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30 </w:t>
      </w:r>
      <w:r w:rsidRPr="00E45966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E4596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4596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E45966" w:rsidSect="00746668">
      <w:footerReference w:type="default" r:id="rId9"/>
      <w:headerReference w:type="first" r:id="rId10"/>
      <w:footerReference w:type="first" r:id="rId11"/>
      <w:pgSz w:w="11909" w:h="16834"/>
      <w:pgMar w:top="540" w:right="119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543EC"/>
    <w:multiLevelType w:val="hybridMultilevel"/>
    <w:tmpl w:val="E15E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8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011544">
    <w:abstractNumId w:val="3"/>
  </w:num>
  <w:num w:numId="2" w16cid:durableId="168758277">
    <w:abstractNumId w:val="24"/>
  </w:num>
  <w:num w:numId="3" w16cid:durableId="1904103579">
    <w:abstractNumId w:val="21"/>
  </w:num>
  <w:num w:numId="4" w16cid:durableId="231936880">
    <w:abstractNumId w:val="29"/>
  </w:num>
  <w:num w:numId="5" w16cid:durableId="295377718">
    <w:abstractNumId w:val="12"/>
  </w:num>
  <w:num w:numId="6" w16cid:durableId="964386710">
    <w:abstractNumId w:val="16"/>
  </w:num>
  <w:num w:numId="7" w16cid:durableId="1704284038">
    <w:abstractNumId w:val="30"/>
  </w:num>
  <w:num w:numId="8" w16cid:durableId="87046457">
    <w:abstractNumId w:val="20"/>
  </w:num>
  <w:num w:numId="9" w16cid:durableId="567805215">
    <w:abstractNumId w:val="9"/>
  </w:num>
  <w:num w:numId="10" w16cid:durableId="1142692062">
    <w:abstractNumId w:val="25"/>
  </w:num>
  <w:num w:numId="11" w16cid:durableId="892623304">
    <w:abstractNumId w:val="10"/>
  </w:num>
  <w:num w:numId="12" w16cid:durableId="1719930903">
    <w:abstractNumId w:val="22"/>
  </w:num>
  <w:num w:numId="13" w16cid:durableId="273826539">
    <w:abstractNumId w:val="37"/>
  </w:num>
  <w:num w:numId="14" w16cid:durableId="108429298">
    <w:abstractNumId w:val="23"/>
  </w:num>
  <w:num w:numId="15" w16cid:durableId="431778312">
    <w:abstractNumId w:val="7"/>
  </w:num>
  <w:num w:numId="16" w16cid:durableId="367145956">
    <w:abstractNumId w:val="38"/>
  </w:num>
  <w:num w:numId="17" w16cid:durableId="1625236877">
    <w:abstractNumId w:val="2"/>
  </w:num>
  <w:num w:numId="18" w16cid:durableId="1469011930">
    <w:abstractNumId w:val="31"/>
  </w:num>
  <w:num w:numId="19" w16cid:durableId="1092354643">
    <w:abstractNumId w:val="33"/>
  </w:num>
  <w:num w:numId="20" w16cid:durableId="35198601">
    <w:abstractNumId w:val="6"/>
  </w:num>
  <w:num w:numId="21" w16cid:durableId="1439564015">
    <w:abstractNumId w:val="39"/>
  </w:num>
  <w:num w:numId="22" w16cid:durableId="827092547">
    <w:abstractNumId w:val="36"/>
  </w:num>
  <w:num w:numId="23" w16cid:durableId="1802383592">
    <w:abstractNumId w:val="28"/>
  </w:num>
  <w:num w:numId="24" w16cid:durableId="1899433791">
    <w:abstractNumId w:val="5"/>
  </w:num>
  <w:num w:numId="25" w16cid:durableId="459886540">
    <w:abstractNumId w:val="15"/>
  </w:num>
  <w:num w:numId="26" w16cid:durableId="2025551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668906">
    <w:abstractNumId w:val="14"/>
  </w:num>
  <w:num w:numId="28" w16cid:durableId="624701299">
    <w:abstractNumId w:val="18"/>
  </w:num>
  <w:num w:numId="29" w16cid:durableId="4935681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7964759">
    <w:abstractNumId w:val="13"/>
  </w:num>
  <w:num w:numId="31" w16cid:durableId="1802067541">
    <w:abstractNumId w:val="4"/>
  </w:num>
  <w:num w:numId="32" w16cid:durableId="568732792">
    <w:abstractNumId w:val="35"/>
  </w:num>
  <w:num w:numId="33" w16cid:durableId="1301611745">
    <w:abstractNumId w:val="11"/>
  </w:num>
  <w:num w:numId="34" w16cid:durableId="1446118151">
    <w:abstractNumId w:val="17"/>
  </w:num>
  <w:num w:numId="35" w16cid:durableId="1151484436">
    <w:abstractNumId w:val="40"/>
  </w:num>
  <w:num w:numId="36" w16cid:durableId="2114932711">
    <w:abstractNumId w:val="34"/>
  </w:num>
  <w:num w:numId="37" w16cid:durableId="1269313981">
    <w:abstractNumId w:val="19"/>
  </w:num>
  <w:num w:numId="38" w16cid:durableId="1093740887">
    <w:abstractNumId w:val="26"/>
  </w:num>
  <w:num w:numId="39" w16cid:durableId="872840129">
    <w:abstractNumId w:val="27"/>
  </w:num>
  <w:num w:numId="40" w16cid:durableId="2457721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ADA"/>
    <w:rsid w:val="004D5B71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46668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3C9F"/>
    <w:rsid w:val="008C6CC3"/>
    <w:rsid w:val="008D23BA"/>
    <w:rsid w:val="008D4ACF"/>
    <w:rsid w:val="008D5E12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4889"/>
    <w:rsid w:val="00B24C42"/>
    <w:rsid w:val="00B26048"/>
    <w:rsid w:val="00B265A5"/>
    <w:rsid w:val="00B326E5"/>
    <w:rsid w:val="00B33FC6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45966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4838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2</Pages>
  <Words>658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255</cp:revision>
  <cp:lastPrinted>2022-04-27T09:16:00Z</cp:lastPrinted>
  <dcterms:created xsi:type="dcterms:W3CDTF">2020-10-13T11:24:00Z</dcterms:created>
  <dcterms:modified xsi:type="dcterms:W3CDTF">2022-04-28T05:14:00Z</dcterms:modified>
</cp:coreProperties>
</file>