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B03760" w:rsidRDefault="00912C86" w:rsidP="00BD0198">
      <w:pPr>
        <w:spacing w:line="240" w:lineRule="auto"/>
        <w:rPr>
          <w:rFonts w:ascii="Montserrat Light" w:hAnsi="Montserrat Light"/>
        </w:rPr>
      </w:pPr>
    </w:p>
    <w:p w14:paraId="2A7DF86E" w14:textId="0371487D" w:rsidR="00BD0198" w:rsidRPr="00B03760" w:rsidRDefault="003B7F00" w:rsidP="00BD019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Pr="00B03760">
        <w:rPr>
          <w:rFonts w:ascii="Montserrat Light" w:hAnsi="Montserrat Light"/>
          <w:b/>
          <w:lang w:val="pt-BR"/>
        </w:rPr>
        <w:tab/>
      </w:r>
      <w:r w:rsidR="00BD0198" w:rsidRPr="00B03760">
        <w:rPr>
          <w:rFonts w:ascii="Montserrat Light" w:hAnsi="Montserrat Light"/>
          <w:b/>
          <w:lang w:val="pt-BR"/>
        </w:rPr>
        <w:t xml:space="preserve">             </w:t>
      </w:r>
      <w:r w:rsidR="00BD0198" w:rsidRPr="00B03760">
        <w:rPr>
          <w:rFonts w:ascii="Montserrat" w:hAnsi="Montserrat"/>
          <w:b/>
          <w:lang w:val="fr-FR"/>
        </w:rPr>
        <w:t xml:space="preserve">Anexa nr. </w:t>
      </w:r>
      <w:r w:rsidR="0042647B" w:rsidRPr="00B03760">
        <w:rPr>
          <w:rFonts w:ascii="Montserrat" w:hAnsi="Montserrat"/>
          <w:b/>
          <w:lang w:val="fr-FR"/>
        </w:rPr>
        <w:t>2</w:t>
      </w:r>
    </w:p>
    <w:p w14:paraId="3DB05EF7" w14:textId="1B7E0246" w:rsidR="00BD0198" w:rsidRPr="00B03760" w:rsidRDefault="00BD0198" w:rsidP="00BD019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3760">
        <w:rPr>
          <w:rFonts w:ascii="Montserrat" w:hAnsi="Montserrat"/>
          <w:b/>
          <w:lang w:val="fr-FR"/>
        </w:rPr>
        <w:tab/>
      </w:r>
      <w:r w:rsidRPr="00B03760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B03760">
        <w:rPr>
          <w:rFonts w:ascii="Montserrat" w:hAnsi="Montserrat"/>
          <w:b/>
          <w:lang w:val="fr-FR"/>
        </w:rPr>
        <w:tab/>
        <w:t xml:space="preserve">                       la Hotărârea nr. </w:t>
      </w:r>
      <w:r w:rsidR="00C96F76" w:rsidRPr="00B03760">
        <w:rPr>
          <w:rFonts w:ascii="Montserrat" w:hAnsi="Montserrat"/>
          <w:b/>
          <w:lang w:val="fr-FR"/>
        </w:rPr>
        <w:t>63/</w:t>
      </w:r>
      <w:r w:rsidRPr="00B03760">
        <w:rPr>
          <w:rFonts w:ascii="Montserrat" w:hAnsi="Montserrat"/>
          <w:b/>
          <w:lang w:val="fr-FR"/>
        </w:rPr>
        <w:t>2021</w:t>
      </w:r>
    </w:p>
    <w:p w14:paraId="3237FCC1" w14:textId="2A1B413B" w:rsidR="00BD0198" w:rsidRPr="00B03760" w:rsidRDefault="00BD0198" w:rsidP="00BD0198">
      <w:pPr>
        <w:spacing w:line="240" w:lineRule="auto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262"/>
        <w:gridCol w:w="1165"/>
        <w:gridCol w:w="3175"/>
        <w:gridCol w:w="2250"/>
        <w:gridCol w:w="1710"/>
        <w:gridCol w:w="360"/>
      </w:tblGrid>
      <w:tr w:rsidR="00B03760" w:rsidRPr="00B03760" w14:paraId="6007B2E8" w14:textId="77777777" w:rsidTr="00992E8D">
        <w:trPr>
          <w:gridAfter w:val="1"/>
          <w:wAfter w:w="360" w:type="dxa"/>
          <w:trHeight w:val="218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5E95" w14:textId="77777777" w:rsidR="00BD0198" w:rsidRPr="00B03760" w:rsidRDefault="00BD0198" w:rsidP="00992E8D">
            <w:pP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5B2A" w14:textId="77777777" w:rsidR="00BD0198" w:rsidRPr="00B0376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1659" w14:textId="77777777" w:rsidR="00BD0198" w:rsidRPr="00B0376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630E" w14:textId="77777777" w:rsidR="00BD0198" w:rsidRPr="00B0376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  <w:p w14:paraId="0611481A" w14:textId="56E3EDA3" w:rsidR="008519DF" w:rsidRPr="00B03760" w:rsidRDefault="008519DF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B03760" w:rsidRPr="00B03760" w14:paraId="6BBBE624" w14:textId="77777777" w:rsidTr="00992E8D">
        <w:trPr>
          <w:trHeight w:val="31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5D79" w14:textId="7EB7997C" w:rsidR="00992E8D" w:rsidRPr="00B03760" w:rsidRDefault="00992E8D" w:rsidP="00540D02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B03760">
              <w:rPr>
                <w:rFonts w:ascii="Montserrat" w:eastAsia="Times New Roman" w:hAnsi="Montserrat"/>
                <w:b/>
                <w:bCs/>
                <w:lang w:val="en-US"/>
              </w:rPr>
              <w:t>Programul de lucrări de întreținere curentă și periodică a unor drumuri judeţene din Judeţul Cluj pentru anul 2021, conform acordurilor-cadru de lucrări</w:t>
            </w:r>
          </w:p>
          <w:p w14:paraId="41D1ACBF" w14:textId="77777777" w:rsidR="00992E8D" w:rsidRPr="00B03760" w:rsidRDefault="00992E8D" w:rsidP="00540D0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23DCE14C" w14:textId="77777777" w:rsidR="00992E8D" w:rsidRPr="00B03760" w:rsidRDefault="00992E8D" w:rsidP="00540D0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</w:tr>
      <w:tr w:rsidR="00B03760" w:rsidRPr="00B03760" w14:paraId="7072787A" w14:textId="77777777" w:rsidTr="00992E8D">
        <w:trPr>
          <w:trHeight w:val="70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E28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FFE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F0C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B03760" w:rsidRPr="00B03760" w14:paraId="7A4FAB8F" w14:textId="77777777" w:rsidTr="00992E8D">
        <w:trPr>
          <w:trHeight w:val="675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C20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5AF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DJ103G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6AA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B03760" w:rsidRPr="00B03760" w14:paraId="59E0B37E" w14:textId="77777777" w:rsidTr="00992E8D">
        <w:trPr>
          <w:trHeight w:val="60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7588C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E2A6B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0DB6" w14:textId="69620964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DN75 - Cheia - Cheile Turzii - Săndulești -DJ107L</w:t>
            </w:r>
          </w:p>
        </w:tc>
      </w:tr>
      <w:tr w:rsidR="00B03760" w:rsidRPr="00B03760" w14:paraId="1A4A3F67" w14:textId="77777777" w:rsidTr="00992E8D">
        <w:trPr>
          <w:trHeight w:val="495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2CCD8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93105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494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B03760" w:rsidRPr="00B03760" w14:paraId="3299EB36" w14:textId="77777777" w:rsidTr="00992E8D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09A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AD6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DJ103H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ED35" w14:textId="710F24E8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DN1(E60) - Bologa - Săcuieu</w:t>
            </w:r>
          </w:p>
        </w:tc>
      </w:tr>
      <w:tr w:rsidR="00B03760" w:rsidRPr="00B03760" w14:paraId="1F6D1A59" w14:textId="77777777" w:rsidTr="00992E8D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521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A75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DJ103I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3354" w14:textId="6D07C17A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DJ103G - Cabana Cheile Turzii</w:t>
            </w:r>
          </w:p>
        </w:tc>
      </w:tr>
      <w:tr w:rsidR="00B03760" w:rsidRPr="00B03760" w14:paraId="5818BE63" w14:textId="77777777" w:rsidTr="00992E8D">
        <w:trPr>
          <w:trHeight w:val="48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935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1D4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DJ103J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7712" w14:textId="6DE415DF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DN1R - Alunișu - Săcuieu (DJ103H) </w:t>
            </w:r>
          </w:p>
        </w:tc>
      </w:tr>
      <w:tr w:rsidR="00B03760" w:rsidRPr="00B03760" w14:paraId="1E02279D" w14:textId="77777777" w:rsidTr="00992E8D">
        <w:trPr>
          <w:trHeight w:val="48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CB56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91228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502A" w14:textId="43332816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Săcuieu (DJ103H) – Vișagu - Cabana Vlădeasa</w:t>
            </w:r>
          </w:p>
        </w:tc>
      </w:tr>
      <w:tr w:rsidR="00B03760" w:rsidRPr="00B03760" w14:paraId="620748B0" w14:textId="77777777" w:rsidTr="00992E8D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690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3E3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DJ103K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689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DN1(E60) Căpușu Mare - Rișca (DJ103L)-Beliș (DN1R)</w:t>
            </w:r>
          </w:p>
        </w:tc>
      </w:tr>
      <w:tr w:rsidR="00B03760" w:rsidRPr="00B03760" w14:paraId="059AAD8B" w14:textId="77777777" w:rsidTr="00992E8D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6DF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6BE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DJ103L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A94C" w14:textId="23A47332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Mănăstireni - Rișca</w:t>
            </w:r>
          </w:p>
        </w:tc>
      </w:tr>
      <w:tr w:rsidR="00B03760" w:rsidRPr="00B03760" w14:paraId="0FCBB633" w14:textId="77777777" w:rsidTr="00992E8D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545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37F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DJ103M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9DD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B03760" w:rsidRPr="00B03760" w14:paraId="6D582107" w14:textId="77777777" w:rsidTr="00992E8D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7BB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4C3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DJ103N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605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B03760" w:rsidRPr="00B03760" w14:paraId="50DEEA89" w14:textId="77777777" w:rsidTr="00992E8D">
        <w:trPr>
          <w:trHeight w:val="5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FC8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CCE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DJ103T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49F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B03760" w:rsidRPr="00B03760" w14:paraId="5818C8C3" w14:textId="77777777" w:rsidTr="00992E8D">
        <w:trPr>
          <w:trHeight w:val="5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5BE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16A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DJ103V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539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Someșu Rece - Stolna -Vlaha-Vălișoara-DJ107L</w:t>
            </w:r>
          </w:p>
        </w:tc>
      </w:tr>
      <w:tr w:rsidR="00B03760" w:rsidRPr="00B03760" w14:paraId="431EEA20" w14:textId="77777777" w:rsidTr="00992E8D">
        <w:trPr>
          <w:trHeight w:val="5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BE0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D11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DJ103Z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329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B03760" w:rsidRPr="00B03760" w14:paraId="4F3E9538" w14:textId="77777777" w:rsidTr="00992E8D">
        <w:trPr>
          <w:trHeight w:val="5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945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52E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DJ105S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6A3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B03760" w:rsidRPr="00B03760" w14:paraId="303663C7" w14:textId="77777777" w:rsidTr="00992E8D">
        <w:trPr>
          <w:trHeight w:val="70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60C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BD0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DJ105T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AB7A" w14:textId="3D424E1C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Cluj-Napoca - Corușu - Săliștea Nouă - Săliștea Veche - Berindu-DN1F</w:t>
            </w:r>
          </w:p>
        </w:tc>
      </w:tr>
      <w:tr w:rsidR="00B03760" w:rsidRPr="00B03760" w14:paraId="58BBACA5" w14:textId="77777777" w:rsidTr="00992E8D">
        <w:trPr>
          <w:trHeight w:val="5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97D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148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DJ107F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4714" w14:textId="35A08ACA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limită Județ Alba - Luncani</w:t>
            </w:r>
          </w:p>
        </w:tc>
      </w:tr>
      <w:tr w:rsidR="00B03760" w:rsidRPr="00B03760" w14:paraId="1D0C0DCF" w14:textId="77777777" w:rsidTr="00992E8D">
        <w:trPr>
          <w:trHeight w:val="4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22B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7C9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DJ107J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3F3F" w14:textId="7CF21EA0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Săvădisla(DJ107M) – Finișel – Plopi - Valea Ierii - Cerc</w:t>
            </w:r>
          </w:p>
        </w:tc>
      </w:tr>
      <w:tr w:rsidR="00B03760" w:rsidRPr="00B03760" w14:paraId="3A47F63B" w14:textId="77777777" w:rsidTr="00992E8D">
        <w:trPr>
          <w:trHeight w:val="4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815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0907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DJ107L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9EE" w14:textId="21CB059F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Turda - Petrești de Jos - Crăiești - Lita (DJ107M)</w:t>
            </w:r>
          </w:p>
        </w:tc>
      </w:tr>
      <w:tr w:rsidR="00B03760" w:rsidRPr="00B03760" w14:paraId="22C2536F" w14:textId="77777777" w:rsidTr="00992E8D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F5F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2DD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DJ107M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69CA" w14:textId="589A15D0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Luna de Sus (DN1) – Vlaha – Săvădisla – Lita - Băișoara - Iara - Buru - limita Județ Alba</w:t>
            </w:r>
          </w:p>
        </w:tc>
      </w:tr>
      <w:tr w:rsidR="00B03760" w:rsidRPr="00B03760" w14:paraId="678BB824" w14:textId="77777777" w:rsidTr="00992E8D">
        <w:trPr>
          <w:trHeight w:val="58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962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18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2A7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DJ107N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B1E0" w14:textId="1E81B9DF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Băișoara (DJ107M) - Moara de Pădure - Valea Ierii (DJ107J) - Plopi</w:t>
            </w:r>
          </w:p>
        </w:tc>
      </w:tr>
      <w:tr w:rsidR="00B03760" w:rsidRPr="00B03760" w14:paraId="18CA0B5B" w14:textId="77777777" w:rsidTr="00992E8D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241EC8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BDD976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78FB" w14:textId="2A43BD1B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Plopi - Gura Râșca-Someșu Rece (DJ107P)</w:t>
            </w:r>
          </w:p>
        </w:tc>
      </w:tr>
      <w:tr w:rsidR="00B03760" w:rsidRPr="00B03760" w14:paraId="584CC384" w14:textId="77777777" w:rsidTr="00992E8D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513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19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81F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DJ107P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DCC8" w14:textId="23B4BF71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(DN1) Gilău - Someșu Rece - Someșu Cald- Mărișel-DN1R</w:t>
            </w:r>
          </w:p>
        </w:tc>
      </w:tr>
      <w:tr w:rsidR="00B03760" w:rsidRPr="00B03760" w14:paraId="4B194B1B" w14:textId="77777777" w:rsidTr="00992E8D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772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984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DJ107R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29AA" w14:textId="29ABF896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Cluj-Napoca – Sălicea - Ciurila - Intersecție DJ107L</w:t>
            </w:r>
          </w:p>
        </w:tc>
      </w:tr>
      <w:tr w:rsidR="00B03760" w:rsidRPr="00B03760" w14:paraId="3280DEC0" w14:textId="77777777" w:rsidTr="00992E8D">
        <w:trPr>
          <w:trHeight w:val="60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31750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21D00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40A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Filea de Jos (DJ107L) - Săcel (DJ107M)-Băișoara-Muntele Băișorii-Cabana Băișoara-Muntele Mare</w:t>
            </w:r>
          </w:p>
        </w:tc>
      </w:tr>
      <w:tr w:rsidR="00B03760" w:rsidRPr="00B03760" w14:paraId="64EC2924" w14:textId="77777777" w:rsidTr="00992E8D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48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5C5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DJ107S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594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B03760" w:rsidRPr="00B03760" w14:paraId="127C764A" w14:textId="77777777" w:rsidTr="00992E8D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470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E36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DJ107T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3E1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Dumitreasa-Lunca Diacului-limită județ Alba</w:t>
            </w:r>
          </w:p>
        </w:tc>
      </w:tr>
      <w:tr w:rsidR="00B03760" w:rsidRPr="00B03760" w14:paraId="4C2F71C5" w14:textId="77777777" w:rsidTr="00992E8D">
        <w:trPr>
          <w:trHeight w:val="5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BE9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5CA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 108A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82A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Ciucea (DN1)- limita Județ Sălaj</w:t>
            </w:r>
          </w:p>
        </w:tc>
      </w:tr>
      <w:tr w:rsidR="00B03760" w:rsidRPr="00B03760" w14:paraId="209DADDB" w14:textId="77777777" w:rsidTr="00992E8D">
        <w:trPr>
          <w:trHeight w:val="61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622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D52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DJ108B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C78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limită județ Sălaj-Pustuța-Bobâlna-Maia-Șoncutu Mic-Dej</w:t>
            </w:r>
          </w:p>
        </w:tc>
      </w:tr>
      <w:tr w:rsidR="00B03760" w:rsidRPr="00B03760" w14:paraId="12A59F7A" w14:textId="77777777" w:rsidTr="00992E8D">
        <w:trPr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660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E31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DJ108C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493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DN1J - Gârbău - Aghireșu - Leghia - DN1(E60) - Ardeova-Mănăstireni-Călata-Mărgău-Răchițele-Doda Pilii</w:t>
            </w:r>
          </w:p>
        </w:tc>
      </w:tr>
      <w:tr w:rsidR="00B03760" w:rsidRPr="00B03760" w14:paraId="27EBD1CA" w14:textId="77777777" w:rsidTr="00992E8D">
        <w:trPr>
          <w:trHeight w:val="4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B78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965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DJ108K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D7B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B03760" w:rsidRPr="00B03760" w14:paraId="4BF58581" w14:textId="77777777" w:rsidTr="00992E8D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F65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5E2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DJ108N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728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B03760" w:rsidRPr="00B03760" w14:paraId="3F618789" w14:textId="77777777" w:rsidTr="00992E8D">
        <w:trPr>
          <w:trHeight w:val="6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907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D11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5CB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B03760" w:rsidRPr="00B03760" w14:paraId="085581F3" w14:textId="77777777" w:rsidTr="00992E8D">
        <w:trPr>
          <w:trHeight w:val="75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6F4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29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E9B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DJ109A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E36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B03760">
              <w:rPr>
                <w:rFonts w:ascii="Montserrat Light" w:eastAsia="Times New Roman" w:hAnsi="Montserrat Light"/>
                <w:lang w:val="ro-RO"/>
              </w:rPr>
              <w:t>ă</w:t>
            </w:r>
            <w:r w:rsidRPr="00B03760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B03760" w:rsidRPr="00B03760" w14:paraId="4E3E8B6F" w14:textId="77777777" w:rsidTr="00992E8D">
        <w:trPr>
          <w:trHeight w:val="61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075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7A0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DJ109B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690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Fundătura (DN1C) – Lujerdiu – Cornești - Tiocu de Sus - Oșorhel (DJ108B)</w:t>
            </w:r>
          </w:p>
        </w:tc>
      </w:tr>
      <w:tr w:rsidR="00B03760" w:rsidRPr="00B03760" w14:paraId="048DC953" w14:textId="77777777" w:rsidTr="00992E8D">
        <w:trPr>
          <w:trHeight w:val="5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034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BDF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DJ109C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6F0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B03760" w:rsidRPr="00B03760" w14:paraId="73E6B18B" w14:textId="77777777" w:rsidTr="00992E8D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1DD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8CC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DJ109D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C00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DJ109C-Nicula - Sic – Coasta - Vișea - Jucu de Sus - DN1C -Jucu Herghelie</w:t>
            </w:r>
          </w:p>
        </w:tc>
      </w:tr>
      <w:tr w:rsidR="00B03760" w:rsidRPr="00B03760" w14:paraId="03BA3674" w14:textId="77777777" w:rsidTr="00992E8D">
        <w:trPr>
          <w:trHeight w:val="649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1C0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2B9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DJ109E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99A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B03760" w:rsidRPr="00B03760" w14:paraId="1CB37B67" w14:textId="77777777" w:rsidTr="00992E8D">
        <w:trPr>
          <w:trHeight w:val="44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10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34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62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DJ109S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0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Vechea (DJ 109A)Deușu - Sânmărtin</w:t>
            </w:r>
          </w:p>
        </w:tc>
      </w:tr>
      <w:tr w:rsidR="00B03760" w:rsidRPr="00B03760" w14:paraId="7D902682" w14:textId="77777777" w:rsidTr="00992E8D">
        <w:trPr>
          <w:trHeight w:val="4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E12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57A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CC5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B03760" w:rsidRPr="00B03760" w14:paraId="69DD6DF7" w14:textId="77777777" w:rsidTr="00992E8D">
        <w:trPr>
          <w:trHeight w:val="4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4CE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0CC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DJ109T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511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B03760" w:rsidRPr="00B03760" w14:paraId="3451D7EB" w14:textId="77777777" w:rsidTr="00992E8D">
        <w:trPr>
          <w:trHeight w:val="4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86A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94E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DJ109V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5E1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B03760" w:rsidRPr="00B03760" w14:paraId="433172C2" w14:textId="77777777" w:rsidTr="00992E8D">
        <w:trPr>
          <w:trHeight w:val="43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241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37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734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DJ150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751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B03760" w:rsidRPr="00B03760" w14:paraId="34748424" w14:textId="77777777" w:rsidTr="00992E8D">
        <w:trPr>
          <w:trHeight w:val="397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C44E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BD511B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28D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B03760" w:rsidRPr="00B03760" w14:paraId="37C9CA1E" w14:textId="77777777" w:rsidTr="00992E8D">
        <w:trPr>
          <w:trHeight w:val="4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3BC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63C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DJ150A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D57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B03760" w:rsidRPr="00B03760" w14:paraId="163A94B0" w14:textId="77777777" w:rsidTr="00992E8D">
        <w:trPr>
          <w:trHeight w:val="40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B31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39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838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DJ151C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836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B03760" w:rsidRPr="00B03760" w14:paraId="40F8C31F" w14:textId="77777777" w:rsidTr="00992E8D">
        <w:trPr>
          <w:trHeight w:val="46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DE3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636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952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B03760" w:rsidRPr="00B03760" w14:paraId="5FB8574E" w14:textId="77777777" w:rsidTr="00992E8D">
        <w:trPr>
          <w:trHeight w:val="5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260E4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2BE27F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E98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B03760" w:rsidRPr="00B03760" w14:paraId="74648876" w14:textId="77777777" w:rsidTr="00992E8D">
        <w:trPr>
          <w:trHeight w:val="469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A350F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2659A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A70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B03760" w:rsidRPr="00B03760" w14:paraId="03AFBAB1" w14:textId="77777777" w:rsidTr="00992E8D">
        <w:trPr>
          <w:trHeight w:val="3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1DA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41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D3E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DJ161A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3A4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B03760" w:rsidRPr="00B03760" w14:paraId="0CECD146" w14:textId="77777777" w:rsidTr="00992E8D">
        <w:trPr>
          <w:trHeight w:val="433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9BB12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A5FC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398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B03760" w:rsidRPr="00B03760" w14:paraId="4F4B8BC0" w14:textId="77777777" w:rsidTr="00992E8D">
        <w:trPr>
          <w:trHeight w:val="478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21E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42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781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DJ161B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3C5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B03760" w:rsidRPr="00B03760" w14:paraId="43DB4945" w14:textId="77777777" w:rsidTr="00992E8D">
        <w:trPr>
          <w:trHeight w:val="523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D118E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72F07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137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Turda - Bogata - Călărași - Călărași Gara</w:t>
            </w:r>
          </w:p>
        </w:tc>
      </w:tr>
      <w:tr w:rsidR="00B03760" w:rsidRPr="00B03760" w14:paraId="513CC02C" w14:textId="77777777" w:rsidTr="00992E8D">
        <w:trPr>
          <w:trHeight w:val="496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A6C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43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B11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DJ161C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1A1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B03760" w:rsidRPr="00B03760" w14:paraId="30113EF9" w14:textId="77777777" w:rsidTr="00992E8D">
        <w:trPr>
          <w:trHeight w:val="487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53892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7F1B0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ACB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B03760" w:rsidRPr="00B03760" w14:paraId="43E02BCB" w14:textId="77777777" w:rsidTr="00992E8D">
        <w:trPr>
          <w:trHeight w:val="7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982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44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8EE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DJ161D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E3C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B03760" w:rsidRPr="00B03760" w14:paraId="4D8B9667" w14:textId="77777777" w:rsidTr="00992E8D">
        <w:trPr>
          <w:trHeight w:val="53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FCEBEF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F3D37D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4DE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Ceaba - Sânmărtin - DJ109C</w:t>
            </w:r>
          </w:p>
        </w:tc>
      </w:tr>
      <w:tr w:rsidR="00B03760" w:rsidRPr="00B03760" w14:paraId="43396A40" w14:textId="77777777" w:rsidTr="00992E8D">
        <w:trPr>
          <w:trHeight w:val="4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B95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45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58B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DJ161E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CA0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B03760" w:rsidRPr="00B03760" w14:paraId="2F74177E" w14:textId="77777777" w:rsidTr="00992E8D">
        <w:trPr>
          <w:trHeight w:val="487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DEED2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FB267" w14:textId="77777777" w:rsidR="00992E8D" w:rsidRPr="00B03760" w:rsidRDefault="00992E8D" w:rsidP="00540D0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D12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B03760" w:rsidRPr="00B03760" w14:paraId="198806E2" w14:textId="77777777" w:rsidTr="00992E8D">
        <w:trPr>
          <w:trHeight w:val="47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118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DF8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DJ161F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169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B03760" w:rsidRPr="00B03760" w14:paraId="2C308C84" w14:textId="77777777" w:rsidTr="00992E8D">
        <w:trPr>
          <w:trHeight w:val="4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BAC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47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6AB7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DJ161G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C31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Sucutard –  Pălatca - Vaida Cămărașu - DN16- DN16 - Căianu</w:t>
            </w:r>
          </w:p>
        </w:tc>
      </w:tr>
      <w:tr w:rsidR="00B03760" w:rsidRPr="00B03760" w14:paraId="175F5578" w14:textId="77777777" w:rsidTr="00992E8D">
        <w:trPr>
          <w:trHeight w:val="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6AE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470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DJ161H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3D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B03760" w:rsidRPr="00B03760" w14:paraId="1744EB70" w14:textId="77777777" w:rsidTr="00992E8D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AD7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49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A18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DJ161J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1A2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B03760" w:rsidRPr="00B03760" w14:paraId="162856BE" w14:textId="77777777" w:rsidTr="00992E8D">
        <w:trPr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F40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00FE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DJ161K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F68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 xml:space="preserve"> DN16 (Căianu Vamă) - Bărăi - Sava - Mureșenii de Cămpie - Chiriș(DJ161G)</w:t>
            </w:r>
          </w:p>
        </w:tc>
      </w:tr>
      <w:tr w:rsidR="00B03760" w:rsidRPr="00B03760" w14:paraId="4FA06065" w14:textId="77777777" w:rsidTr="00992E8D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707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77D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DJ170B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C2A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B03760" w:rsidRPr="00B03760" w14:paraId="62814B1F" w14:textId="77777777" w:rsidTr="00992E8D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EE9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DFE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DJ172A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CB4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B03760" w:rsidRPr="00B03760" w14:paraId="30C80708" w14:textId="77777777" w:rsidTr="00992E8D">
        <w:trPr>
          <w:trHeight w:val="66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D1A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FB5D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DJ172F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F6C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Gherla-Mintiu Gherlii – Petrești – Salatiu – Mănăstirea -Sânmărghita - limită județ Bistrița-Năsăud</w:t>
            </w:r>
          </w:p>
        </w:tc>
      </w:tr>
      <w:tr w:rsidR="00B03760" w:rsidRPr="00B03760" w14:paraId="542C1878" w14:textId="77777777" w:rsidTr="00992E8D">
        <w:trPr>
          <w:trHeight w:val="4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8B3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41A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DJ182E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A11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Chiuiești  (DN18B) - Mănăstirea Cășiel</w:t>
            </w:r>
          </w:p>
        </w:tc>
      </w:tr>
      <w:tr w:rsidR="00B03760" w:rsidRPr="00B03760" w14:paraId="4A00C2EA" w14:textId="77777777" w:rsidTr="00992E8D">
        <w:trPr>
          <w:trHeight w:val="72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8C0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0F7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DJ182F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B01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B03760" w:rsidRPr="00B03760" w14:paraId="02F2832E" w14:textId="77777777" w:rsidTr="00992E8D">
        <w:trPr>
          <w:trHeight w:val="5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736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516B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DJ191D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2F0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B03760" w:rsidRPr="00B03760" w14:paraId="356FEDCB" w14:textId="77777777" w:rsidTr="00992E8D">
        <w:trPr>
          <w:trHeight w:val="5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3F7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7E10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DJ763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159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limită județ Bihor - Ic Ponor - Doda Pilii (DJ108C)</w:t>
            </w:r>
          </w:p>
        </w:tc>
      </w:tr>
      <w:tr w:rsidR="00B03760" w:rsidRPr="00B03760" w14:paraId="1071CFE3" w14:textId="77777777" w:rsidTr="00992E8D">
        <w:trPr>
          <w:trHeight w:val="7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62C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AE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DJ764B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B88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B03760" w:rsidRPr="00B03760" w14:paraId="1BC5CD26" w14:textId="77777777" w:rsidTr="00992E8D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FDD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59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50A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2DB3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B03760">
              <w:rPr>
                <w:rFonts w:ascii="Montserrat Light" w:eastAsia="Times New Roman" w:hAnsi="Montserrat Light"/>
                <w:lang w:val="en-US"/>
              </w:rPr>
              <w:t>Incinta Clujana</w:t>
            </w:r>
          </w:p>
        </w:tc>
      </w:tr>
      <w:tr w:rsidR="00B03760" w:rsidRPr="00B03760" w14:paraId="12F19F72" w14:textId="77777777" w:rsidTr="00992E8D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E93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60</w:t>
            </w:r>
          </w:p>
        </w:tc>
        <w:tc>
          <w:tcPr>
            <w:tcW w:w="892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EEF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Calamități</w:t>
            </w:r>
          </w:p>
        </w:tc>
      </w:tr>
      <w:tr w:rsidR="00B03760" w:rsidRPr="00B03760" w14:paraId="352E2FE5" w14:textId="77777777" w:rsidTr="00992E8D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90A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61</w:t>
            </w:r>
          </w:p>
        </w:tc>
        <w:tc>
          <w:tcPr>
            <w:tcW w:w="89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17339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HG 554/2020</w:t>
            </w:r>
          </w:p>
        </w:tc>
      </w:tr>
      <w:tr w:rsidR="00B03760" w:rsidRPr="00B03760" w14:paraId="25C7A119" w14:textId="77777777" w:rsidTr="00992E8D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2408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62</w:t>
            </w:r>
          </w:p>
        </w:tc>
        <w:tc>
          <w:tcPr>
            <w:tcW w:w="89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77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Intreținere drumuri pietruite, alte lucrări de întreținere, etc</w:t>
            </w:r>
          </w:p>
        </w:tc>
      </w:tr>
      <w:tr w:rsidR="00B03760" w:rsidRPr="00B03760" w14:paraId="732691E0" w14:textId="77777777" w:rsidTr="00992E8D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FB65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63</w:t>
            </w:r>
          </w:p>
        </w:tc>
        <w:tc>
          <w:tcPr>
            <w:tcW w:w="89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E31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Siguranța circulației (marcaje și indicatoare)</w:t>
            </w:r>
          </w:p>
        </w:tc>
      </w:tr>
      <w:tr w:rsidR="00B03760" w:rsidRPr="00B03760" w14:paraId="635ACB59" w14:textId="77777777" w:rsidTr="00992E8D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216F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64</w:t>
            </w:r>
          </w:p>
        </w:tc>
        <w:tc>
          <w:tcPr>
            <w:tcW w:w="89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7E4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Servicii de deszăpezire</w:t>
            </w:r>
          </w:p>
        </w:tc>
      </w:tr>
      <w:tr w:rsidR="00B03760" w:rsidRPr="00B03760" w14:paraId="10F86BF0" w14:textId="77777777" w:rsidTr="00992E8D">
        <w:trPr>
          <w:trHeight w:val="99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098C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65</w:t>
            </w:r>
          </w:p>
        </w:tc>
        <w:tc>
          <w:tcPr>
            <w:tcW w:w="89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F2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Remedierea lucrărilor de întreținere periodică- covoare asfaltice (suprafațele covoarelor asfaltice cu pete)  în conformitate cu  Expertiza tehnică nr.611/90/2018 </w:t>
            </w:r>
          </w:p>
        </w:tc>
      </w:tr>
      <w:tr w:rsidR="00B03760" w:rsidRPr="00B03760" w14:paraId="164CAFCF" w14:textId="77777777" w:rsidTr="00992E8D">
        <w:trPr>
          <w:trHeight w:val="5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8ED6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66</w:t>
            </w:r>
          </w:p>
        </w:tc>
        <w:tc>
          <w:tcPr>
            <w:tcW w:w="8922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782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Servicii de întăbulare</w:t>
            </w:r>
          </w:p>
        </w:tc>
      </w:tr>
      <w:tr w:rsidR="00992E8D" w:rsidRPr="00B03760" w14:paraId="29E324F3" w14:textId="77777777" w:rsidTr="00992E8D">
        <w:trPr>
          <w:trHeight w:val="672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159EA" w14:textId="77777777" w:rsidR="00992E8D" w:rsidRPr="00B03760" w:rsidRDefault="00992E8D" w:rsidP="00540D0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B03760">
              <w:rPr>
                <w:rFonts w:ascii="Montserrat Light" w:eastAsia="Times New Roman" w:hAnsi="Montserrat Light"/>
                <w:b/>
                <w:bCs/>
                <w:lang w:val="en-US"/>
              </w:rPr>
              <w:t>TOTAL :   60.000.000,00 lei inclusiv TVA</w:t>
            </w:r>
          </w:p>
        </w:tc>
      </w:tr>
    </w:tbl>
    <w:p w14:paraId="0A0D47EF" w14:textId="77777777" w:rsidR="00992E8D" w:rsidRPr="00B03760" w:rsidRDefault="00992E8D" w:rsidP="00992E8D">
      <w:pPr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B03760" w:rsidRDefault="00200432" w:rsidP="00BD019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376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3760">
        <w:rPr>
          <w:rFonts w:ascii="Montserrat" w:hAnsi="Montserrat"/>
          <w:lang w:val="ro-RO" w:eastAsia="ro-RO"/>
        </w:rPr>
        <w:tab/>
      </w:r>
      <w:r w:rsidRPr="00B03760">
        <w:rPr>
          <w:rFonts w:ascii="Montserrat" w:hAnsi="Montserrat"/>
          <w:lang w:val="ro-RO" w:eastAsia="ro-RO"/>
        </w:rPr>
        <w:tab/>
      </w:r>
      <w:r w:rsidRPr="00B0376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3760">
        <w:rPr>
          <w:rFonts w:ascii="Montserrat" w:hAnsi="Montserrat"/>
          <w:lang w:val="ro-RO" w:eastAsia="ro-RO"/>
        </w:rPr>
        <w:t xml:space="preserve">  </w:t>
      </w:r>
      <w:r w:rsidRPr="00B0376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376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03760">
        <w:rPr>
          <w:rFonts w:ascii="Montserrat" w:hAnsi="Montserrat"/>
          <w:lang w:val="ro-RO" w:eastAsia="ro-RO"/>
        </w:rPr>
        <w:t xml:space="preserve">       </w:t>
      </w:r>
      <w:r w:rsidRPr="00B03760">
        <w:rPr>
          <w:rFonts w:ascii="Montserrat" w:hAnsi="Montserrat"/>
          <w:b/>
          <w:lang w:val="ro-RO" w:eastAsia="ro-RO"/>
        </w:rPr>
        <w:t>PREŞEDINTE,</w:t>
      </w:r>
      <w:r w:rsidRPr="00B03760">
        <w:rPr>
          <w:rFonts w:ascii="Montserrat" w:hAnsi="Montserrat"/>
          <w:b/>
          <w:lang w:val="ro-RO" w:eastAsia="ro-RO"/>
        </w:rPr>
        <w:tab/>
      </w:r>
      <w:r w:rsidRPr="00B03760">
        <w:rPr>
          <w:rFonts w:ascii="Montserrat" w:hAnsi="Montserrat"/>
          <w:lang w:val="ro-RO" w:eastAsia="ro-RO"/>
        </w:rPr>
        <w:tab/>
      </w:r>
      <w:r w:rsidRPr="00B03760">
        <w:rPr>
          <w:rFonts w:ascii="Montserrat" w:hAnsi="Montserrat"/>
          <w:lang w:val="ro-RO" w:eastAsia="ro-RO"/>
        </w:rPr>
        <w:tab/>
        <w:t xml:space="preserve">      </w:t>
      </w:r>
      <w:r w:rsidRPr="00B0376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376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3760">
        <w:rPr>
          <w:rFonts w:ascii="Montserrat" w:hAnsi="Montserrat"/>
          <w:b/>
          <w:lang w:val="ro-RO" w:eastAsia="ro-RO"/>
        </w:rPr>
        <w:t xml:space="preserve">       </w:t>
      </w:r>
      <w:r w:rsidR="00407BA0" w:rsidRPr="00B03760">
        <w:rPr>
          <w:rFonts w:ascii="Montserrat" w:hAnsi="Montserrat"/>
          <w:b/>
          <w:lang w:val="ro-RO" w:eastAsia="ro-RO"/>
        </w:rPr>
        <w:t xml:space="preserve"> </w:t>
      </w:r>
      <w:r w:rsidRPr="00B0376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3760">
        <w:rPr>
          <w:rFonts w:ascii="Montserrat" w:hAnsi="Montserrat"/>
          <w:b/>
          <w:lang w:val="ro-RO" w:eastAsia="ro-RO"/>
        </w:rPr>
        <w:t xml:space="preserve">            </w:t>
      </w:r>
      <w:r w:rsidRPr="00B0376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03760" w:rsidSect="00992E8D">
      <w:footerReference w:type="default" r:id="rId8"/>
      <w:headerReference w:type="first" r:id="rId9"/>
      <w:footerReference w:type="first" r:id="rId10"/>
      <w:pgSz w:w="11909" w:h="16834"/>
      <w:pgMar w:top="630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990B" w14:textId="77777777" w:rsidR="009F35AA" w:rsidRDefault="009F35AA">
      <w:pPr>
        <w:spacing w:line="240" w:lineRule="auto"/>
      </w:pPr>
      <w:r>
        <w:separator/>
      </w:r>
    </w:p>
  </w:endnote>
  <w:endnote w:type="continuationSeparator" w:id="0">
    <w:p w14:paraId="4ECC3512" w14:textId="77777777" w:rsidR="009F35AA" w:rsidRDefault="009F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0027" w14:textId="77777777" w:rsidR="009F35AA" w:rsidRDefault="009F35AA">
      <w:pPr>
        <w:spacing w:line="240" w:lineRule="auto"/>
      </w:pPr>
      <w:r>
        <w:separator/>
      </w:r>
    </w:p>
  </w:footnote>
  <w:footnote w:type="continuationSeparator" w:id="0">
    <w:p w14:paraId="6F1F2E17" w14:textId="77777777" w:rsidR="009F35AA" w:rsidRDefault="009F3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1A5"/>
    <w:multiLevelType w:val="hybridMultilevel"/>
    <w:tmpl w:val="61F2D470"/>
    <w:lvl w:ilvl="0" w:tplc="4A1A303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732"/>
    <w:multiLevelType w:val="hybridMultilevel"/>
    <w:tmpl w:val="02863494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01"/>
    <w:multiLevelType w:val="hybridMultilevel"/>
    <w:tmpl w:val="CAFCBAA6"/>
    <w:lvl w:ilvl="0" w:tplc="053AE21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81AD5"/>
    <w:multiLevelType w:val="hybridMultilevel"/>
    <w:tmpl w:val="15C6AF8E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7FF"/>
    <w:multiLevelType w:val="hybridMultilevel"/>
    <w:tmpl w:val="43D242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872" w:hanging="360"/>
      </w:pPr>
    </w:lvl>
    <w:lvl w:ilvl="2" w:tplc="0418001B" w:tentative="1">
      <w:start w:val="1"/>
      <w:numFmt w:val="lowerRoman"/>
      <w:lvlText w:val="%3."/>
      <w:lvlJc w:val="right"/>
      <w:pPr>
        <w:ind w:left="1592" w:hanging="180"/>
      </w:pPr>
    </w:lvl>
    <w:lvl w:ilvl="3" w:tplc="0418000F" w:tentative="1">
      <w:start w:val="1"/>
      <w:numFmt w:val="decimal"/>
      <w:lvlText w:val="%4."/>
      <w:lvlJc w:val="left"/>
      <w:pPr>
        <w:ind w:left="2312" w:hanging="360"/>
      </w:pPr>
    </w:lvl>
    <w:lvl w:ilvl="4" w:tplc="04180019" w:tentative="1">
      <w:start w:val="1"/>
      <w:numFmt w:val="lowerLetter"/>
      <w:lvlText w:val="%5."/>
      <w:lvlJc w:val="left"/>
      <w:pPr>
        <w:ind w:left="3032" w:hanging="360"/>
      </w:pPr>
    </w:lvl>
    <w:lvl w:ilvl="5" w:tplc="0418001B" w:tentative="1">
      <w:start w:val="1"/>
      <w:numFmt w:val="lowerRoman"/>
      <w:lvlText w:val="%6."/>
      <w:lvlJc w:val="right"/>
      <w:pPr>
        <w:ind w:left="3752" w:hanging="180"/>
      </w:pPr>
    </w:lvl>
    <w:lvl w:ilvl="6" w:tplc="0418000F" w:tentative="1">
      <w:start w:val="1"/>
      <w:numFmt w:val="decimal"/>
      <w:lvlText w:val="%7."/>
      <w:lvlJc w:val="left"/>
      <w:pPr>
        <w:ind w:left="4472" w:hanging="360"/>
      </w:pPr>
    </w:lvl>
    <w:lvl w:ilvl="7" w:tplc="04180019" w:tentative="1">
      <w:start w:val="1"/>
      <w:numFmt w:val="lowerLetter"/>
      <w:lvlText w:val="%8."/>
      <w:lvlJc w:val="left"/>
      <w:pPr>
        <w:ind w:left="5192" w:hanging="360"/>
      </w:pPr>
    </w:lvl>
    <w:lvl w:ilvl="8" w:tplc="041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1D656062"/>
    <w:multiLevelType w:val="hybridMultilevel"/>
    <w:tmpl w:val="FFD2E09E"/>
    <w:lvl w:ilvl="0" w:tplc="0409000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A55EAF82">
      <w:start w:val="1"/>
      <w:numFmt w:val="decimal"/>
      <w:lvlText w:val="(%3)"/>
      <w:lvlJc w:val="left"/>
      <w:pPr>
        <w:ind w:left="2340" w:hanging="360"/>
      </w:pPr>
      <w:rPr>
        <w:rFonts w:hint="default"/>
        <w:b/>
      </w:rPr>
    </w:lvl>
    <w:lvl w:ilvl="3" w:tplc="85243930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4043"/>
    <w:multiLevelType w:val="hybridMultilevel"/>
    <w:tmpl w:val="2C7E3DD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710C"/>
    <w:multiLevelType w:val="hybridMultilevel"/>
    <w:tmpl w:val="3D2E745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48C4"/>
    <w:multiLevelType w:val="hybridMultilevel"/>
    <w:tmpl w:val="AAA06542"/>
    <w:lvl w:ilvl="0" w:tplc="0418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6804320"/>
    <w:multiLevelType w:val="hybridMultilevel"/>
    <w:tmpl w:val="B6BCE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90A2C69"/>
    <w:multiLevelType w:val="hybridMultilevel"/>
    <w:tmpl w:val="E4AC18BA"/>
    <w:lvl w:ilvl="0" w:tplc="0418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B754FB3"/>
    <w:multiLevelType w:val="hybridMultilevel"/>
    <w:tmpl w:val="8DBAA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C625F5"/>
    <w:multiLevelType w:val="hybridMultilevel"/>
    <w:tmpl w:val="A9EA17A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43E76"/>
    <w:multiLevelType w:val="hybridMultilevel"/>
    <w:tmpl w:val="EF262752"/>
    <w:lvl w:ilvl="0" w:tplc="041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BDE283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D6EBE"/>
    <w:multiLevelType w:val="hybridMultilevel"/>
    <w:tmpl w:val="5A607A7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05F5"/>
    <w:multiLevelType w:val="hybridMultilevel"/>
    <w:tmpl w:val="520E7C8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E90"/>
    <w:multiLevelType w:val="hybridMultilevel"/>
    <w:tmpl w:val="A8F2BE4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D42"/>
    <w:multiLevelType w:val="hybridMultilevel"/>
    <w:tmpl w:val="C478DC4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82928"/>
    <w:multiLevelType w:val="hybridMultilevel"/>
    <w:tmpl w:val="7C96FFF6"/>
    <w:lvl w:ilvl="0" w:tplc="58426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2013A"/>
    <w:multiLevelType w:val="hybridMultilevel"/>
    <w:tmpl w:val="36780A8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5D43E6"/>
    <w:multiLevelType w:val="hybridMultilevel"/>
    <w:tmpl w:val="644411B8"/>
    <w:lvl w:ilvl="0" w:tplc="0418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77C"/>
    <w:multiLevelType w:val="hybridMultilevel"/>
    <w:tmpl w:val="3A0A22BC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FB086C"/>
    <w:multiLevelType w:val="hybridMultilevel"/>
    <w:tmpl w:val="781AF6BE"/>
    <w:lvl w:ilvl="0" w:tplc="0409001B">
      <w:start w:val="1"/>
      <w:numFmt w:val="lowerRoman"/>
      <w:lvlText w:val="%1."/>
      <w:lvlJc w:val="right"/>
      <w:pPr>
        <w:ind w:left="6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6" w15:restartNumberingAfterBreak="0">
    <w:nsid w:val="4EDB6D23"/>
    <w:multiLevelType w:val="hybridMultilevel"/>
    <w:tmpl w:val="42727E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7261E0D"/>
    <w:multiLevelType w:val="hybridMultilevel"/>
    <w:tmpl w:val="0FC67B4C"/>
    <w:lvl w:ilvl="0" w:tplc="0418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FC3E78"/>
    <w:multiLevelType w:val="hybridMultilevel"/>
    <w:tmpl w:val="F45C2732"/>
    <w:lvl w:ilvl="0" w:tplc="04180019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95EE4D0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2" w:tplc="2D4E9096">
      <w:start w:val="1"/>
      <w:numFmt w:val="decimal"/>
      <w:lvlText w:val="%3."/>
      <w:lvlJc w:val="left"/>
      <w:pPr>
        <w:ind w:left="222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D3E5C19"/>
    <w:multiLevelType w:val="hybridMultilevel"/>
    <w:tmpl w:val="9B743BA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2B56FE"/>
    <w:multiLevelType w:val="hybridMultilevel"/>
    <w:tmpl w:val="421A351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47896"/>
    <w:multiLevelType w:val="hybridMultilevel"/>
    <w:tmpl w:val="B9C428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96A1E"/>
    <w:multiLevelType w:val="hybridMultilevel"/>
    <w:tmpl w:val="9FF4E61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67FBC"/>
    <w:multiLevelType w:val="hybridMultilevel"/>
    <w:tmpl w:val="D436B368"/>
    <w:lvl w:ilvl="0" w:tplc="0418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F851992"/>
    <w:multiLevelType w:val="hybridMultilevel"/>
    <w:tmpl w:val="32B6E72A"/>
    <w:lvl w:ilvl="0" w:tplc="2BF840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649F"/>
    <w:multiLevelType w:val="hybridMultilevel"/>
    <w:tmpl w:val="C8F4E342"/>
    <w:lvl w:ilvl="0" w:tplc="0418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93B82"/>
    <w:multiLevelType w:val="hybridMultilevel"/>
    <w:tmpl w:val="C94E6D62"/>
    <w:lvl w:ilvl="0" w:tplc="3394FE46">
      <w:start w:val="2618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44A6"/>
    <w:multiLevelType w:val="hybridMultilevel"/>
    <w:tmpl w:val="C478DC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A6220A"/>
    <w:multiLevelType w:val="hybridMultilevel"/>
    <w:tmpl w:val="CAFCBAA6"/>
    <w:lvl w:ilvl="0" w:tplc="053AE21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9265A7"/>
    <w:multiLevelType w:val="hybridMultilevel"/>
    <w:tmpl w:val="70606B00"/>
    <w:lvl w:ilvl="0" w:tplc="04180013">
      <w:start w:val="1"/>
      <w:numFmt w:val="upperRoman"/>
      <w:lvlText w:val="%1."/>
      <w:lvlJc w:val="right"/>
      <w:pPr>
        <w:tabs>
          <w:tab w:val="num" w:pos="2487"/>
        </w:tabs>
        <w:ind w:left="2487" w:hanging="360"/>
      </w:pPr>
      <w:rPr>
        <w:rFonts w:hint="default"/>
        <w:b/>
      </w:rPr>
    </w:lvl>
    <w:lvl w:ilvl="1" w:tplc="FCECA80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91734FF"/>
    <w:multiLevelType w:val="hybridMultilevel"/>
    <w:tmpl w:val="980C86A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1339D"/>
    <w:multiLevelType w:val="hybridMultilevel"/>
    <w:tmpl w:val="C1A430A2"/>
    <w:lvl w:ilvl="0" w:tplc="4796D5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C71DD"/>
    <w:multiLevelType w:val="hybridMultilevel"/>
    <w:tmpl w:val="970650EA"/>
    <w:lvl w:ilvl="0" w:tplc="0418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724712"/>
    <w:multiLevelType w:val="hybridMultilevel"/>
    <w:tmpl w:val="802A683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76027"/>
    <w:multiLevelType w:val="hybridMultilevel"/>
    <w:tmpl w:val="B0AC55A8"/>
    <w:lvl w:ilvl="0" w:tplc="93581D3C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507024"/>
    <w:multiLevelType w:val="hybridMultilevel"/>
    <w:tmpl w:val="A87E74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7E511B"/>
    <w:multiLevelType w:val="hybridMultilevel"/>
    <w:tmpl w:val="A1386216"/>
    <w:lvl w:ilvl="0" w:tplc="0409001B">
      <w:start w:val="1"/>
      <w:numFmt w:val="lowerRoman"/>
      <w:lvlText w:val="%1."/>
      <w:lvlJc w:val="right"/>
      <w:pPr>
        <w:ind w:left="750" w:hanging="375"/>
      </w:pPr>
      <w:rPr>
        <w:rFonts w:hint="default"/>
        <w:b w:val="0"/>
        <w:i w:val="0"/>
        <w:color w:val="auto"/>
      </w:rPr>
    </w:lvl>
    <w:lvl w:ilvl="1" w:tplc="0409001B">
      <w:start w:val="1"/>
      <w:numFmt w:val="lowerRoman"/>
      <w:lvlText w:val="%2."/>
      <w:lvlJc w:val="right"/>
      <w:pPr>
        <w:ind w:left="1455" w:hanging="360"/>
      </w:pPr>
    </w:lvl>
    <w:lvl w:ilvl="2" w:tplc="A55EAF82">
      <w:start w:val="1"/>
      <w:numFmt w:val="decimal"/>
      <w:lvlText w:val="(%3)"/>
      <w:lvlJc w:val="left"/>
      <w:pPr>
        <w:ind w:left="2355" w:hanging="360"/>
      </w:pPr>
      <w:rPr>
        <w:rFonts w:hint="default"/>
        <w:b/>
      </w:rPr>
    </w:lvl>
    <w:lvl w:ilvl="3" w:tplc="85243930">
      <w:start w:val="1"/>
      <w:numFmt w:val="decimal"/>
      <w:lvlText w:val="(%4)"/>
      <w:lvlJc w:val="left"/>
      <w:pPr>
        <w:ind w:left="2895" w:hanging="360"/>
      </w:pPr>
      <w:rPr>
        <w:rFonts w:hint="default"/>
        <w:b/>
      </w:r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7"/>
  </w:num>
  <w:num w:numId="5">
    <w:abstractNumId w:val="32"/>
  </w:num>
  <w:num w:numId="6">
    <w:abstractNumId w:val="21"/>
  </w:num>
  <w:num w:numId="7">
    <w:abstractNumId w:val="37"/>
  </w:num>
  <w:num w:numId="8">
    <w:abstractNumId w:val="43"/>
  </w:num>
  <w:num w:numId="9">
    <w:abstractNumId w:val="5"/>
  </w:num>
  <w:num w:numId="10">
    <w:abstractNumId w:val="35"/>
  </w:num>
  <w:num w:numId="11">
    <w:abstractNumId w:val="16"/>
  </w:num>
  <w:num w:numId="12">
    <w:abstractNumId w:val="6"/>
  </w:num>
  <w:num w:numId="13">
    <w:abstractNumId w:val="15"/>
  </w:num>
  <w:num w:numId="14">
    <w:abstractNumId w:val="46"/>
  </w:num>
  <w:num w:numId="15">
    <w:abstractNumId w:val="14"/>
  </w:num>
  <w:num w:numId="16">
    <w:abstractNumId w:val="26"/>
  </w:num>
  <w:num w:numId="17">
    <w:abstractNumId w:val="36"/>
  </w:num>
  <w:num w:numId="18">
    <w:abstractNumId w:val="29"/>
  </w:num>
  <w:num w:numId="19">
    <w:abstractNumId w:val="8"/>
  </w:num>
  <w:num w:numId="20">
    <w:abstractNumId w:val="39"/>
  </w:num>
  <w:num w:numId="21">
    <w:abstractNumId w:val="33"/>
  </w:num>
  <w:num w:numId="22">
    <w:abstractNumId w:val="17"/>
  </w:num>
  <w:num w:numId="23">
    <w:abstractNumId w:val="44"/>
  </w:num>
  <w:num w:numId="24">
    <w:abstractNumId w:val="47"/>
  </w:num>
  <w:num w:numId="25">
    <w:abstractNumId w:val="30"/>
  </w:num>
  <w:num w:numId="26">
    <w:abstractNumId w:val="10"/>
  </w:num>
  <w:num w:numId="27">
    <w:abstractNumId w:val="18"/>
  </w:num>
  <w:num w:numId="28">
    <w:abstractNumId w:val="40"/>
  </w:num>
  <w:num w:numId="29">
    <w:abstractNumId w:val="7"/>
  </w:num>
  <w:num w:numId="30">
    <w:abstractNumId w:val="38"/>
  </w:num>
  <w:num w:numId="31">
    <w:abstractNumId w:val="20"/>
  </w:num>
  <w:num w:numId="32">
    <w:abstractNumId w:val="23"/>
  </w:num>
  <w:num w:numId="33">
    <w:abstractNumId w:val="45"/>
  </w:num>
  <w:num w:numId="34">
    <w:abstractNumId w:val="2"/>
  </w:num>
  <w:num w:numId="35">
    <w:abstractNumId w:val="19"/>
  </w:num>
  <w:num w:numId="36">
    <w:abstractNumId w:val="41"/>
  </w:num>
  <w:num w:numId="37">
    <w:abstractNumId w:val="13"/>
  </w:num>
  <w:num w:numId="38">
    <w:abstractNumId w:val="0"/>
  </w:num>
  <w:num w:numId="39">
    <w:abstractNumId w:val="24"/>
  </w:num>
  <w:num w:numId="40">
    <w:abstractNumId w:val="1"/>
  </w:num>
  <w:num w:numId="41">
    <w:abstractNumId w:val="3"/>
  </w:num>
  <w:num w:numId="42">
    <w:abstractNumId w:val="48"/>
  </w:num>
  <w:num w:numId="43">
    <w:abstractNumId w:val="42"/>
  </w:num>
  <w:num w:numId="44">
    <w:abstractNumId w:val="4"/>
  </w:num>
  <w:num w:numId="45">
    <w:abstractNumId w:val="31"/>
  </w:num>
  <w:num w:numId="46">
    <w:abstractNumId w:val="50"/>
  </w:num>
  <w:num w:numId="47">
    <w:abstractNumId w:val="9"/>
  </w:num>
  <w:num w:numId="48">
    <w:abstractNumId w:val="34"/>
  </w:num>
  <w:num w:numId="49">
    <w:abstractNumId w:val="49"/>
  </w:num>
  <w:num w:numId="50">
    <w:abstractNumId w:val="11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F189D"/>
    <w:rsid w:val="0016159F"/>
    <w:rsid w:val="0017481D"/>
    <w:rsid w:val="001C6EA8"/>
    <w:rsid w:val="00200432"/>
    <w:rsid w:val="002012F8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B7F00"/>
    <w:rsid w:val="00407BA0"/>
    <w:rsid w:val="0042647B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B68E8"/>
    <w:rsid w:val="006E578E"/>
    <w:rsid w:val="006E7120"/>
    <w:rsid w:val="00722FD7"/>
    <w:rsid w:val="007247AC"/>
    <w:rsid w:val="00757A7B"/>
    <w:rsid w:val="00782603"/>
    <w:rsid w:val="007938C9"/>
    <w:rsid w:val="007B25D1"/>
    <w:rsid w:val="007C7708"/>
    <w:rsid w:val="007E551A"/>
    <w:rsid w:val="008519DF"/>
    <w:rsid w:val="00865D75"/>
    <w:rsid w:val="00880EBF"/>
    <w:rsid w:val="0089492E"/>
    <w:rsid w:val="0089695C"/>
    <w:rsid w:val="008E4834"/>
    <w:rsid w:val="00912C86"/>
    <w:rsid w:val="00943D46"/>
    <w:rsid w:val="009629C2"/>
    <w:rsid w:val="00992E8D"/>
    <w:rsid w:val="009C550C"/>
    <w:rsid w:val="009F35AA"/>
    <w:rsid w:val="00A07EF5"/>
    <w:rsid w:val="00A24E16"/>
    <w:rsid w:val="00A50F7B"/>
    <w:rsid w:val="00AA3A99"/>
    <w:rsid w:val="00AE20E2"/>
    <w:rsid w:val="00AF3F85"/>
    <w:rsid w:val="00AF43EA"/>
    <w:rsid w:val="00B03760"/>
    <w:rsid w:val="00B11299"/>
    <w:rsid w:val="00B262AE"/>
    <w:rsid w:val="00BC1422"/>
    <w:rsid w:val="00BD0198"/>
    <w:rsid w:val="00BD3F84"/>
    <w:rsid w:val="00BF7F2E"/>
    <w:rsid w:val="00C37559"/>
    <w:rsid w:val="00C4405C"/>
    <w:rsid w:val="00C55970"/>
    <w:rsid w:val="00C96F76"/>
    <w:rsid w:val="00CC2B57"/>
    <w:rsid w:val="00D54B6D"/>
    <w:rsid w:val="00D86FB9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rsid w:val="007E551A"/>
    <w:pPr>
      <w:spacing w:line="360" w:lineRule="auto"/>
      <w:ind w:firstLine="360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7E551A"/>
    <w:rPr>
      <w:rFonts w:ascii="Times_New" w:eastAsia="Times New Roman" w:hAnsi="Times_New" w:cs="Times New Roman"/>
      <w:sz w:val="24"/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7E551A"/>
    <w:pPr>
      <w:overflowPunct w:val="0"/>
      <w:autoSpaceDE w:val="0"/>
      <w:autoSpaceDN w:val="0"/>
      <w:adjustRightInd w:val="0"/>
      <w:spacing w:line="240" w:lineRule="auto"/>
      <w:ind w:left="1560"/>
      <w:jc w:val="both"/>
      <w:textAlignment w:val="baseline"/>
    </w:pPr>
    <w:rPr>
      <w:rFonts w:eastAsia="Times New Roman" w:cs="Times New Roman"/>
      <w:color w:val="000000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7E551A"/>
    <w:rPr>
      <w:rFonts w:eastAsia="Times New Roman" w:cs="Times New Roman"/>
      <w:color w:val="000000"/>
      <w:szCs w:val="20"/>
    </w:rPr>
  </w:style>
  <w:style w:type="paragraph" w:styleId="Indentcorptext2">
    <w:name w:val="Body Text Indent 2"/>
    <w:basedOn w:val="Normal"/>
    <w:link w:val="Indentcorptext2Caracter"/>
    <w:rsid w:val="007E551A"/>
    <w:pPr>
      <w:spacing w:line="360" w:lineRule="auto"/>
      <w:ind w:firstLine="709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7E551A"/>
    <w:rPr>
      <w:rFonts w:ascii="Times_New" w:eastAsia="Times New Roman" w:hAnsi="Times_New" w:cs="Times New Roman"/>
      <w:sz w:val="24"/>
      <w:szCs w:val="20"/>
      <w:lang w:val="ro-RO"/>
    </w:rPr>
  </w:style>
  <w:style w:type="character" w:styleId="Numrdepagin">
    <w:name w:val="page number"/>
    <w:basedOn w:val="Fontdeparagrafimplicit"/>
    <w:rsid w:val="007E551A"/>
  </w:style>
  <w:style w:type="paragraph" w:styleId="Plandocument">
    <w:name w:val="Document Map"/>
    <w:basedOn w:val="Normal"/>
    <w:link w:val="PlandocumentCaracter"/>
    <w:semiHidden/>
    <w:rsid w:val="007E551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ro-RO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7E551A"/>
    <w:rPr>
      <w:rFonts w:ascii="Tahoma" w:eastAsia="Times New Roman" w:hAnsi="Tahoma" w:cs="Tahoma"/>
      <w:sz w:val="20"/>
      <w:szCs w:val="20"/>
      <w:shd w:val="clear" w:color="auto" w:fill="000080"/>
      <w:lang w:val="ro-RO"/>
    </w:rPr>
  </w:style>
  <w:style w:type="paragraph" w:styleId="TextnBalon">
    <w:name w:val="Balloon Text"/>
    <w:basedOn w:val="Normal"/>
    <w:link w:val="TextnBalonCaracter"/>
    <w:semiHidden/>
    <w:rsid w:val="007E551A"/>
    <w:pPr>
      <w:spacing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7E551A"/>
    <w:rPr>
      <w:rFonts w:ascii="Tahoma" w:eastAsia="Times New Roman" w:hAnsi="Tahoma" w:cs="Tahoma"/>
      <w:sz w:val="16"/>
      <w:szCs w:val="16"/>
      <w:lang w:val="ro-RO"/>
    </w:rPr>
  </w:style>
  <w:style w:type="character" w:styleId="Referincomentariu">
    <w:name w:val="annotation reference"/>
    <w:semiHidden/>
    <w:rsid w:val="007E551A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7E551A"/>
    <w:pPr>
      <w:spacing w:line="240" w:lineRule="auto"/>
    </w:pPr>
    <w:rPr>
      <w:rFonts w:eastAsia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7E551A"/>
    <w:rPr>
      <w:rFonts w:eastAsia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7E551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7E551A"/>
    <w:rPr>
      <w:rFonts w:eastAsia="Times New Roman" w:cs="Times New Roman"/>
      <w:b/>
      <w:bCs/>
      <w:sz w:val="20"/>
      <w:szCs w:val="20"/>
      <w:lang w:val="ro-RO"/>
    </w:rPr>
  </w:style>
  <w:style w:type="character" w:customStyle="1" w:styleId="Bodytext">
    <w:name w:val="Body text_"/>
    <w:link w:val="BodyText1"/>
    <w:rsid w:val="007E551A"/>
    <w:rPr>
      <w:color w:val="000000"/>
      <w:shd w:val="clear" w:color="auto" w:fill="FFFFFF"/>
      <w:lang w:val="ro" w:eastAsia="ro-RO"/>
    </w:rPr>
  </w:style>
  <w:style w:type="paragraph" w:customStyle="1" w:styleId="BodyText1">
    <w:name w:val="Body Text1"/>
    <w:basedOn w:val="Normal"/>
    <w:link w:val="Bodytext"/>
    <w:rsid w:val="007E551A"/>
    <w:pPr>
      <w:shd w:val="clear" w:color="auto" w:fill="FFFFFF"/>
      <w:spacing w:before="120" w:after="120" w:line="238" w:lineRule="exact"/>
      <w:ind w:hanging="360"/>
      <w:jc w:val="both"/>
    </w:pPr>
    <w:rPr>
      <w:color w:val="000000"/>
      <w:lang w:val="ro" w:eastAsia="ro-RO"/>
    </w:rPr>
  </w:style>
  <w:style w:type="character" w:customStyle="1" w:styleId="tli1">
    <w:name w:val="tli1"/>
    <w:rsid w:val="007E551A"/>
    <w:rPr>
      <w:rFonts w:cs="Times New Roman"/>
    </w:rPr>
  </w:style>
  <w:style w:type="paragraph" w:customStyle="1" w:styleId="CM4">
    <w:name w:val="CM4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7E551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CM3">
    <w:name w:val="CM3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0">
    <w:name w:val="CM10"/>
    <w:basedOn w:val="Default"/>
    <w:next w:val="Default"/>
    <w:rsid w:val="007E551A"/>
    <w:pPr>
      <w:spacing w:line="413" w:lineRule="atLeast"/>
    </w:pPr>
    <w:rPr>
      <w:color w:val="auto"/>
    </w:rPr>
  </w:style>
  <w:style w:type="paragraph" w:styleId="Textnotdesubsol">
    <w:name w:val="footnote text"/>
    <w:basedOn w:val="Normal"/>
    <w:link w:val="TextnotdesubsolCaracter"/>
    <w:rsid w:val="007E55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7E551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eferinnotdesubsol">
    <w:name w:val="footnote reference"/>
    <w:rsid w:val="007E551A"/>
    <w:rPr>
      <w:vertAlign w:val="superscript"/>
    </w:rPr>
  </w:style>
  <w:style w:type="paragraph" w:customStyle="1" w:styleId="CM33">
    <w:name w:val="CM33"/>
    <w:basedOn w:val="Normal"/>
    <w:next w:val="Normal"/>
    <w:rsid w:val="007E551A"/>
    <w:pPr>
      <w:widowControl w:val="0"/>
      <w:autoSpaceDE w:val="0"/>
      <w:autoSpaceDN w:val="0"/>
      <w:adjustRightInd w:val="0"/>
      <w:spacing w:after="818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">
    <w:name w:val="CM1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34">
    <w:name w:val="CM34"/>
    <w:basedOn w:val="Normal"/>
    <w:next w:val="Normal"/>
    <w:rsid w:val="007E551A"/>
    <w:pPr>
      <w:widowControl w:val="0"/>
      <w:autoSpaceDE w:val="0"/>
      <w:autoSpaceDN w:val="0"/>
      <w:adjustRightInd w:val="0"/>
      <w:spacing w:after="41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5">
    <w:name w:val="CM5"/>
    <w:basedOn w:val="Default"/>
    <w:next w:val="Default"/>
    <w:rsid w:val="007E551A"/>
    <w:pPr>
      <w:spacing w:line="4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7E551A"/>
    <w:pPr>
      <w:spacing w:line="41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E551A"/>
    <w:pPr>
      <w:spacing w:line="416" w:lineRule="atLeast"/>
    </w:pPr>
    <w:rPr>
      <w:color w:val="auto"/>
    </w:rPr>
  </w:style>
  <w:style w:type="paragraph" w:styleId="Revizuire">
    <w:name w:val="Revision"/>
    <w:hidden/>
    <w:uiPriority w:val="99"/>
    <w:semiHidden/>
    <w:rsid w:val="007E551A"/>
    <w:pPr>
      <w:spacing w:line="240" w:lineRule="auto"/>
    </w:pPr>
    <w:rPr>
      <w:rFonts w:eastAsia="Times New Roman" w:cs="Times New Roman"/>
      <w:sz w:val="24"/>
      <w:szCs w:val="20"/>
      <w:lang w:val="ro-RO"/>
    </w:rPr>
  </w:style>
  <w:style w:type="character" w:customStyle="1" w:styleId="Titlu2Caracter">
    <w:name w:val="Titlu 2 Caracter"/>
    <w:link w:val="Titlu2"/>
    <w:rsid w:val="007E551A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747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</cp:revision>
  <cp:lastPrinted>2021-04-22T12:14:00Z</cp:lastPrinted>
  <dcterms:created xsi:type="dcterms:W3CDTF">2021-03-31T17:01:00Z</dcterms:created>
  <dcterms:modified xsi:type="dcterms:W3CDTF">2021-04-26T07:42:00Z</dcterms:modified>
</cp:coreProperties>
</file>