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41DBD" w14:textId="77777777" w:rsidR="0042368E" w:rsidRPr="00950CC1" w:rsidRDefault="0042368E" w:rsidP="00A4049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950CC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ROMÂNIA </w:t>
      </w:r>
    </w:p>
    <w:p w14:paraId="55559C53" w14:textId="77777777" w:rsidR="0042368E" w:rsidRPr="00950CC1" w:rsidRDefault="0042368E" w:rsidP="00A404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950CC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JUDEŢUL CLUJ</w:t>
      </w:r>
    </w:p>
    <w:p w14:paraId="505AECA0" w14:textId="77777777" w:rsidR="00C95DA0" w:rsidRPr="00950CC1" w:rsidRDefault="0042368E" w:rsidP="00A404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950CC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CONSILIUL JUDEŢEAN</w:t>
      </w:r>
      <w:bookmarkStart w:id="0" w:name="_GoBack"/>
      <w:bookmarkEnd w:id="0"/>
    </w:p>
    <w:p w14:paraId="3AFC82F9" w14:textId="3FACA887" w:rsidR="0042368E" w:rsidRPr="00950CC1" w:rsidRDefault="0042368E" w:rsidP="00A404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950CC1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H O T Ă R Â R E</w:t>
      </w:r>
    </w:p>
    <w:p w14:paraId="04395038" w14:textId="77777777" w:rsidR="0012754A" w:rsidRPr="00950CC1" w:rsidRDefault="00901282" w:rsidP="00A404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  <w:r w:rsidRPr="00950CC1">
        <w:rPr>
          <w:rFonts w:ascii="Cambria" w:hAnsi="Cambria"/>
          <w:b/>
          <w:bCs/>
          <w:sz w:val="24"/>
          <w:szCs w:val="24"/>
          <w:lang w:val="ro-RO"/>
        </w:rPr>
        <w:t xml:space="preserve">privind aprobarea achiziţionării de servicii juridice de consultanţă, de asistenţă şi de reprezentare a </w:t>
      </w:r>
      <w:r w:rsidR="008A2E24" w:rsidRPr="00950CC1">
        <w:rPr>
          <w:rFonts w:ascii="Cambria" w:hAnsi="Cambria"/>
          <w:b/>
          <w:bCs/>
          <w:sz w:val="24"/>
          <w:szCs w:val="24"/>
          <w:lang w:val="ro-RO"/>
        </w:rPr>
        <w:t xml:space="preserve"> Spitalului Clinic de </w:t>
      </w:r>
      <w:r w:rsidR="00E360C1" w:rsidRPr="00950CC1">
        <w:rPr>
          <w:rFonts w:ascii="Cambria" w:hAnsi="Cambria"/>
          <w:b/>
          <w:sz w:val="24"/>
          <w:szCs w:val="24"/>
          <w:lang w:val="ro-RO"/>
        </w:rPr>
        <w:t>Pneumoftiziologie ”Leon Daniello”</w:t>
      </w:r>
      <w:r w:rsidR="00E360C1" w:rsidRPr="00950CC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="008A2E24" w:rsidRPr="00950CC1">
        <w:rPr>
          <w:rFonts w:ascii="Cambria" w:hAnsi="Cambria"/>
          <w:b/>
          <w:bCs/>
          <w:sz w:val="24"/>
          <w:szCs w:val="24"/>
          <w:lang w:val="ro-RO"/>
        </w:rPr>
        <w:t>Cluj-Napoca</w:t>
      </w:r>
    </w:p>
    <w:p w14:paraId="7383DB0A" w14:textId="77777777" w:rsidR="00A40497" w:rsidRPr="00950CC1" w:rsidRDefault="00A40497" w:rsidP="00A404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</w:p>
    <w:p w14:paraId="48455892" w14:textId="77777777" w:rsidR="00A40497" w:rsidRPr="00950CC1" w:rsidRDefault="0042368E" w:rsidP="00A40497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950CC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Pr="00950CC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Consiliul Judeţean Cluj întrunit în şedinţă </w:t>
      </w:r>
      <w:r w:rsidR="00FA390C" w:rsidRPr="00950CC1">
        <w:rPr>
          <w:rFonts w:ascii="Cambria" w:hAnsi="Cambria"/>
          <w:noProof/>
          <w:sz w:val="24"/>
          <w:szCs w:val="24"/>
          <w:lang w:val="ro-RO" w:eastAsia="ro-RO"/>
        </w:rPr>
        <w:t>extra</w:t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>ordinară;</w:t>
      </w:r>
    </w:p>
    <w:p w14:paraId="557AF28F" w14:textId="5C02D7DF" w:rsidR="00A40497" w:rsidRPr="00950CC1" w:rsidRDefault="00A40497" w:rsidP="00A40497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950CC1">
        <w:rPr>
          <w:rFonts w:ascii="Cambria" w:hAnsi="Cambria"/>
          <w:noProof/>
          <w:sz w:val="24"/>
          <w:szCs w:val="24"/>
          <w:lang w:val="ro-RO" w:eastAsia="ro-RO"/>
        </w:rPr>
        <w:tab/>
      </w:r>
      <w:r w:rsidRPr="00950CC1">
        <w:rPr>
          <w:rFonts w:ascii="Cambria" w:hAnsi="Cambria"/>
          <w:noProof/>
          <w:sz w:val="24"/>
          <w:szCs w:val="24"/>
          <w:lang w:val="ro-RO" w:eastAsia="ro-RO"/>
        </w:rPr>
        <w:tab/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>Având în vedere Referatul de aprobare cu nr.</w:t>
      </w:r>
      <w:bookmarkStart w:id="1" w:name="_Hlk495411492"/>
      <w:r w:rsidR="009664FF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="00E360C1" w:rsidRPr="00950CC1">
        <w:rPr>
          <w:rFonts w:ascii="Cambria" w:eastAsia="Times New Roman" w:hAnsi="Cambria" w:cs="Times New Roman"/>
          <w:sz w:val="24"/>
          <w:szCs w:val="24"/>
          <w:lang w:val="ro-RO"/>
        </w:rPr>
        <w:t>6976/2020</w:t>
      </w:r>
      <w:r w:rsidR="00F11AFC" w:rsidRPr="00950CC1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bookmarkEnd w:id="1"/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la Proiectul de hotărâre </w:t>
      </w:r>
      <w:bookmarkStart w:id="2" w:name="_Hlk32575279"/>
      <w:bookmarkStart w:id="3" w:name="_Hlk32565081"/>
      <w:r w:rsidRPr="00950CC1">
        <w:rPr>
          <w:rFonts w:ascii="Cambria" w:hAnsi="Cambria"/>
          <w:noProof/>
          <w:sz w:val="24"/>
          <w:szCs w:val="24"/>
          <w:lang w:val="pt-BR"/>
        </w:rPr>
        <w:t>înregistrat cu nr. 60 din 13.03.2020</w:t>
      </w:r>
      <w:bookmarkEnd w:id="2"/>
      <w:bookmarkEnd w:id="3"/>
      <w:r w:rsidRPr="00950CC1">
        <w:rPr>
          <w:rFonts w:ascii="Cambria" w:hAnsi="Cambria"/>
          <w:noProof/>
          <w:sz w:val="24"/>
          <w:szCs w:val="24"/>
          <w:lang w:val="pt-BR"/>
        </w:rPr>
        <w:t xml:space="preserve"> </w:t>
      </w:r>
      <w:r w:rsidR="00901282" w:rsidRPr="00950CC1">
        <w:rPr>
          <w:rFonts w:ascii="Cambria" w:hAnsi="Cambria"/>
          <w:bCs/>
          <w:sz w:val="24"/>
          <w:szCs w:val="24"/>
          <w:lang w:val="ro-RO"/>
        </w:rPr>
        <w:t xml:space="preserve">privind aprobarea achiziţionării de servicii juridice de consultanţă, de asistenţă şi de reprezentare </w:t>
      </w:r>
      <w:r w:rsidR="008A2E24" w:rsidRPr="00950CC1">
        <w:rPr>
          <w:rFonts w:ascii="Cambria" w:hAnsi="Cambria"/>
          <w:bCs/>
          <w:sz w:val="24"/>
          <w:szCs w:val="24"/>
          <w:lang w:val="ro-RO"/>
        </w:rPr>
        <w:t xml:space="preserve">a Spitalului Clinic de </w:t>
      </w:r>
      <w:r w:rsidR="00E360C1" w:rsidRPr="00950CC1">
        <w:rPr>
          <w:rFonts w:ascii="Cambria" w:hAnsi="Cambria"/>
          <w:bCs/>
          <w:sz w:val="24"/>
          <w:szCs w:val="24"/>
          <w:lang w:val="ro-RO"/>
        </w:rPr>
        <w:t xml:space="preserve">Pneumoftiziologie ”Leon Daniello” </w:t>
      </w:r>
      <w:r w:rsidR="008A2E24" w:rsidRPr="00950CC1">
        <w:rPr>
          <w:rFonts w:ascii="Cambria" w:hAnsi="Cambria"/>
          <w:bCs/>
          <w:sz w:val="24"/>
          <w:szCs w:val="24"/>
          <w:lang w:val="ro-RO"/>
        </w:rPr>
        <w:t>Cluj-Napoca</w:t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, propus de </w:t>
      </w:r>
      <w:r w:rsidR="00901282" w:rsidRPr="00950CC1">
        <w:rPr>
          <w:rFonts w:ascii="Cambria" w:hAnsi="Cambria"/>
          <w:noProof/>
          <w:sz w:val="24"/>
          <w:szCs w:val="24"/>
          <w:lang w:val="ro-RO" w:eastAsia="ro-RO"/>
        </w:rPr>
        <w:t>P</w:t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reşedintele Consiliului Judeţean Cluj, domnul </w:t>
      </w:r>
      <w:r w:rsidR="00901282" w:rsidRPr="00950CC1">
        <w:rPr>
          <w:rFonts w:ascii="Cambria" w:hAnsi="Cambria"/>
          <w:noProof/>
          <w:sz w:val="24"/>
          <w:szCs w:val="24"/>
          <w:lang w:val="ro-RO" w:eastAsia="ro-RO"/>
        </w:rPr>
        <w:t>Alin Tișe</w:t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>, însoţit de Rapoartele compartimentelor de resort din cadrul aparatului de specialitate al Consiliului Judeţean Cluj cu nr</w:t>
      </w:r>
      <w:r w:rsidR="009664FF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. </w:t>
      </w:r>
      <w:r w:rsidR="00E360C1" w:rsidRPr="00950CC1">
        <w:rPr>
          <w:rFonts w:ascii="Cambria" w:eastAsia="Times New Roman" w:hAnsi="Cambria" w:cs="Times New Roman"/>
          <w:sz w:val="24"/>
          <w:szCs w:val="24"/>
          <w:lang w:val="ro-RO"/>
        </w:rPr>
        <w:t>6976/2020</w:t>
      </w:r>
      <w:r w:rsidR="00901282" w:rsidRPr="00950CC1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r w:rsidRPr="00950CC1">
        <w:rPr>
          <w:rFonts w:ascii="Cambria" w:hAnsi="Cambria"/>
          <w:noProof/>
          <w:sz w:val="24"/>
          <w:szCs w:val="24"/>
        </w:rPr>
        <w:t xml:space="preserve">şi de </w:t>
      </w:r>
      <w:bookmarkStart w:id="4" w:name="_Hlk32391876"/>
      <w:r w:rsidRPr="00950CC1">
        <w:rPr>
          <w:rFonts w:ascii="Cambria" w:hAnsi="Cambria"/>
          <w:noProof/>
          <w:sz w:val="24"/>
          <w:szCs w:val="24"/>
        </w:rPr>
        <w:t xml:space="preserve">Avizul </w:t>
      </w:r>
      <w:r w:rsidRPr="00950CC1">
        <w:rPr>
          <w:rFonts w:ascii="Cambria" w:hAnsi="Cambria"/>
          <w:sz w:val="24"/>
          <w:szCs w:val="24"/>
        </w:rPr>
        <w:t xml:space="preserve">cu nr. </w:t>
      </w:r>
      <w:r w:rsidRPr="00950CC1">
        <w:rPr>
          <w:rFonts w:ascii="Cambria" w:eastAsia="Times New Roman" w:hAnsi="Cambria" w:cs="Times New Roman"/>
          <w:sz w:val="24"/>
          <w:szCs w:val="24"/>
          <w:lang w:val="ro-RO"/>
        </w:rPr>
        <w:t>6976</w:t>
      </w:r>
      <w:r w:rsidRPr="00950CC1">
        <w:rPr>
          <w:rFonts w:ascii="Cambria" w:hAnsi="Cambria"/>
          <w:noProof/>
          <w:sz w:val="24"/>
          <w:szCs w:val="24"/>
        </w:rPr>
        <w:t xml:space="preserve"> </w:t>
      </w:r>
      <w:r w:rsidRPr="00950CC1">
        <w:rPr>
          <w:rFonts w:ascii="Cambria" w:hAnsi="Cambria"/>
          <w:bCs/>
          <w:noProof/>
          <w:sz w:val="24"/>
          <w:szCs w:val="24"/>
        </w:rPr>
        <w:t xml:space="preserve">din 16.03.2020 </w:t>
      </w:r>
      <w:r w:rsidRPr="00950CC1">
        <w:rPr>
          <w:rFonts w:ascii="Cambria" w:hAnsi="Cambria"/>
          <w:sz w:val="24"/>
          <w:szCs w:val="24"/>
          <w:lang w:val="pt-BR"/>
        </w:rPr>
        <w:t xml:space="preserve">adoptat de </w:t>
      </w:r>
      <w:r w:rsidRPr="00950CC1">
        <w:rPr>
          <w:rFonts w:ascii="Cambria" w:hAnsi="Cambria"/>
          <w:noProof/>
          <w:sz w:val="24"/>
          <w:szCs w:val="24"/>
        </w:rPr>
        <w:t>Comisia de specialitate nr. 1;</w:t>
      </w:r>
    </w:p>
    <w:bookmarkEnd w:id="4"/>
    <w:p w14:paraId="09A84DDC" w14:textId="648DF382" w:rsidR="001C57B1" w:rsidRPr="00950CC1" w:rsidRDefault="001C57B1" w:rsidP="00A40497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Cambria" w:hAnsi="Cambria"/>
          <w:bCs/>
          <w:sz w:val="24"/>
          <w:szCs w:val="24"/>
          <w:lang w:val="ro-RO"/>
        </w:rPr>
      </w:pPr>
      <w:r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Având în vedere </w:t>
      </w:r>
      <w:r w:rsidRPr="00950CC1">
        <w:rPr>
          <w:rFonts w:ascii="Cambria" w:hAnsi="Cambria"/>
          <w:sz w:val="24"/>
          <w:szCs w:val="24"/>
          <w:lang w:val="ro-RO"/>
        </w:rPr>
        <w:t>Adresa</w:t>
      </w:r>
      <w:r w:rsidRPr="00950CC1">
        <w:rPr>
          <w:rFonts w:ascii="Cambria" w:hAnsi="Cambria"/>
          <w:bCs/>
          <w:sz w:val="24"/>
          <w:szCs w:val="24"/>
          <w:lang w:val="ro-RO"/>
        </w:rPr>
        <w:t xml:space="preserve"> Spitalului Clinic de </w:t>
      </w:r>
      <w:r w:rsidR="00E360C1" w:rsidRPr="00950CC1">
        <w:rPr>
          <w:rFonts w:ascii="Cambria" w:hAnsi="Cambria"/>
          <w:bCs/>
          <w:sz w:val="24"/>
          <w:szCs w:val="24"/>
          <w:lang w:val="ro-RO"/>
        </w:rPr>
        <w:t xml:space="preserve">Pneumoftiziologie ”Leon Daniello” </w:t>
      </w:r>
      <w:r w:rsidRPr="00950CC1">
        <w:rPr>
          <w:rFonts w:ascii="Cambria" w:hAnsi="Cambria"/>
          <w:bCs/>
          <w:sz w:val="24"/>
          <w:szCs w:val="24"/>
          <w:lang w:val="ro-RO"/>
        </w:rPr>
        <w:t xml:space="preserve">Cluj-Napoca </w:t>
      </w:r>
      <w:r w:rsidR="002E665A" w:rsidRPr="00950CC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950CC1">
        <w:rPr>
          <w:rFonts w:ascii="Cambria" w:hAnsi="Cambria"/>
          <w:bCs/>
          <w:sz w:val="24"/>
          <w:szCs w:val="24"/>
          <w:lang w:val="ro-RO"/>
        </w:rPr>
        <w:t xml:space="preserve">nr. </w:t>
      </w:r>
      <w:r w:rsidR="00E360C1" w:rsidRPr="00950CC1">
        <w:rPr>
          <w:rFonts w:ascii="Cambria" w:hAnsi="Cambria"/>
          <w:bCs/>
          <w:sz w:val="24"/>
          <w:szCs w:val="24"/>
          <w:lang w:val="ro-RO"/>
        </w:rPr>
        <w:t>922/26.02.2020</w:t>
      </w:r>
      <w:r w:rsidRPr="00950CC1">
        <w:rPr>
          <w:rFonts w:ascii="Cambria" w:hAnsi="Cambria"/>
          <w:bCs/>
          <w:sz w:val="24"/>
          <w:szCs w:val="24"/>
          <w:lang w:val="ro-RO"/>
        </w:rPr>
        <w:t xml:space="preserve">, </w:t>
      </w:r>
      <w:r w:rsidRPr="00950CC1">
        <w:rPr>
          <w:rFonts w:ascii="Cambria" w:hAnsi="Cambria"/>
          <w:sz w:val="24"/>
          <w:szCs w:val="24"/>
          <w:lang w:val="ro-RO"/>
        </w:rPr>
        <w:t xml:space="preserve">înregistrată la Consiliul Judeţean Cluj sub nr. </w:t>
      </w:r>
      <w:r w:rsidR="00E360C1" w:rsidRPr="00950CC1">
        <w:rPr>
          <w:rFonts w:ascii="Cambria" w:hAnsi="Cambria"/>
          <w:sz w:val="24"/>
          <w:szCs w:val="24"/>
          <w:lang w:val="ro-RO"/>
        </w:rPr>
        <w:t>6976/26.02.2020</w:t>
      </w:r>
      <w:r w:rsidRPr="00950CC1">
        <w:rPr>
          <w:rFonts w:ascii="Cambria" w:hAnsi="Cambria"/>
          <w:sz w:val="24"/>
          <w:szCs w:val="24"/>
          <w:lang w:val="ro-RO"/>
        </w:rPr>
        <w:t>;</w:t>
      </w:r>
    </w:p>
    <w:p w14:paraId="18BF9471" w14:textId="77777777" w:rsidR="00901282" w:rsidRPr="00950CC1" w:rsidRDefault="00901282" w:rsidP="00A4049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Cambria" w:hAnsi="Cambria" w:cs="Cambria"/>
          <w:bCs/>
          <w:sz w:val="24"/>
          <w:szCs w:val="24"/>
          <w:lang w:val="ro-RO"/>
        </w:rPr>
      </w:pPr>
      <w:r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Ținând cont de prevederile Hotărârii Consiliului Județean Cluj nr. 267/2017 </w:t>
      </w:r>
      <w:r w:rsidRPr="00950CC1">
        <w:rPr>
          <w:rFonts w:ascii="Cambria" w:hAnsi="Cambria" w:cs="Cambria"/>
          <w:bCs/>
          <w:noProof/>
          <w:sz w:val="24"/>
          <w:szCs w:val="24"/>
          <w:lang w:val="ro-RO"/>
        </w:rPr>
        <w:t>privind</w:t>
      </w:r>
      <w:r w:rsidRPr="00950CC1">
        <w:rPr>
          <w:rFonts w:ascii="Cambria" w:hAnsi="Cambria" w:cs="Cambria"/>
          <w:bCs/>
          <w:sz w:val="24"/>
          <w:szCs w:val="24"/>
          <w:lang w:val="ro-RO"/>
        </w:rPr>
        <w:t xml:space="preserve"> aprobarea unor măsuri în vederea achiziţionării serviciilor juridice de consultanţă, de asistenţă şi/sau de reprezentare; </w:t>
      </w:r>
    </w:p>
    <w:p w14:paraId="08AE6A47" w14:textId="77777777" w:rsidR="00C92C3E" w:rsidRPr="00950CC1" w:rsidRDefault="00C92C3E" w:rsidP="00A40497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Cambria" w:hAnsi="Cambria"/>
          <w:sz w:val="24"/>
          <w:szCs w:val="24"/>
          <w:lang w:val="ro-RO" w:eastAsia="ro-RO" w:bidi="ne-NP"/>
        </w:rPr>
      </w:pPr>
      <w:r w:rsidRPr="00950CC1">
        <w:rPr>
          <w:rFonts w:ascii="Cambria" w:hAnsi="Cambria"/>
          <w:sz w:val="24"/>
          <w:szCs w:val="24"/>
          <w:lang w:val="ro-RO" w:eastAsia="ro-RO" w:bidi="ne-NP"/>
        </w:rPr>
        <w:t>În conformitate cu prevederile:</w:t>
      </w:r>
    </w:p>
    <w:p w14:paraId="0353D6F7" w14:textId="2A8AE1E6" w:rsidR="00A40497" w:rsidRPr="00950CC1" w:rsidRDefault="00F77BA4" w:rsidP="00A4049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950CC1">
        <w:rPr>
          <w:rFonts w:ascii="Cambria" w:hAnsi="Cambria"/>
          <w:sz w:val="24"/>
          <w:szCs w:val="24"/>
          <w:lang w:val="ro-RO"/>
        </w:rPr>
        <w:t xml:space="preserve">art. 173 alin. (1) lit. d) și f) și alin. (5) lit. d) din Ordonanța de </w:t>
      </w:r>
      <w:r w:rsidR="00A40497" w:rsidRPr="00950CC1">
        <w:rPr>
          <w:rFonts w:ascii="Cambria" w:hAnsi="Cambria"/>
          <w:sz w:val="24"/>
          <w:szCs w:val="24"/>
          <w:lang w:val="ro-RO"/>
        </w:rPr>
        <w:t>u</w:t>
      </w:r>
      <w:r w:rsidRPr="00950CC1">
        <w:rPr>
          <w:rFonts w:ascii="Cambria" w:hAnsi="Cambria"/>
          <w:sz w:val="24"/>
          <w:szCs w:val="24"/>
          <w:lang w:val="ro-RO"/>
        </w:rPr>
        <w:t xml:space="preserve">rgență a Guvernului nr. 57/2019 privind Codul </w:t>
      </w:r>
      <w:r w:rsidR="00A40497" w:rsidRPr="00950CC1">
        <w:rPr>
          <w:rFonts w:ascii="Cambria" w:hAnsi="Cambria"/>
          <w:sz w:val="24"/>
          <w:szCs w:val="24"/>
          <w:lang w:val="ro-RO"/>
        </w:rPr>
        <w:t>a</w:t>
      </w:r>
      <w:r w:rsidRPr="00950CC1">
        <w:rPr>
          <w:rFonts w:ascii="Cambria" w:hAnsi="Cambria"/>
          <w:sz w:val="24"/>
          <w:szCs w:val="24"/>
          <w:lang w:val="ro-RO"/>
        </w:rPr>
        <w:t>dministrativ cu modificările şi completările ulterioare;</w:t>
      </w:r>
    </w:p>
    <w:p w14:paraId="13EE6668" w14:textId="2D391E80" w:rsidR="007C110D" w:rsidRPr="00950CC1" w:rsidRDefault="00B6128E" w:rsidP="00A4049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950CC1">
        <w:rPr>
          <w:rFonts w:ascii="Cambria" w:hAnsi="Cambria"/>
          <w:sz w:val="24"/>
          <w:szCs w:val="24"/>
          <w:lang w:val="ro-RO"/>
        </w:rPr>
        <w:t>art. I din Ordonanţa de urgenţă a Guvernului nr. 26/2012 privind unele măsuri de reducere a cheltuielilor publice şi întărirea disciplinei financiare şi de modificare şi completare a unor acte normative</w:t>
      </w:r>
      <w:r w:rsidR="00362132" w:rsidRPr="00950CC1">
        <w:rPr>
          <w:rFonts w:ascii="Cambria" w:hAnsi="Cambria"/>
          <w:sz w:val="24"/>
          <w:szCs w:val="24"/>
          <w:lang w:val="ro-RO"/>
        </w:rPr>
        <w:t>, cu modificările şi completările ulterioare</w:t>
      </w:r>
      <w:r w:rsidR="00362132" w:rsidRPr="00950CC1">
        <w:rPr>
          <w:rFonts w:ascii="Cambria" w:hAnsi="Cambria"/>
          <w:sz w:val="24"/>
          <w:szCs w:val="24"/>
          <w:lang w:val="ro-RO" w:eastAsia="ro-RO" w:bidi="ne-NP"/>
        </w:rPr>
        <w:t xml:space="preserve">;   </w:t>
      </w:r>
    </w:p>
    <w:p w14:paraId="3BDB5E60" w14:textId="10BF942C" w:rsidR="00165766" w:rsidRPr="00950CC1" w:rsidRDefault="007C110D" w:rsidP="00A40497">
      <w:pPr>
        <w:pStyle w:val="NoSpacing"/>
        <w:jc w:val="both"/>
        <w:rPr>
          <w:rFonts w:ascii="Cambria" w:hAnsi="Cambria"/>
        </w:rPr>
      </w:pPr>
      <w:r w:rsidRPr="00950CC1">
        <w:rPr>
          <w:rFonts w:ascii="Cambria" w:hAnsi="Cambria"/>
          <w:lang w:val="ro-RO"/>
        </w:rPr>
        <w:tab/>
      </w:r>
      <w:proofErr w:type="spellStart"/>
      <w:r w:rsidR="00165766" w:rsidRPr="00950CC1">
        <w:rPr>
          <w:rFonts w:ascii="Cambria" w:hAnsi="Cambria"/>
        </w:rPr>
        <w:t>Fiind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îndeplinite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prevederile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cuprinse</w:t>
      </w:r>
      <w:proofErr w:type="spellEnd"/>
      <w:r w:rsidR="00165766" w:rsidRPr="00950CC1">
        <w:rPr>
          <w:rFonts w:ascii="Cambria" w:hAnsi="Cambria"/>
        </w:rPr>
        <w:t xml:space="preserve"> la art. 182 </w:t>
      </w:r>
      <w:proofErr w:type="spellStart"/>
      <w:r w:rsidR="00165766" w:rsidRPr="00950CC1">
        <w:rPr>
          <w:rFonts w:ascii="Cambria" w:hAnsi="Cambria"/>
        </w:rPr>
        <w:t>alin</w:t>
      </w:r>
      <w:proofErr w:type="spellEnd"/>
      <w:r w:rsidR="00165766" w:rsidRPr="00950CC1">
        <w:rPr>
          <w:rFonts w:ascii="Cambria" w:hAnsi="Cambria"/>
        </w:rPr>
        <w:t xml:space="preserve">. (4) </w:t>
      </w:r>
      <w:proofErr w:type="spellStart"/>
      <w:r w:rsidR="00165766" w:rsidRPr="00950CC1">
        <w:rPr>
          <w:rFonts w:ascii="Cambria" w:hAnsi="Cambria"/>
        </w:rPr>
        <w:t>coroborate</w:t>
      </w:r>
      <w:proofErr w:type="spellEnd"/>
      <w:r w:rsidR="00165766" w:rsidRPr="00950CC1">
        <w:rPr>
          <w:rFonts w:ascii="Cambria" w:hAnsi="Cambria"/>
        </w:rPr>
        <w:t xml:space="preserve"> cu art. 136 </w:t>
      </w:r>
      <w:proofErr w:type="spellStart"/>
      <w:r w:rsidR="00165766" w:rsidRPr="00950CC1">
        <w:rPr>
          <w:rFonts w:ascii="Cambria" w:hAnsi="Cambria"/>
        </w:rPr>
        <w:t>și</w:t>
      </w:r>
      <w:proofErr w:type="spellEnd"/>
      <w:r w:rsidR="00165766" w:rsidRPr="00950CC1">
        <w:rPr>
          <w:rFonts w:ascii="Cambria" w:hAnsi="Cambria"/>
        </w:rPr>
        <w:t xml:space="preserve"> art. 139 din </w:t>
      </w:r>
      <w:proofErr w:type="spellStart"/>
      <w:r w:rsidR="00165766" w:rsidRPr="00950CC1">
        <w:rPr>
          <w:rFonts w:ascii="Cambria" w:hAnsi="Cambria"/>
        </w:rPr>
        <w:t>Ordonanța</w:t>
      </w:r>
      <w:proofErr w:type="spellEnd"/>
      <w:r w:rsidR="00165766" w:rsidRPr="00950CC1">
        <w:rPr>
          <w:rFonts w:ascii="Cambria" w:hAnsi="Cambria"/>
        </w:rPr>
        <w:t xml:space="preserve"> de </w:t>
      </w:r>
      <w:proofErr w:type="spellStart"/>
      <w:r w:rsidR="00A40497" w:rsidRPr="00950CC1">
        <w:rPr>
          <w:rFonts w:ascii="Cambria" w:hAnsi="Cambria"/>
        </w:rPr>
        <w:t>u</w:t>
      </w:r>
      <w:r w:rsidR="00165766" w:rsidRPr="00950CC1">
        <w:rPr>
          <w:rFonts w:ascii="Cambria" w:hAnsi="Cambria"/>
        </w:rPr>
        <w:t>rgență</w:t>
      </w:r>
      <w:proofErr w:type="spellEnd"/>
      <w:r w:rsidR="00165766" w:rsidRPr="00950CC1">
        <w:rPr>
          <w:rFonts w:ascii="Cambria" w:hAnsi="Cambria"/>
        </w:rPr>
        <w:t xml:space="preserve"> a </w:t>
      </w:r>
      <w:proofErr w:type="spellStart"/>
      <w:r w:rsidR="00165766" w:rsidRPr="00950CC1">
        <w:rPr>
          <w:rFonts w:ascii="Cambria" w:hAnsi="Cambria"/>
        </w:rPr>
        <w:t>Guvernului</w:t>
      </w:r>
      <w:proofErr w:type="spellEnd"/>
      <w:r w:rsidR="00165766" w:rsidRPr="00950CC1">
        <w:rPr>
          <w:rFonts w:ascii="Cambria" w:hAnsi="Cambria"/>
        </w:rPr>
        <w:t xml:space="preserve"> nr. 57/2019 </w:t>
      </w:r>
      <w:proofErr w:type="spellStart"/>
      <w:r w:rsidR="00165766" w:rsidRPr="00950CC1">
        <w:rPr>
          <w:rFonts w:ascii="Cambria" w:hAnsi="Cambria"/>
        </w:rPr>
        <w:t>privind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Codul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administrativ</w:t>
      </w:r>
      <w:proofErr w:type="spellEnd"/>
      <w:r w:rsidR="00165766" w:rsidRPr="00950CC1">
        <w:rPr>
          <w:rFonts w:ascii="Cambria" w:hAnsi="Cambria"/>
        </w:rPr>
        <w:t xml:space="preserve">, cu </w:t>
      </w:r>
      <w:proofErr w:type="spellStart"/>
      <w:r w:rsidR="00165766" w:rsidRPr="00950CC1">
        <w:rPr>
          <w:rFonts w:ascii="Cambria" w:hAnsi="Cambria"/>
        </w:rPr>
        <w:t>modificările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şi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completările</w:t>
      </w:r>
      <w:proofErr w:type="spellEnd"/>
      <w:r w:rsidR="00165766" w:rsidRPr="00950CC1">
        <w:rPr>
          <w:rFonts w:ascii="Cambria" w:hAnsi="Cambria"/>
        </w:rPr>
        <w:t xml:space="preserve"> </w:t>
      </w:r>
      <w:proofErr w:type="spellStart"/>
      <w:r w:rsidR="00165766" w:rsidRPr="00950CC1">
        <w:rPr>
          <w:rFonts w:ascii="Cambria" w:hAnsi="Cambria"/>
        </w:rPr>
        <w:t>ulterioare</w:t>
      </w:r>
      <w:proofErr w:type="spellEnd"/>
      <w:r w:rsidR="00165766" w:rsidRPr="00950CC1">
        <w:rPr>
          <w:rFonts w:ascii="Cambria" w:hAnsi="Cambria"/>
        </w:rPr>
        <w:t>;</w:t>
      </w:r>
    </w:p>
    <w:p w14:paraId="54014F94" w14:textId="5961F101" w:rsidR="00A40497" w:rsidRPr="00950CC1" w:rsidRDefault="00165766" w:rsidP="00022655">
      <w:pPr>
        <w:pStyle w:val="NoSpacing"/>
        <w:ind w:firstLine="708"/>
        <w:jc w:val="both"/>
        <w:rPr>
          <w:rFonts w:ascii="Cambria" w:hAnsi="Cambria"/>
        </w:rPr>
      </w:pPr>
      <w:proofErr w:type="spellStart"/>
      <w:r w:rsidRPr="00950CC1">
        <w:rPr>
          <w:rFonts w:ascii="Cambria" w:hAnsi="Cambria"/>
        </w:rPr>
        <w:t>În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temeiul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competențelor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stabilite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prin</w:t>
      </w:r>
      <w:proofErr w:type="spellEnd"/>
      <w:r w:rsidRPr="00950CC1">
        <w:rPr>
          <w:rFonts w:ascii="Cambria" w:hAnsi="Cambria"/>
        </w:rPr>
        <w:t xml:space="preserve"> art. 182 </w:t>
      </w:r>
      <w:proofErr w:type="spellStart"/>
      <w:r w:rsidRPr="00950CC1">
        <w:rPr>
          <w:rFonts w:ascii="Cambria" w:hAnsi="Cambria"/>
        </w:rPr>
        <w:t>alin</w:t>
      </w:r>
      <w:proofErr w:type="spellEnd"/>
      <w:r w:rsidRPr="00950CC1">
        <w:rPr>
          <w:rFonts w:ascii="Cambria" w:hAnsi="Cambria"/>
        </w:rPr>
        <w:t xml:space="preserve">. (1) </w:t>
      </w:r>
      <w:proofErr w:type="spellStart"/>
      <w:r w:rsidRPr="00950CC1">
        <w:rPr>
          <w:rFonts w:ascii="Cambria" w:hAnsi="Cambria"/>
        </w:rPr>
        <w:t>și</w:t>
      </w:r>
      <w:proofErr w:type="spellEnd"/>
      <w:r w:rsidRPr="00950CC1">
        <w:rPr>
          <w:rFonts w:ascii="Cambria" w:hAnsi="Cambria"/>
        </w:rPr>
        <w:t xml:space="preserve"> art. 196 </w:t>
      </w:r>
      <w:proofErr w:type="spellStart"/>
      <w:r w:rsidRPr="00950CC1">
        <w:rPr>
          <w:rFonts w:ascii="Cambria" w:hAnsi="Cambria"/>
        </w:rPr>
        <w:t>alin</w:t>
      </w:r>
      <w:proofErr w:type="spellEnd"/>
      <w:r w:rsidRPr="00950CC1">
        <w:rPr>
          <w:rFonts w:ascii="Cambria" w:hAnsi="Cambria"/>
        </w:rPr>
        <w:t xml:space="preserve">. (1) lit. a) din </w:t>
      </w:r>
      <w:proofErr w:type="spellStart"/>
      <w:r w:rsidRPr="00950CC1">
        <w:rPr>
          <w:rFonts w:ascii="Cambria" w:hAnsi="Cambria"/>
        </w:rPr>
        <w:t>Ordonanța</w:t>
      </w:r>
      <w:proofErr w:type="spellEnd"/>
      <w:r w:rsidRPr="00950CC1">
        <w:rPr>
          <w:rFonts w:ascii="Cambria" w:hAnsi="Cambria"/>
        </w:rPr>
        <w:t xml:space="preserve"> de </w:t>
      </w:r>
      <w:proofErr w:type="spellStart"/>
      <w:r w:rsidR="00A40497" w:rsidRPr="00950CC1">
        <w:rPr>
          <w:rFonts w:ascii="Cambria" w:hAnsi="Cambria"/>
        </w:rPr>
        <w:t>u</w:t>
      </w:r>
      <w:r w:rsidRPr="00950CC1">
        <w:rPr>
          <w:rFonts w:ascii="Cambria" w:hAnsi="Cambria"/>
        </w:rPr>
        <w:t>rgență</w:t>
      </w:r>
      <w:proofErr w:type="spellEnd"/>
      <w:r w:rsidRPr="00950CC1">
        <w:rPr>
          <w:rFonts w:ascii="Cambria" w:hAnsi="Cambria"/>
        </w:rPr>
        <w:t xml:space="preserve"> a </w:t>
      </w:r>
      <w:proofErr w:type="spellStart"/>
      <w:r w:rsidRPr="00950CC1">
        <w:rPr>
          <w:rFonts w:ascii="Cambria" w:hAnsi="Cambria"/>
        </w:rPr>
        <w:t>Guvernului</w:t>
      </w:r>
      <w:proofErr w:type="spellEnd"/>
      <w:r w:rsidRPr="00950CC1">
        <w:rPr>
          <w:rFonts w:ascii="Cambria" w:hAnsi="Cambria"/>
        </w:rPr>
        <w:t xml:space="preserve"> nr. 57/2019 </w:t>
      </w:r>
      <w:proofErr w:type="spellStart"/>
      <w:r w:rsidRPr="00950CC1">
        <w:rPr>
          <w:rFonts w:ascii="Cambria" w:hAnsi="Cambria"/>
        </w:rPr>
        <w:t>privind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Codul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administrativ</w:t>
      </w:r>
      <w:proofErr w:type="spellEnd"/>
      <w:r w:rsidRPr="00950CC1">
        <w:rPr>
          <w:rFonts w:ascii="Cambria" w:hAnsi="Cambria"/>
        </w:rPr>
        <w:t xml:space="preserve">, cu </w:t>
      </w:r>
      <w:proofErr w:type="spellStart"/>
      <w:r w:rsidRPr="00950CC1">
        <w:rPr>
          <w:rFonts w:ascii="Cambria" w:hAnsi="Cambria"/>
        </w:rPr>
        <w:t>modificările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şi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completările</w:t>
      </w:r>
      <w:proofErr w:type="spellEnd"/>
      <w:r w:rsidRPr="00950CC1">
        <w:rPr>
          <w:rFonts w:ascii="Cambria" w:hAnsi="Cambria"/>
        </w:rPr>
        <w:t xml:space="preserve"> </w:t>
      </w:r>
      <w:proofErr w:type="spellStart"/>
      <w:r w:rsidRPr="00950CC1">
        <w:rPr>
          <w:rFonts w:ascii="Cambria" w:hAnsi="Cambria"/>
        </w:rPr>
        <w:t>ulterioare</w:t>
      </w:r>
      <w:proofErr w:type="spellEnd"/>
      <w:r w:rsidRPr="00950CC1">
        <w:rPr>
          <w:rFonts w:ascii="Cambria" w:hAnsi="Cambria"/>
        </w:rPr>
        <w:t>;</w:t>
      </w:r>
    </w:p>
    <w:p w14:paraId="12398E5D" w14:textId="4ECFBDE2" w:rsidR="00022655" w:rsidRPr="00950CC1" w:rsidRDefault="00022655" w:rsidP="0002265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950CC1">
        <w:rPr>
          <w:rFonts w:ascii="Cambria" w:hAnsi="Cambria"/>
          <w:b/>
          <w:bCs/>
          <w:noProof/>
          <w:sz w:val="24"/>
          <w:szCs w:val="24"/>
          <w:lang w:eastAsia="ro-RO"/>
        </w:rPr>
        <w:t>hotărăşte următoarele:</w:t>
      </w:r>
    </w:p>
    <w:p w14:paraId="12B461B1" w14:textId="77777777" w:rsidR="00022655" w:rsidRPr="00950CC1" w:rsidRDefault="00022655" w:rsidP="0002265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eastAsia="ro-RO"/>
        </w:rPr>
      </w:pPr>
    </w:p>
    <w:p w14:paraId="6D7205A2" w14:textId="77777777" w:rsidR="008A2E24" w:rsidRPr="00950CC1" w:rsidRDefault="00901282" w:rsidP="00022655">
      <w:pPr>
        <w:spacing w:after="0" w:line="240" w:lineRule="auto"/>
        <w:ind w:firstLine="708"/>
        <w:contextualSpacing/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950CC1">
        <w:rPr>
          <w:rFonts w:ascii="Cambria" w:hAnsi="Cambria"/>
          <w:b/>
          <w:bCs/>
          <w:sz w:val="24"/>
          <w:szCs w:val="24"/>
          <w:lang w:val="ro-RO"/>
        </w:rPr>
        <w:t>Art. 1.</w:t>
      </w:r>
      <w:r w:rsidRPr="00950CC1">
        <w:rPr>
          <w:rFonts w:ascii="Cambria" w:hAnsi="Cambria"/>
          <w:b/>
          <w:sz w:val="24"/>
          <w:szCs w:val="24"/>
          <w:lang w:val="ro-RO"/>
        </w:rPr>
        <w:t xml:space="preserve"> (1) </w:t>
      </w:r>
      <w:r w:rsidRPr="00950CC1">
        <w:rPr>
          <w:rFonts w:ascii="Cambria" w:hAnsi="Cambria"/>
          <w:sz w:val="24"/>
          <w:szCs w:val="24"/>
          <w:lang w:val="ro-RO"/>
        </w:rPr>
        <w:t xml:space="preserve">Se aprobă </w:t>
      </w:r>
      <w:r w:rsidRPr="00950CC1">
        <w:rPr>
          <w:rFonts w:ascii="Cambria" w:hAnsi="Cambria"/>
          <w:bCs/>
          <w:sz w:val="24"/>
          <w:szCs w:val="24"/>
          <w:lang w:val="ro-RO"/>
        </w:rPr>
        <w:t xml:space="preserve">achiziţionarea de servicii juridice de consultanţă, de asistenţă şi de reprezentare a </w:t>
      </w:r>
      <w:r w:rsidR="008A2E24" w:rsidRPr="00950CC1">
        <w:rPr>
          <w:rFonts w:ascii="Cambria" w:hAnsi="Cambria"/>
          <w:bCs/>
          <w:sz w:val="24"/>
          <w:szCs w:val="24"/>
          <w:lang w:val="ro-RO"/>
        </w:rPr>
        <w:t xml:space="preserve">Spitalului Clinic de </w:t>
      </w:r>
      <w:r w:rsidR="00EA1788" w:rsidRPr="00950CC1">
        <w:rPr>
          <w:rFonts w:ascii="Cambria" w:hAnsi="Cambria"/>
          <w:bCs/>
          <w:sz w:val="24"/>
          <w:szCs w:val="24"/>
          <w:lang w:val="ro-RO"/>
        </w:rPr>
        <w:t xml:space="preserve">Pneumoftiziologie ”Leon Daniello” </w:t>
      </w:r>
      <w:r w:rsidR="008A2E24" w:rsidRPr="00950CC1">
        <w:rPr>
          <w:rFonts w:ascii="Cambria" w:hAnsi="Cambria"/>
          <w:bCs/>
          <w:sz w:val="24"/>
          <w:szCs w:val="24"/>
          <w:lang w:val="ro-RO"/>
        </w:rPr>
        <w:t>Cluj-Napoca.</w:t>
      </w:r>
    </w:p>
    <w:p w14:paraId="4A4F0938" w14:textId="4CF82408" w:rsidR="00901282" w:rsidRPr="00950CC1" w:rsidRDefault="00901282" w:rsidP="00022655">
      <w:pPr>
        <w:spacing w:after="0" w:line="240" w:lineRule="auto"/>
        <w:ind w:firstLine="708"/>
        <w:contextualSpacing/>
        <w:jc w:val="both"/>
        <w:rPr>
          <w:rFonts w:ascii="Cambria" w:hAnsi="Cambria"/>
          <w:bCs/>
          <w:sz w:val="24"/>
          <w:szCs w:val="24"/>
          <w:lang w:val="ro-RO"/>
        </w:rPr>
      </w:pPr>
      <w:r w:rsidRPr="00950CC1">
        <w:rPr>
          <w:rFonts w:ascii="Cambria" w:hAnsi="Cambria"/>
          <w:b/>
          <w:bCs/>
          <w:sz w:val="24"/>
          <w:szCs w:val="24"/>
          <w:lang w:val="ro-RO"/>
        </w:rPr>
        <w:t>(2)</w:t>
      </w:r>
      <w:r w:rsidRPr="00950CC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="00A63FB5" w:rsidRPr="00950CC1">
        <w:rPr>
          <w:rFonts w:ascii="Cambria" w:hAnsi="Cambria"/>
          <w:bCs/>
          <w:sz w:val="24"/>
          <w:szCs w:val="24"/>
          <w:lang w:val="ro-RO"/>
        </w:rPr>
        <w:t>A</w:t>
      </w:r>
      <w:r w:rsidR="00A63FB5" w:rsidRPr="00950CC1">
        <w:rPr>
          <w:rFonts w:ascii="Cambria" w:hAnsi="Cambria" w:cs="Cambria"/>
          <w:sz w:val="24"/>
          <w:szCs w:val="24"/>
          <w:lang w:val="ro-RO"/>
        </w:rPr>
        <w:t xml:space="preserve">chiziționarea serviciilor juridice de consultanţă, de asistenţă şi/sau de reprezentare </w:t>
      </w:r>
      <w:r w:rsidR="00A40497" w:rsidRPr="00950CC1">
        <w:rPr>
          <w:rFonts w:ascii="Cambria" w:hAnsi="Cambria" w:cs="Cambria"/>
          <w:sz w:val="24"/>
          <w:szCs w:val="24"/>
          <w:lang w:val="ro-RO"/>
        </w:rPr>
        <w:t xml:space="preserve">precizate la alin. (1) </w:t>
      </w:r>
      <w:r w:rsidR="00A63FB5" w:rsidRPr="00950CC1">
        <w:rPr>
          <w:rFonts w:ascii="Cambria" w:hAnsi="Cambria" w:cs="Cambria"/>
          <w:sz w:val="24"/>
          <w:szCs w:val="24"/>
          <w:lang w:val="ro-RO"/>
        </w:rPr>
        <w:t xml:space="preserve">se va face </w:t>
      </w:r>
      <w:r w:rsidR="00A63FB5" w:rsidRPr="00950CC1">
        <w:rPr>
          <w:rFonts w:ascii="Cambria" w:hAnsi="Cambria" w:cs="Cambria"/>
          <w:noProof/>
          <w:sz w:val="24"/>
          <w:szCs w:val="24"/>
          <w:lang w:val="ro-RO"/>
        </w:rPr>
        <w:t>conform prevederilor legale.</w:t>
      </w:r>
    </w:p>
    <w:p w14:paraId="55217C70" w14:textId="4B6ED6DE" w:rsidR="00901282" w:rsidRPr="00950CC1" w:rsidRDefault="00901282" w:rsidP="00022655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950CC1">
        <w:rPr>
          <w:rFonts w:ascii="Cambria" w:hAnsi="Cambria"/>
          <w:sz w:val="24"/>
          <w:szCs w:val="24"/>
          <w:lang w:val="ro-RO"/>
        </w:rPr>
        <w:t xml:space="preserve">            </w:t>
      </w:r>
      <w:r w:rsidR="00A40497" w:rsidRPr="00950CC1">
        <w:rPr>
          <w:rFonts w:ascii="Cambria" w:hAnsi="Cambria"/>
          <w:sz w:val="24"/>
          <w:szCs w:val="24"/>
          <w:lang w:val="ro-RO"/>
        </w:rPr>
        <w:tab/>
      </w:r>
      <w:r w:rsidRPr="00950CC1">
        <w:rPr>
          <w:rFonts w:ascii="Cambria" w:hAnsi="Cambria"/>
          <w:b/>
          <w:sz w:val="24"/>
          <w:szCs w:val="24"/>
          <w:lang w:val="ro-RO"/>
        </w:rPr>
        <w:t>Art. 2.</w:t>
      </w:r>
      <w:r w:rsidRPr="00950CC1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950CC1">
        <w:rPr>
          <w:rFonts w:ascii="Cambria" w:hAnsi="Cambria"/>
          <w:sz w:val="24"/>
          <w:szCs w:val="24"/>
          <w:lang w:val="ro-RO"/>
        </w:rPr>
        <w:t>Cu punerea în aplicare a prevederilor prezentei hotărâri se încredinţează Preşedintele Consiliului Judeţean Cluj</w:t>
      </w:r>
      <w:r w:rsidR="00A40497" w:rsidRPr="00950CC1">
        <w:rPr>
          <w:rFonts w:ascii="Cambria" w:hAnsi="Cambria"/>
          <w:sz w:val="24"/>
          <w:szCs w:val="24"/>
          <w:lang w:val="ro-RO"/>
        </w:rPr>
        <w:t>,</w:t>
      </w:r>
      <w:r w:rsidRPr="00950CC1">
        <w:rPr>
          <w:rFonts w:ascii="Cambria" w:hAnsi="Cambria"/>
          <w:sz w:val="24"/>
          <w:szCs w:val="24"/>
          <w:lang w:val="ro-RO"/>
        </w:rPr>
        <w:t xml:space="preserve"> prin </w:t>
      </w:r>
      <w:r w:rsidR="00F52EDC" w:rsidRPr="00950CC1">
        <w:rPr>
          <w:rFonts w:ascii="Cambria" w:hAnsi="Cambria"/>
          <w:bCs/>
          <w:sz w:val="24"/>
          <w:szCs w:val="24"/>
          <w:lang w:val="ro-RO"/>
        </w:rPr>
        <w:t xml:space="preserve">Spitalul Clinic de </w:t>
      </w:r>
      <w:r w:rsidR="00EA1788" w:rsidRPr="00950CC1">
        <w:rPr>
          <w:rFonts w:ascii="Cambria" w:hAnsi="Cambria"/>
          <w:bCs/>
          <w:sz w:val="24"/>
          <w:szCs w:val="24"/>
          <w:lang w:val="ro-RO"/>
        </w:rPr>
        <w:t xml:space="preserve">Pneumoftiziologie ”Leon Daniello” </w:t>
      </w:r>
      <w:r w:rsidR="00F52EDC" w:rsidRPr="00950CC1">
        <w:rPr>
          <w:rFonts w:ascii="Cambria" w:hAnsi="Cambria"/>
          <w:bCs/>
          <w:sz w:val="24"/>
          <w:szCs w:val="24"/>
          <w:lang w:val="ro-RO"/>
        </w:rPr>
        <w:t>Cluj-Napoca</w:t>
      </w:r>
      <w:r w:rsidRPr="00950CC1">
        <w:rPr>
          <w:rFonts w:ascii="Cambria" w:hAnsi="Cambria"/>
          <w:sz w:val="24"/>
          <w:szCs w:val="24"/>
          <w:lang w:val="ro-RO"/>
        </w:rPr>
        <w:t>.</w:t>
      </w:r>
    </w:p>
    <w:p w14:paraId="00AFBF64" w14:textId="4905AA6E" w:rsidR="007A08AA" w:rsidRPr="00950CC1" w:rsidRDefault="00901282" w:rsidP="00A4049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950CC1">
        <w:rPr>
          <w:rFonts w:ascii="Cambria" w:hAnsi="Cambria"/>
          <w:b/>
          <w:bCs/>
          <w:sz w:val="24"/>
          <w:szCs w:val="24"/>
          <w:lang w:val="ro-RO"/>
        </w:rPr>
        <w:t xml:space="preserve">   </w:t>
      </w:r>
      <w:r w:rsidRPr="00950CC1">
        <w:rPr>
          <w:rFonts w:ascii="Cambria" w:hAnsi="Cambria"/>
          <w:b/>
          <w:bCs/>
          <w:sz w:val="24"/>
          <w:szCs w:val="24"/>
          <w:lang w:val="ro-RO"/>
        </w:rPr>
        <w:tab/>
        <w:t>Art. 3.</w:t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 Prezenta hotărâre se comunică prin intermediul secretarului</w:t>
      </w:r>
      <w:r w:rsidR="00EA1788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 general al</w:t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 judeţului, în termenul prevăzut de lege, </w:t>
      </w:r>
      <w:r w:rsidR="00EC2B52" w:rsidRPr="00950CC1">
        <w:rPr>
          <w:rFonts w:ascii="Cambria" w:hAnsi="Cambria"/>
          <w:bCs/>
          <w:sz w:val="24"/>
          <w:szCs w:val="24"/>
          <w:lang w:val="ro-RO"/>
        </w:rPr>
        <w:t xml:space="preserve">Spitalului Clinic de </w:t>
      </w:r>
      <w:r w:rsidR="00EA1788" w:rsidRPr="00950CC1">
        <w:rPr>
          <w:rFonts w:ascii="Cambria" w:hAnsi="Cambria"/>
          <w:bCs/>
          <w:sz w:val="24"/>
          <w:szCs w:val="24"/>
          <w:lang w:val="ro-RO"/>
        </w:rPr>
        <w:t xml:space="preserve">Pneumoftiziologie ”Leon Daniello” </w:t>
      </w:r>
      <w:r w:rsidR="00EC2B52" w:rsidRPr="00950CC1">
        <w:rPr>
          <w:rFonts w:ascii="Cambria" w:hAnsi="Cambria"/>
          <w:bCs/>
          <w:sz w:val="24"/>
          <w:szCs w:val="24"/>
          <w:lang w:val="ro-RO"/>
        </w:rPr>
        <w:t>Cluj-Napoca</w:t>
      </w:r>
      <w:r w:rsidR="00AC1A93" w:rsidRPr="00950CC1">
        <w:rPr>
          <w:rFonts w:ascii="Cambria" w:eastAsia="Calibri" w:hAnsi="Cambria" w:cs="Courier New"/>
          <w:sz w:val="24"/>
          <w:szCs w:val="24"/>
          <w:lang w:val="ro-RO" w:eastAsia="ro-RO"/>
        </w:rPr>
        <w:t xml:space="preserve">, </w:t>
      </w:r>
      <w:r w:rsidR="00C92C3E" w:rsidRPr="00950CC1">
        <w:rPr>
          <w:rFonts w:ascii="Cambria" w:hAnsi="Cambria"/>
          <w:noProof/>
          <w:sz w:val="24"/>
          <w:szCs w:val="24"/>
          <w:lang w:val="ro-RO" w:eastAsia="ro-RO"/>
        </w:rPr>
        <w:t xml:space="preserve">precum şi Prefectului Judeţului Cluj </w:t>
      </w:r>
      <w:r w:rsidR="00C92C3E" w:rsidRPr="00950CC1">
        <w:rPr>
          <w:rFonts w:ascii="Cambria" w:hAnsi="Cambria"/>
          <w:sz w:val="24"/>
          <w:szCs w:val="24"/>
          <w:lang w:val="ro-RO"/>
        </w:rPr>
        <w:t>şi se aduce la cunoştinţă publică prin afişare la sediul Consiliului Judeţean Cluj şi pe pagina de internet „www.cjcluj.ro".</w:t>
      </w:r>
    </w:p>
    <w:p w14:paraId="29A477EA" w14:textId="77777777" w:rsidR="00A40497" w:rsidRPr="00950CC1" w:rsidRDefault="00A40497" w:rsidP="00A4049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131BC40E" w14:textId="482877A3" w:rsidR="00A40497" w:rsidRPr="00950CC1" w:rsidRDefault="00A40497" w:rsidP="00A40497">
      <w:pPr>
        <w:autoSpaceDE w:val="0"/>
        <w:autoSpaceDN w:val="0"/>
        <w:adjustRightInd w:val="0"/>
        <w:ind w:firstLine="720"/>
        <w:contextualSpacing/>
        <w:rPr>
          <w:rFonts w:ascii="Cambria" w:hAnsi="Cambria"/>
          <w:b/>
          <w:bCs/>
          <w:noProof/>
          <w:sz w:val="24"/>
          <w:szCs w:val="24"/>
          <w:lang w:val="pt-BR"/>
        </w:rPr>
      </w:pPr>
      <w:bookmarkStart w:id="5" w:name="_Hlk35522690"/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 xml:space="preserve">                                                                                                       Contrasemnează:</w:t>
      </w:r>
    </w:p>
    <w:p w14:paraId="2B3D177E" w14:textId="77777777" w:rsidR="00A40497" w:rsidRPr="00950CC1" w:rsidRDefault="00A40497" w:rsidP="00A40497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sz w:val="24"/>
          <w:szCs w:val="24"/>
          <w:lang w:val="pt-BR"/>
        </w:rPr>
      </w:pPr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 xml:space="preserve">                  PREŞEDINTE,</w:t>
      </w:r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ab/>
      </w:r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ab/>
      </w:r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ab/>
      </w:r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ab/>
        <w:t xml:space="preserve">     SECRETAR GENERAL AL JUDEŢULUI,</w:t>
      </w:r>
    </w:p>
    <w:p w14:paraId="61BAFE69" w14:textId="2897D367" w:rsidR="00A40497" w:rsidRPr="00950CC1" w:rsidRDefault="00A40497" w:rsidP="00A40497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sz w:val="24"/>
          <w:szCs w:val="24"/>
          <w:lang w:val="pt-BR"/>
        </w:rPr>
      </w:pPr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 xml:space="preserve">   </w:t>
      </w:r>
      <w:r w:rsidRPr="00950CC1">
        <w:rPr>
          <w:rFonts w:ascii="Cambria" w:hAnsi="Cambria"/>
          <w:b/>
          <w:bCs/>
          <w:noProof/>
          <w:sz w:val="24"/>
          <w:szCs w:val="24"/>
          <w:lang w:val="pt-BR"/>
        </w:rPr>
        <w:tab/>
        <w:t xml:space="preserve">         Alin Tişe                                                                                  Simona Gaci</w:t>
      </w:r>
    </w:p>
    <w:p w14:paraId="5DBEE07A" w14:textId="77777777" w:rsidR="00A40497" w:rsidRPr="00950CC1" w:rsidRDefault="00A40497" w:rsidP="00A40497">
      <w:pPr>
        <w:widowControl w:val="0"/>
        <w:autoSpaceDE w:val="0"/>
        <w:autoSpaceDN w:val="0"/>
        <w:adjustRightInd w:val="0"/>
        <w:contextualSpacing/>
        <w:jc w:val="both"/>
        <w:rPr>
          <w:rFonts w:ascii="Cambria" w:eastAsiaTheme="minorEastAsia" w:hAnsi="Cambria"/>
        </w:rPr>
      </w:pPr>
    </w:p>
    <w:p w14:paraId="4CCD9AB7" w14:textId="79C62B48" w:rsidR="00A40497" w:rsidRPr="00950CC1" w:rsidRDefault="00A40497" w:rsidP="00A4049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sz w:val="24"/>
          <w:szCs w:val="24"/>
        </w:rPr>
      </w:pPr>
      <w:r w:rsidRPr="00950CC1">
        <w:rPr>
          <w:rFonts w:ascii="Cambria" w:hAnsi="Cambria" w:cs="Calibri"/>
          <w:b/>
          <w:bCs/>
          <w:sz w:val="24"/>
          <w:szCs w:val="24"/>
        </w:rPr>
        <w:t>Nr. 63 din 20 martie 2020</w:t>
      </w:r>
    </w:p>
    <w:bookmarkEnd w:id="5"/>
    <w:p w14:paraId="22EA5717" w14:textId="5E423F39" w:rsidR="00A40497" w:rsidRPr="00950CC1" w:rsidRDefault="00D93BA7" w:rsidP="00D93BA7">
      <w:pPr>
        <w:jc w:val="both"/>
        <w:rPr>
          <w:rFonts w:ascii="Cambria" w:hAnsi="Cambria"/>
          <w:sz w:val="24"/>
          <w:szCs w:val="24"/>
          <w:lang w:val="ro-RO"/>
        </w:rPr>
      </w:pPr>
      <w:r w:rsidRPr="00950CC1">
        <w:rPr>
          <w:rFonts w:ascii="Cambria" w:hAnsi="Cambria"/>
          <w:i/>
          <w:iCs/>
          <w:sz w:val="18"/>
          <w:szCs w:val="18"/>
        </w:rPr>
        <w:t>Prezenta hotărâre a fost adoptată cu 29 voturi “pentru”</w:t>
      </w:r>
      <w:r w:rsidR="00CE509C" w:rsidRPr="00950CC1">
        <w:rPr>
          <w:rFonts w:ascii="Cambria" w:hAnsi="Cambria"/>
          <w:i/>
          <w:iCs/>
          <w:sz w:val="18"/>
          <w:szCs w:val="18"/>
        </w:rPr>
        <w:t xml:space="preserve"> și o ”abținere”</w:t>
      </w:r>
      <w:r w:rsidRPr="00950CC1">
        <w:rPr>
          <w:rFonts w:ascii="Cambria" w:hAnsi="Cambria"/>
          <w:i/>
          <w:iCs/>
          <w:sz w:val="18"/>
          <w:szCs w:val="18"/>
        </w:rPr>
        <w:t xml:space="preserve">, fiind astfel respectate prevederile legale privind majoritatea de voturi necesară. Din totalul celor 36 de </w:t>
      </w:r>
      <w:proofErr w:type="spellStart"/>
      <w:r w:rsidRPr="00950CC1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950CC1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950CC1">
        <w:rPr>
          <w:rFonts w:ascii="Cambria" w:hAnsi="Cambria"/>
          <w:i/>
          <w:iCs/>
          <w:sz w:val="18"/>
          <w:szCs w:val="18"/>
        </w:rPr>
        <w:t>judeţeni</w:t>
      </w:r>
      <w:proofErr w:type="spellEnd"/>
      <w:r w:rsidRPr="00950CC1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950CC1">
        <w:rPr>
          <w:rFonts w:ascii="Cambria" w:hAnsi="Cambria"/>
          <w:i/>
          <w:iCs/>
          <w:sz w:val="18"/>
          <w:szCs w:val="18"/>
        </w:rPr>
        <w:t>în</w:t>
      </w:r>
      <w:proofErr w:type="spellEnd"/>
      <w:r w:rsidRPr="00950CC1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950CC1">
        <w:rPr>
          <w:rFonts w:ascii="Cambria" w:hAnsi="Cambria"/>
          <w:i/>
          <w:iCs/>
          <w:sz w:val="18"/>
          <w:szCs w:val="18"/>
        </w:rPr>
        <w:t>funcţie</w:t>
      </w:r>
      <w:proofErr w:type="spellEnd"/>
      <w:r w:rsidRPr="00950CC1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950CC1">
        <w:rPr>
          <w:rFonts w:ascii="Cambria" w:hAnsi="Cambria"/>
          <w:i/>
          <w:iCs/>
          <w:sz w:val="18"/>
          <w:szCs w:val="18"/>
        </w:rPr>
        <w:t>și</w:t>
      </w:r>
      <w:proofErr w:type="spellEnd"/>
      <w:r w:rsidRPr="00950CC1">
        <w:rPr>
          <w:rFonts w:ascii="Cambria" w:hAnsi="Cambria"/>
          <w:i/>
          <w:iCs/>
          <w:sz w:val="18"/>
          <w:szCs w:val="18"/>
        </w:rPr>
        <w:t>-au înregistrat prezența la ședință 29 consilieri județeni</w:t>
      </w:r>
      <w:r w:rsidRPr="00950CC1">
        <w:rPr>
          <w:rStyle w:val="salnbdy"/>
          <w:rFonts w:ascii="Cambria" w:hAnsi="Cambria"/>
          <w:i/>
          <w:iCs/>
          <w:color w:val="auto"/>
          <w:sz w:val="18"/>
          <w:szCs w:val="18"/>
        </w:rPr>
        <w:t xml:space="preserve">. </w:t>
      </w:r>
    </w:p>
    <w:sectPr w:rsidR="00A40497" w:rsidRPr="00950CC1" w:rsidSect="00CE509C">
      <w:headerReference w:type="even" r:id="rId9"/>
      <w:headerReference w:type="default" r:id="rId10"/>
      <w:footerReference w:type="first" r:id="rId11"/>
      <w:pgSz w:w="12240" w:h="15840"/>
      <w:pgMar w:top="-284" w:right="1183" w:bottom="0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D64C0" w14:textId="77777777" w:rsidR="00986E54" w:rsidRDefault="00986E54">
      <w:pPr>
        <w:spacing w:after="0" w:line="240" w:lineRule="auto"/>
      </w:pPr>
      <w:r>
        <w:separator/>
      </w:r>
    </w:p>
  </w:endnote>
  <w:endnote w:type="continuationSeparator" w:id="0">
    <w:p w14:paraId="5C2353DA" w14:textId="77777777" w:rsidR="00986E54" w:rsidRDefault="0098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4C39B" w14:textId="77777777" w:rsidR="004E545B" w:rsidRDefault="00986E54">
    <w:pPr>
      <w:pStyle w:val="Footer"/>
    </w:pPr>
  </w:p>
  <w:p w14:paraId="51A0ED18" w14:textId="77777777" w:rsidR="004E545B" w:rsidRDefault="00986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97B6C" w14:textId="77777777" w:rsidR="00986E54" w:rsidRDefault="00986E54">
      <w:pPr>
        <w:spacing w:after="0" w:line="240" w:lineRule="auto"/>
      </w:pPr>
      <w:r>
        <w:separator/>
      </w:r>
    </w:p>
  </w:footnote>
  <w:footnote w:type="continuationSeparator" w:id="0">
    <w:p w14:paraId="735B073A" w14:textId="77777777" w:rsidR="00986E54" w:rsidRDefault="0098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F85A3" w14:textId="77777777" w:rsidR="004E545B" w:rsidRDefault="00986E54">
    <w:pPr>
      <w:pStyle w:val="Header"/>
      <w:jc w:val="center"/>
    </w:pPr>
  </w:p>
  <w:p w14:paraId="2F76A65E" w14:textId="77777777" w:rsidR="004E545B" w:rsidRDefault="00986E54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46FC" w14:textId="77777777" w:rsidR="004E545B" w:rsidRDefault="0042368E" w:rsidP="00D823A1">
    <w:pPr>
      <w:pStyle w:val="Header"/>
      <w:tabs>
        <w:tab w:val="clear" w:pos="4680"/>
        <w:tab w:val="clear" w:pos="9360"/>
        <w:tab w:val="left" w:pos="1485"/>
      </w:tabs>
    </w:pPr>
    <w:r w:rsidRPr="00CA198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1CC"/>
    <w:multiLevelType w:val="hybridMultilevel"/>
    <w:tmpl w:val="87CC03DA"/>
    <w:lvl w:ilvl="0" w:tplc="569C039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F097FDB"/>
    <w:multiLevelType w:val="hybridMultilevel"/>
    <w:tmpl w:val="4FB094C4"/>
    <w:lvl w:ilvl="0" w:tplc="B74C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2718"/>
    <w:multiLevelType w:val="hybridMultilevel"/>
    <w:tmpl w:val="0BF2BD28"/>
    <w:lvl w:ilvl="0" w:tplc="0418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59B7ECF"/>
    <w:multiLevelType w:val="hybridMultilevel"/>
    <w:tmpl w:val="5468B57E"/>
    <w:lvl w:ilvl="0" w:tplc="1A385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825520"/>
    <w:multiLevelType w:val="hybridMultilevel"/>
    <w:tmpl w:val="A6FEE5FA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9305B39"/>
    <w:multiLevelType w:val="hybridMultilevel"/>
    <w:tmpl w:val="D28242D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AF2085"/>
    <w:multiLevelType w:val="hybridMultilevel"/>
    <w:tmpl w:val="BC2EB780"/>
    <w:lvl w:ilvl="0" w:tplc="2EBC3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3AC1812"/>
    <w:multiLevelType w:val="hybridMultilevel"/>
    <w:tmpl w:val="5D920FE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9578DF"/>
    <w:multiLevelType w:val="hybridMultilevel"/>
    <w:tmpl w:val="A9F81504"/>
    <w:lvl w:ilvl="0" w:tplc="96BA01AE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C9F5F10"/>
    <w:multiLevelType w:val="hybridMultilevel"/>
    <w:tmpl w:val="A53466F4"/>
    <w:lvl w:ilvl="0" w:tplc="8668EC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360F2"/>
    <w:multiLevelType w:val="hybridMultilevel"/>
    <w:tmpl w:val="E54E9F78"/>
    <w:lvl w:ilvl="0" w:tplc="B74C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A52A7"/>
    <w:multiLevelType w:val="hybridMultilevel"/>
    <w:tmpl w:val="3FBEC280"/>
    <w:lvl w:ilvl="0" w:tplc="5D1A29E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585200B"/>
    <w:multiLevelType w:val="hybridMultilevel"/>
    <w:tmpl w:val="D66C9710"/>
    <w:lvl w:ilvl="0" w:tplc="DCE6F1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CC678E"/>
    <w:multiLevelType w:val="hybridMultilevel"/>
    <w:tmpl w:val="11487EEA"/>
    <w:lvl w:ilvl="0" w:tplc="F53C8C34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55C3729"/>
    <w:multiLevelType w:val="hybridMultilevel"/>
    <w:tmpl w:val="E9201D62"/>
    <w:lvl w:ilvl="0" w:tplc="F208A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B8A6847"/>
    <w:multiLevelType w:val="hybridMultilevel"/>
    <w:tmpl w:val="AAF40514"/>
    <w:lvl w:ilvl="0" w:tplc="081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704D1C65"/>
    <w:multiLevelType w:val="hybridMultilevel"/>
    <w:tmpl w:val="5A88A272"/>
    <w:lvl w:ilvl="0" w:tplc="2B802F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97707A"/>
    <w:multiLevelType w:val="hybridMultilevel"/>
    <w:tmpl w:val="7C5EAC58"/>
    <w:lvl w:ilvl="0" w:tplc="8B2696A4">
      <w:start w:val="7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112FD3"/>
    <w:multiLevelType w:val="hybridMultilevel"/>
    <w:tmpl w:val="DE867262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8"/>
  </w:num>
  <w:num w:numId="9">
    <w:abstractNumId w:val="14"/>
  </w:num>
  <w:num w:numId="10">
    <w:abstractNumId w:val="0"/>
  </w:num>
  <w:num w:numId="11">
    <w:abstractNumId w:val="15"/>
  </w:num>
  <w:num w:numId="12">
    <w:abstractNumId w:val="16"/>
  </w:num>
  <w:num w:numId="13">
    <w:abstractNumId w:val="20"/>
  </w:num>
  <w:num w:numId="14">
    <w:abstractNumId w:val="3"/>
  </w:num>
  <w:num w:numId="15">
    <w:abstractNumId w:val="13"/>
  </w:num>
  <w:num w:numId="16">
    <w:abstractNumId w:val="6"/>
  </w:num>
  <w:num w:numId="17">
    <w:abstractNumId w:val="22"/>
  </w:num>
  <w:num w:numId="18">
    <w:abstractNumId w:val="12"/>
  </w:num>
  <w:num w:numId="19">
    <w:abstractNumId w:val="2"/>
  </w:num>
  <w:num w:numId="20">
    <w:abstractNumId w:val="10"/>
  </w:num>
  <w:num w:numId="21">
    <w:abstractNumId w:val="9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8E"/>
    <w:rsid w:val="0000140E"/>
    <w:rsid w:val="00021C3E"/>
    <w:rsid w:val="00022655"/>
    <w:rsid w:val="00030249"/>
    <w:rsid w:val="000314E0"/>
    <w:rsid w:val="00045FAC"/>
    <w:rsid w:val="000629B3"/>
    <w:rsid w:val="0007765E"/>
    <w:rsid w:val="000905A6"/>
    <w:rsid w:val="00092C54"/>
    <w:rsid w:val="000B6EC5"/>
    <w:rsid w:val="000D45A8"/>
    <w:rsid w:val="000F442E"/>
    <w:rsid w:val="00112592"/>
    <w:rsid w:val="001227C5"/>
    <w:rsid w:val="0012754A"/>
    <w:rsid w:val="00130771"/>
    <w:rsid w:val="00135CB2"/>
    <w:rsid w:val="001505D4"/>
    <w:rsid w:val="0016540E"/>
    <w:rsid w:val="00165766"/>
    <w:rsid w:val="00166B24"/>
    <w:rsid w:val="00195A9F"/>
    <w:rsid w:val="001A56A4"/>
    <w:rsid w:val="001C070B"/>
    <w:rsid w:val="001C57B1"/>
    <w:rsid w:val="001D7618"/>
    <w:rsid w:val="0020181E"/>
    <w:rsid w:val="00202353"/>
    <w:rsid w:val="00215CE5"/>
    <w:rsid w:val="002163D7"/>
    <w:rsid w:val="00255B73"/>
    <w:rsid w:val="00265137"/>
    <w:rsid w:val="00282235"/>
    <w:rsid w:val="002A0ACA"/>
    <w:rsid w:val="002A6ABD"/>
    <w:rsid w:val="002B42EA"/>
    <w:rsid w:val="002C17AD"/>
    <w:rsid w:val="002D2A27"/>
    <w:rsid w:val="002E32AA"/>
    <w:rsid w:val="002E665A"/>
    <w:rsid w:val="002F5D6B"/>
    <w:rsid w:val="00323FEF"/>
    <w:rsid w:val="00335BA8"/>
    <w:rsid w:val="0034492D"/>
    <w:rsid w:val="00352EA9"/>
    <w:rsid w:val="00357CAF"/>
    <w:rsid w:val="00362132"/>
    <w:rsid w:val="00374CA3"/>
    <w:rsid w:val="00393191"/>
    <w:rsid w:val="003A0BAE"/>
    <w:rsid w:val="003A3C43"/>
    <w:rsid w:val="003B30D2"/>
    <w:rsid w:val="003B4D0F"/>
    <w:rsid w:val="003C3BE8"/>
    <w:rsid w:val="003C7B50"/>
    <w:rsid w:val="003D211A"/>
    <w:rsid w:val="003E7E2B"/>
    <w:rsid w:val="00400764"/>
    <w:rsid w:val="004122D2"/>
    <w:rsid w:val="0042368E"/>
    <w:rsid w:val="00436D1C"/>
    <w:rsid w:val="0043727B"/>
    <w:rsid w:val="00445F7B"/>
    <w:rsid w:val="00453E63"/>
    <w:rsid w:val="00487BC0"/>
    <w:rsid w:val="004B4B32"/>
    <w:rsid w:val="004B5849"/>
    <w:rsid w:val="004D1EFB"/>
    <w:rsid w:val="004D7379"/>
    <w:rsid w:val="004E3955"/>
    <w:rsid w:val="004E7F06"/>
    <w:rsid w:val="004F19B3"/>
    <w:rsid w:val="004F2521"/>
    <w:rsid w:val="00520465"/>
    <w:rsid w:val="005260C9"/>
    <w:rsid w:val="005321FA"/>
    <w:rsid w:val="00540220"/>
    <w:rsid w:val="00545568"/>
    <w:rsid w:val="00546EFD"/>
    <w:rsid w:val="00563771"/>
    <w:rsid w:val="0057005F"/>
    <w:rsid w:val="00584463"/>
    <w:rsid w:val="00585F57"/>
    <w:rsid w:val="005A1432"/>
    <w:rsid w:val="005B3A00"/>
    <w:rsid w:val="005B4113"/>
    <w:rsid w:val="005B52B8"/>
    <w:rsid w:val="005C3A1C"/>
    <w:rsid w:val="005C5286"/>
    <w:rsid w:val="005D3ED8"/>
    <w:rsid w:val="005E3D5C"/>
    <w:rsid w:val="00605CE1"/>
    <w:rsid w:val="00635BB5"/>
    <w:rsid w:val="006616D3"/>
    <w:rsid w:val="00680933"/>
    <w:rsid w:val="00685377"/>
    <w:rsid w:val="00687D15"/>
    <w:rsid w:val="00696835"/>
    <w:rsid w:val="006A42FC"/>
    <w:rsid w:val="006A7FE4"/>
    <w:rsid w:val="006B3E00"/>
    <w:rsid w:val="006C07FD"/>
    <w:rsid w:val="006C70EE"/>
    <w:rsid w:val="006D1536"/>
    <w:rsid w:val="006E05E9"/>
    <w:rsid w:val="006E13AE"/>
    <w:rsid w:val="00702CE7"/>
    <w:rsid w:val="00711BE0"/>
    <w:rsid w:val="00711DCC"/>
    <w:rsid w:val="00717B7F"/>
    <w:rsid w:val="007271D5"/>
    <w:rsid w:val="007338EB"/>
    <w:rsid w:val="0073419E"/>
    <w:rsid w:val="007367D7"/>
    <w:rsid w:val="0074137A"/>
    <w:rsid w:val="00743C79"/>
    <w:rsid w:val="00764434"/>
    <w:rsid w:val="007A00FF"/>
    <w:rsid w:val="007A08AA"/>
    <w:rsid w:val="007A3F45"/>
    <w:rsid w:val="007B06EA"/>
    <w:rsid w:val="007C110D"/>
    <w:rsid w:val="007C4DA2"/>
    <w:rsid w:val="007D7998"/>
    <w:rsid w:val="00811A9D"/>
    <w:rsid w:val="008255F1"/>
    <w:rsid w:val="00834F66"/>
    <w:rsid w:val="00853035"/>
    <w:rsid w:val="00884039"/>
    <w:rsid w:val="00895E24"/>
    <w:rsid w:val="008966B0"/>
    <w:rsid w:val="008A2E24"/>
    <w:rsid w:val="008C2003"/>
    <w:rsid w:val="008C3EDF"/>
    <w:rsid w:val="008C7EA2"/>
    <w:rsid w:val="00901282"/>
    <w:rsid w:val="00932831"/>
    <w:rsid w:val="0093658F"/>
    <w:rsid w:val="00941D21"/>
    <w:rsid w:val="00944C72"/>
    <w:rsid w:val="00950CC1"/>
    <w:rsid w:val="0095745C"/>
    <w:rsid w:val="009664FF"/>
    <w:rsid w:val="0096744E"/>
    <w:rsid w:val="00971DFC"/>
    <w:rsid w:val="00974FC3"/>
    <w:rsid w:val="0098688A"/>
    <w:rsid w:val="00986E54"/>
    <w:rsid w:val="0099397C"/>
    <w:rsid w:val="009A2393"/>
    <w:rsid w:val="009D2358"/>
    <w:rsid w:val="00A06BC9"/>
    <w:rsid w:val="00A13B74"/>
    <w:rsid w:val="00A21A2F"/>
    <w:rsid w:val="00A22AF1"/>
    <w:rsid w:val="00A32F75"/>
    <w:rsid w:val="00A40497"/>
    <w:rsid w:val="00A4578D"/>
    <w:rsid w:val="00A63FB5"/>
    <w:rsid w:val="00A666D6"/>
    <w:rsid w:val="00A8566B"/>
    <w:rsid w:val="00A9752D"/>
    <w:rsid w:val="00A97CA4"/>
    <w:rsid w:val="00AA679E"/>
    <w:rsid w:val="00AC1A93"/>
    <w:rsid w:val="00AE783A"/>
    <w:rsid w:val="00AF705B"/>
    <w:rsid w:val="00B0136A"/>
    <w:rsid w:val="00B14520"/>
    <w:rsid w:val="00B220C0"/>
    <w:rsid w:val="00B27A8F"/>
    <w:rsid w:val="00B30B72"/>
    <w:rsid w:val="00B405FE"/>
    <w:rsid w:val="00B54D98"/>
    <w:rsid w:val="00B57C56"/>
    <w:rsid w:val="00B6128E"/>
    <w:rsid w:val="00B66948"/>
    <w:rsid w:val="00B76EB9"/>
    <w:rsid w:val="00B954C0"/>
    <w:rsid w:val="00B97B0B"/>
    <w:rsid w:val="00BB4EC8"/>
    <w:rsid w:val="00BC3F94"/>
    <w:rsid w:val="00BE655F"/>
    <w:rsid w:val="00BF103C"/>
    <w:rsid w:val="00BF1382"/>
    <w:rsid w:val="00BF60BC"/>
    <w:rsid w:val="00BF6260"/>
    <w:rsid w:val="00BF6F05"/>
    <w:rsid w:val="00C03C82"/>
    <w:rsid w:val="00C33418"/>
    <w:rsid w:val="00C4237F"/>
    <w:rsid w:val="00C637EE"/>
    <w:rsid w:val="00C92C3E"/>
    <w:rsid w:val="00C95DA0"/>
    <w:rsid w:val="00CA4CC2"/>
    <w:rsid w:val="00CC33F3"/>
    <w:rsid w:val="00CC4CD2"/>
    <w:rsid w:val="00CC7B10"/>
    <w:rsid w:val="00CD4A18"/>
    <w:rsid w:val="00CD68A0"/>
    <w:rsid w:val="00CE509C"/>
    <w:rsid w:val="00D33F61"/>
    <w:rsid w:val="00D35008"/>
    <w:rsid w:val="00D40552"/>
    <w:rsid w:val="00D42045"/>
    <w:rsid w:val="00D73D4A"/>
    <w:rsid w:val="00D823A1"/>
    <w:rsid w:val="00D9193B"/>
    <w:rsid w:val="00D93BA7"/>
    <w:rsid w:val="00DA4A08"/>
    <w:rsid w:val="00DA5C9D"/>
    <w:rsid w:val="00DB7649"/>
    <w:rsid w:val="00DC3E4B"/>
    <w:rsid w:val="00DC4AD4"/>
    <w:rsid w:val="00DF56BD"/>
    <w:rsid w:val="00E14EA8"/>
    <w:rsid w:val="00E30A8A"/>
    <w:rsid w:val="00E30FD8"/>
    <w:rsid w:val="00E3596F"/>
    <w:rsid w:val="00E360C1"/>
    <w:rsid w:val="00E43936"/>
    <w:rsid w:val="00E57234"/>
    <w:rsid w:val="00E5760B"/>
    <w:rsid w:val="00E6161B"/>
    <w:rsid w:val="00E65C52"/>
    <w:rsid w:val="00E755A5"/>
    <w:rsid w:val="00E81A8B"/>
    <w:rsid w:val="00E93D43"/>
    <w:rsid w:val="00EA1788"/>
    <w:rsid w:val="00EA2F46"/>
    <w:rsid w:val="00EB7C9C"/>
    <w:rsid w:val="00EC2B52"/>
    <w:rsid w:val="00ED0DEE"/>
    <w:rsid w:val="00ED56BF"/>
    <w:rsid w:val="00ED5A37"/>
    <w:rsid w:val="00EE0AF1"/>
    <w:rsid w:val="00EE45D2"/>
    <w:rsid w:val="00F03644"/>
    <w:rsid w:val="00F11AFC"/>
    <w:rsid w:val="00F215FA"/>
    <w:rsid w:val="00F24F0E"/>
    <w:rsid w:val="00F425F6"/>
    <w:rsid w:val="00F51D43"/>
    <w:rsid w:val="00F52EDC"/>
    <w:rsid w:val="00F77BA4"/>
    <w:rsid w:val="00F81BD7"/>
    <w:rsid w:val="00F92B08"/>
    <w:rsid w:val="00F970AB"/>
    <w:rsid w:val="00FA2A25"/>
    <w:rsid w:val="00FA390C"/>
    <w:rsid w:val="00FA7E75"/>
    <w:rsid w:val="00FB19DD"/>
    <w:rsid w:val="00FC44BF"/>
    <w:rsid w:val="00FC5790"/>
    <w:rsid w:val="00FD2CB3"/>
    <w:rsid w:val="00FD456B"/>
    <w:rsid w:val="00FD54F5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7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7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68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23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paragraph" w:customStyle="1" w:styleId="CharChar2Char">
    <w:name w:val="Char Char2 Char"/>
    <w:basedOn w:val="Normal"/>
    <w:rsid w:val="00D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372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901282"/>
    <w:rPr>
      <w:color w:val="0000FF"/>
      <w:u w:val="single"/>
    </w:rPr>
  </w:style>
  <w:style w:type="character" w:customStyle="1" w:styleId="Fontdeparagrafimplicit1">
    <w:name w:val="Font de paragraf implicit1"/>
    <w:rsid w:val="00A40497"/>
  </w:style>
  <w:style w:type="character" w:customStyle="1" w:styleId="salnbdy">
    <w:name w:val="s_aln_bdy"/>
    <w:rsid w:val="007A00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7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68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23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paragraph" w:customStyle="1" w:styleId="CharChar2Char">
    <w:name w:val="Char Char2 Char"/>
    <w:basedOn w:val="Normal"/>
    <w:rsid w:val="00D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372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901282"/>
    <w:rPr>
      <w:color w:val="0000FF"/>
      <w:u w:val="single"/>
    </w:rPr>
  </w:style>
  <w:style w:type="character" w:customStyle="1" w:styleId="Fontdeparagrafimplicit1">
    <w:name w:val="Font de paragraf implicit1"/>
    <w:rsid w:val="00A40497"/>
  </w:style>
  <w:style w:type="character" w:customStyle="1" w:styleId="salnbdy">
    <w:name w:val="s_aln_bdy"/>
    <w:rsid w:val="007A00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959A-0BE9-4658-B49A-0E1D456C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</cp:lastModifiedBy>
  <cp:revision>65</cp:revision>
  <cp:lastPrinted>2020-03-20T11:12:00Z</cp:lastPrinted>
  <dcterms:created xsi:type="dcterms:W3CDTF">2018-03-27T12:35:00Z</dcterms:created>
  <dcterms:modified xsi:type="dcterms:W3CDTF">2020-03-24T13:05:00Z</dcterms:modified>
</cp:coreProperties>
</file>