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8308" w14:textId="268273F7" w:rsidR="00A00A8B" w:rsidRPr="00EA2D52" w:rsidRDefault="00A00A8B" w:rsidP="00B04C95">
      <w:pPr>
        <w:spacing w:line="240" w:lineRule="auto"/>
        <w:rPr>
          <w:rFonts w:ascii="Montserrat" w:hAnsi="Montserrat"/>
          <w:b/>
          <w:bCs/>
        </w:rPr>
      </w:pPr>
    </w:p>
    <w:p w14:paraId="03CFB4EF" w14:textId="77777777" w:rsidR="004E343B" w:rsidRPr="00EA2D52" w:rsidRDefault="004E343B" w:rsidP="001C371E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EA2D52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0FA0B62" w14:textId="77777777" w:rsidR="00337A00" w:rsidRPr="00EA2D52" w:rsidRDefault="00337A00" w:rsidP="00337A00">
      <w:pPr>
        <w:spacing w:line="240" w:lineRule="auto"/>
        <w:jc w:val="center"/>
        <w:rPr>
          <w:rFonts w:ascii="Montserrat" w:hAnsi="Montserrat"/>
          <w:b/>
          <w:bCs/>
        </w:rPr>
      </w:pPr>
      <w:r w:rsidRPr="00EA2D52">
        <w:rPr>
          <w:rFonts w:ascii="Montserrat" w:hAnsi="Montserrat"/>
          <w:b/>
          <w:bCs/>
          <w:lang w:val="ro-RO"/>
        </w:rPr>
        <w:t xml:space="preserve">privind </w:t>
      </w:r>
      <w:r w:rsidRPr="00EA2D52">
        <w:rPr>
          <w:rFonts w:ascii="Montserrat" w:hAnsi="Montserrat"/>
          <w:b/>
          <w:bCs/>
        </w:rPr>
        <w:t>validarea nominală a membrilor</w:t>
      </w:r>
    </w:p>
    <w:p w14:paraId="1393563E" w14:textId="77777777" w:rsidR="00337A00" w:rsidRPr="00EA2D52" w:rsidRDefault="00337A00" w:rsidP="00337A00">
      <w:pPr>
        <w:spacing w:line="240" w:lineRule="auto"/>
        <w:jc w:val="center"/>
        <w:rPr>
          <w:rFonts w:ascii="Montserrat" w:hAnsi="Montserrat"/>
        </w:rPr>
      </w:pPr>
      <w:r w:rsidRPr="00EA2D52">
        <w:rPr>
          <w:rFonts w:ascii="Montserrat" w:hAnsi="Montserrat"/>
          <w:b/>
          <w:bCs/>
        </w:rPr>
        <w:t>Autorităţii Teritoriale de Ordine Publică Cluj</w:t>
      </w:r>
    </w:p>
    <w:p w14:paraId="16603F60" w14:textId="77777777" w:rsidR="00337A00" w:rsidRPr="00EA2D52" w:rsidRDefault="00337A00" w:rsidP="00337A00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056C035C" w14:textId="77777777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A2D52">
        <w:rPr>
          <w:rFonts w:ascii="Montserrat Light" w:hAnsi="Montserrat Light"/>
          <w:noProof/>
          <w:lang w:val="ro-RO"/>
        </w:rPr>
        <w:t>Consiliul Judeţean Cluj întrunit în şedinţă ordinară;</w:t>
      </w:r>
    </w:p>
    <w:p w14:paraId="1BC9821B" w14:textId="3A6F4ABA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A2D52">
        <w:rPr>
          <w:rFonts w:ascii="Montserrat Light" w:hAnsi="Montserrat Light"/>
          <w:noProof/>
          <w:lang w:val="ro-RO"/>
        </w:rPr>
        <w:t xml:space="preserve">Având în vedere Proiectul de hotărâre înregistrat cu nr. 66 din 19.04.2021  privind </w:t>
      </w:r>
      <w:r w:rsidRPr="00EA2D52">
        <w:rPr>
          <w:rFonts w:ascii="Montserrat Light" w:hAnsi="Montserrat Light"/>
        </w:rPr>
        <w:t>validarea nominală a membrilor Autorităţii Teritoriale de Ordine Publică Cluj</w:t>
      </w:r>
      <w:r w:rsidRPr="00EA2D52">
        <w:rPr>
          <w:rFonts w:ascii="Montserrat Light" w:hAnsi="Montserrat Light"/>
          <w:bCs/>
          <w:lang w:val="ro-RO"/>
        </w:rPr>
        <w:t xml:space="preserve">, </w:t>
      </w:r>
      <w:r w:rsidRPr="00EA2D52">
        <w:rPr>
          <w:rFonts w:ascii="Montserrat Light" w:hAnsi="Montserrat Light"/>
          <w:bCs/>
          <w:noProof/>
          <w:lang w:val="ro-RO"/>
        </w:rPr>
        <w:t xml:space="preserve"> p</w:t>
      </w:r>
      <w:r w:rsidRPr="00EA2D52">
        <w:rPr>
          <w:rFonts w:ascii="Montserrat Light" w:hAnsi="Montserrat Light"/>
          <w:noProof/>
          <w:lang w:val="ro-RO"/>
        </w:rPr>
        <w:t xml:space="preserve">ropus de </w:t>
      </w:r>
      <w:r w:rsidRPr="00EA2D52">
        <w:rPr>
          <w:rFonts w:ascii="Montserrat Light" w:hAnsi="Montserrat Light"/>
          <w:lang w:val="ro-RO"/>
        </w:rPr>
        <w:t>de Preşedintele Consiliului Judeţean Cluj, domnul Tişe Alin</w:t>
      </w:r>
      <w:r w:rsidRPr="00EA2D52">
        <w:rPr>
          <w:rFonts w:ascii="Montserrat Light" w:hAnsi="Montserrat Light"/>
          <w:noProof/>
          <w:lang w:val="ro-RO"/>
        </w:rPr>
        <w:t xml:space="preserve">, care este însoţit de </w:t>
      </w:r>
      <w:r w:rsidRPr="00EA2D52">
        <w:rPr>
          <w:rFonts w:ascii="Montserrat Light" w:hAnsi="Montserrat Light"/>
          <w:bCs/>
          <w:noProof/>
          <w:lang w:val="ro-RO"/>
        </w:rPr>
        <w:t>R</w:t>
      </w:r>
      <w:r w:rsidRPr="00EA2D52">
        <w:rPr>
          <w:rFonts w:ascii="Montserrat Light" w:hAnsi="Montserrat Light"/>
          <w:noProof/>
          <w:lang w:val="ro-RO"/>
        </w:rPr>
        <w:t xml:space="preserve">eferatul de aprobare cu nr. </w:t>
      </w:r>
      <w:r w:rsidRPr="00EA2D52">
        <w:rPr>
          <w:rFonts w:ascii="Montserrat Light" w:hAnsi="Montserrat Light"/>
          <w:bCs/>
          <w:lang w:val="ro-RO"/>
        </w:rPr>
        <w:t xml:space="preserve">14217 </w:t>
      </w:r>
      <w:r w:rsidRPr="00EA2D52">
        <w:rPr>
          <w:rFonts w:ascii="Montserrat Light" w:hAnsi="Montserrat Light"/>
          <w:noProof/>
          <w:lang w:val="ro-RO"/>
        </w:rPr>
        <w:t xml:space="preserve">din </w:t>
      </w:r>
      <w:r w:rsidRPr="00EA2D52">
        <w:rPr>
          <w:rFonts w:ascii="Montserrat Light" w:hAnsi="Montserrat Light"/>
          <w:bCs/>
          <w:lang w:val="ro-RO"/>
        </w:rPr>
        <w:t>15.04.2021</w:t>
      </w:r>
      <w:r w:rsidRPr="00EA2D52">
        <w:rPr>
          <w:rFonts w:ascii="Montserrat Light" w:hAnsi="Montserrat Light"/>
          <w:noProof/>
          <w:lang w:val="ro-RO"/>
        </w:rPr>
        <w:t xml:space="preserve">; Raportul de specialitate întocmit de compartimentul de resort din cadrul aparatului de specialitate al Consiliului Judeţean Cluj cu nr. 14217/2021 şi Avizul cu nr. </w:t>
      </w:r>
      <w:r w:rsidRPr="00EA2D52">
        <w:rPr>
          <w:rFonts w:ascii="Montserrat Light" w:hAnsi="Montserrat Light"/>
          <w:bCs/>
          <w:lang w:val="ro-RO"/>
        </w:rPr>
        <w:t xml:space="preserve">14217 </w:t>
      </w:r>
      <w:r w:rsidRPr="00EA2D52">
        <w:rPr>
          <w:rFonts w:ascii="Montserrat Light" w:hAnsi="Montserrat Light"/>
          <w:noProof/>
          <w:lang w:val="ro-RO"/>
        </w:rPr>
        <w:t xml:space="preserve">din </w:t>
      </w:r>
      <w:r w:rsidRPr="00EA2D52">
        <w:rPr>
          <w:rFonts w:ascii="Montserrat Light" w:hAnsi="Montserrat Light"/>
          <w:bCs/>
          <w:lang w:val="ro-RO"/>
        </w:rPr>
        <w:t xml:space="preserve">22.04.2021 </w:t>
      </w:r>
      <w:r w:rsidRPr="00EA2D52">
        <w:rPr>
          <w:rFonts w:ascii="Montserrat Light" w:hAnsi="Montserrat Light"/>
          <w:noProof/>
          <w:lang w:val="ro-RO"/>
        </w:rPr>
        <w:t xml:space="preserve">adoptat de Comisia de specialitate nr. 1, în conformitate cu art. 182 alin. (4) coroborat cu art. 136 din Ordonanța de urgență a Guvernului nr. 57/2019 privind Codul administrativ, cu  modificările și completările ulterioare; </w:t>
      </w:r>
    </w:p>
    <w:p w14:paraId="1C90FEF2" w14:textId="77777777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A2D52">
        <w:rPr>
          <w:rFonts w:ascii="Montserrat Light" w:hAnsi="Montserrat Light"/>
          <w:noProof/>
          <w:lang w:val="ro-RO"/>
        </w:rPr>
        <w:t xml:space="preserve">Ţinând cont de: </w:t>
      </w:r>
    </w:p>
    <w:p w14:paraId="01913D6E" w14:textId="77777777" w:rsidR="00337A00" w:rsidRPr="00EA2D52" w:rsidRDefault="00337A00" w:rsidP="00337A00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Style w:val="salnbdy"/>
          <w:rFonts w:ascii="Montserrat Light" w:hAnsi="Montserrat Light"/>
          <w:snapToGrid w:val="0"/>
          <w:color w:val="auto"/>
          <w:sz w:val="22"/>
          <w:szCs w:val="22"/>
          <w:lang w:val="ro-RO"/>
        </w:rPr>
      </w:pPr>
      <w:r w:rsidRPr="00EA2D52">
        <w:rPr>
          <w:rFonts w:ascii="Montserrat Light" w:hAnsi="Montserrat Light"/>
          <w:lang w:val="ro-RO"/>
        </w:rPr>
        <w:t xml:space="preserve">Ordinul Prefectului Judeţului Cluj nr. 428/23.10.2020 </w:t>
      </w:r>
      <w:r w:rsidRPr="00EA2D52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privind constatarea ca legal  constituit a Consiliului Județean Cluj;</w:t>
      </w:r>
    </w:p>
    <w:p w14:paraId="3BEE66F0" w14:textId="77777777" w:rsidR="00337A00" w:rsidRPr="00EA2D52" w:rsidRDefault="00337A00" w:rsidP="00337A00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shd w:val="clear" w:color="auto" w:fill="FFFFFF"/>
          <w:lang w:val="ro-RO"/>
        </w:rPr>
      </w:pPr>
      <w:r w:rsidRPr="00EA2D52">
        <w:rPr>
          <w:rFonts w:ascii="Montserrat Light" w:hAnsi="Montserrat Light"/>
          <w:lang w:val="ro-RO"/>
        </w:rPr>
        <w:t>Ordinul Prefectului Judeţului Cluj nr. 570/06.11.2020 privind constituirea Comitetului de organizare al Autorităţii Teritoriale de Ordine Publică Cluj;</w:t>
      </w:r>
    </w:p>
    <w:p w14:paraId="43EFC956" w14:textId="77777777" w:rsidR="00337A00" w:rsidRPr="00EA2D52" w:rsidRDefault="00337A00" w:rsidP="00337A00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shd w:val="clear" w:color="auto" w:fill="FFFFFF"/>
          <w:lang w:val="ro-RO"/>
        </w:rPr>
      </w:pPr>
      <w:r w:rsidRPr="00EA2D52">
        <w:rPr>
          <w:rFonts w:ascii="Montserrat Light" w:hAnsi="Montserrat Light"/>
        </w:rPr>
        <w:t>Hotărârea Consiliului Judeţean Cluj cu nr. 11/2021 privind desemnarea a 6 consilieri judeţeni care să facă parte din Autoritatea Teritorială de Ordine Publică Cluj;</w:t>
      </w:r>
    </w:p>
    <w:p w14:paraId="610BC228" w14:textId="77777777" w:rsidR="00337A00" w:rsidRPr="00EA2D52" w:rsidRDefault="00337A00" w:rsidP="00337A00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shd w:val="clear" w:color="auto" w:fill="FFFFFF"/>
          <w:lang w:val="ro-RO"/>
        </w:rPr>
      </w:pPr>
      <w:r w:rsidRPr="00EA2D52">
        <w:rPr>
          <w:rFonts w:ascii="Montserrat Light" w:hAnsi="Montserrat Light"/>
        </w:rPr>
        <w:t xml:space="preserve">Dispoziţia Preşedintelui Consiliului Judeţean Cluj cu nr. 34/2021 privind desemnarea a trei reprezentanţi ai comunităţii care să facă parte din Autoritatea Teritorială de Ordine Publică Cluj; </w:t>
      </w:r>
    </w:p>
    <w:p w14:paraId="1B24512D" w14:textId="77777777" w:rsidR="00337A00" w:rsidRPr="00EA2D52" w:rsidRDefault="00337A00" w:rsidP="00337A00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shd w:val="clear" w:color="auto" w:fill="FFFFFF"/>
          <w:lang w:val="ro-RO"/>
        </w:rPr>
      </w:pPr>
      <w:r w:rsidRPr="00EA2D52">
        <w:rPr>
          <w:rFonts w:ascii="Montserrat Light" w:hAnsi="Montserrat Light"/>
        </w:rPr>
        <w:t xml:space="preserve">Horărârea Comitetului de organizare </w:t>
      </w:r>
      <w:r w:rsidRPr="00EA2D52">
        <w:rPr>
          <w:rFonts w:ascii="Montserrat Light" w:hAnsi="Montserrat Light"/>
          <w:lang w:val="ro-RO"/>
        </w:rPr>
        <w:t>al Autorităţii Teritoriale de Ordine Publică Cluj</w:t>
      </w:r>
      <w:r w:rsidRPr="00EA2D52">
        <w:rPr>
          <w:rFonts w:ascii="Montserrat Light" w:hAnsi="Montserrat Light"/>
        </w:rPr>
        <w:t xml:space="preserve"> cu nr. 1/14.04.2021 privind constatarea constituirii Autorităţii Teritoriale de Ordine Publică Cluj;</w:t>
      </w:r>
    </w:p>
    <w:p w14:paraId="5B4ADA40" w14:textId="77777777" w:rsidR="00337A00" w:rsidRPr="00EA2D52" w:rsidRDefault="00337A00" w:rsidP="00337A0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t xml:space="preserve">Luând în considerare prevederile: </w:t>
      </w:r>
    </w:p>
    <w:p w14:paraId="61A3BE36" w14:textId="77777777" w:rsidR="00337A00" w:rsidRPr="00EA2D52" w:rsidRDefault="00337A00" w:rsidP="00337A00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 w:cs="Cambria"/>
          <w:lang w:val="ro-RO"/>
        </w:rPr>
        <w:t xml:space="preserve">art. 2, ale </w:t>
      </w:r>
      <w:r w:rsidRPr="00EA2D52">
        <w:rPr>
          <w:rFonts w:ascii="Montserrat Light" w:hAnsi="Montserrat Light"/>
          <w:lang w:val="ro-RO"/>
        </w:rPr>
        <w:t xml:space="preserve">art. 3 alin. (2), </w:t>
      </w:r>
      <w:r w:rsidRPr="00EA2D52">
        <w:rPr>
          <w:rFonts w:ascii="Montserrat Light" w:hAnsi="Montserrat Light" w:cs="Cambria"/>
          <w:lang w:val="ro-RO"/>
        </w:rPr>
        <w:t xml:space="preserve">ale art. 58 alin. (1) și (3) </w:t>
      </w:r>
      <w:r w:rsidRPr="00EA2D52">
        <w:rPr>
          <w:rFonts w:ascii="Montserrat Light" w:hAnsi="Montserrat Light"/>
          <w:lang w:val="ro-RO"/>
        </w:rPr>
        <w:t xml:space="preserve">și ale </w:t>
      </w:r>
      <w:r w:rsidRPr="00EA2D52">
        <w:rPr>
          <w:rFonts w:ascii="Montserrat Light" w:hAnsi="Montserrat Light" w:cs="Cambria"/>
          <w:lang w:val="ro-RO"/>
        </w:rPr>
        <w:t xml:space="preserve">art. 64 - 65 </w:t>
      </w:r>
      <w:r w:rsidRPr="00EA2D52">
        <w:rPr>
          <w:rFonts w:ascii="Montserrat Light" w:hAnsi="Montserrat Light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61C50C36" w14:textId="77777777" w:rsidR="00337A00" w:rsidRPr="00EA2D52" w:rsidRDefault="00337A00" w:rsidP="00337A00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 w:cs="Cambria"/>
          <w:lang w:val="ro-RO"/>
        </w:rPr>
        <w:t xml:space="preserve">art. </w:t>
      </w:r>
      <w:r w:rsidRPr="00EA2D52">
        <w:rPr>
          <w:rFonts w:ascii="Montserrat Light" w:hAnsi="Montserrat Light"/>
        </w:rPr>
        <w:t>123 - 139 și ale art. 142 - 153 din Regulamentul de organizare și funcționare a Consiliului Județean Cluj, aprobat prin Hotărârea Consiliului Județean Cluj nr. 170/2020;</w:t>
      </w:r>
    </w:p>
    <w:p w14:paraId="5F72515A" w14:textId="77777777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A2D52">
        <w:rPr>
          <w:rFonts w:ascii="Montserrat Light" w:hAnsi="Montserrat Light"/>
          <w:noProof/>
          <w:lang w:val="ro-RO"/>
        </w:rPr>
        <w:t>În conformitate cu prevederile:</w:t>
      </w:r>
    </w:p>
    <w:p w14:paraId="3FA7CC73" w14:textId="77777777" w:rsidR="00337A00" w:rsidRPr="00EA2D52" w:rsidRDefault="00337A00" w:rsidP="00337A00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A2D52">
        <w:rPr>
          <w:rFonts w:ascii="Montserrat Light" w:hAnsi="Montserrat Light"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235B410E" w14:textId="77777777" w:rsidR="00337A00" w:rsidRPr="00EA2D52" w:rsidRDefault="00337A00" w:rsidP="00337A00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EA2D52">
        <w:rPr>
          <w:rFonts w:ascii="Montserrat Light" w:hAnsi="Montserrat Light"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7EDB716D" w14:textId="77777777" w:rsidR="00337A00" w:rsidRPr="00EA2D52" w:rsidRDefault="00337A00" w:rsidP="00337A00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EA2D52">
        <w:rPr>
          <w:rFonts w:ascii="Montserrat Light" w:hAnsi="Montserrat Light"/>
          <w:sz w:val="22"/>
          <w:szCs w:val="22"/>
          <w:lang w:val="ro-RO"/>
        </w:rPr>
        <w:t>art. 4, ale art. 5, ale art. 7, ale art. 8 şi ale art. 9 din Hotărârea Guvernului nr. 787/2002</w:t>
      </w:r>
      <w:r w:rsidRPr="00EA2D52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EA2D52">
        <w:rPr>
          <w:rFonts w:ascii="Montserrat Light" w:hAnsi="Montserrat Light"/>
          <w:sz w:val="22"/>
          <w:szCs w:val="22"/>
          <w:lang w:val="ro-RO"/>
        </w:rPr>
        <w:t>privind</w:t>
      </w:r>
      <w:r w:rsidRPr="00EA2D52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EA2D52">
        <w:rPr>
          <w:rFonts w:ascii="Montserrat Light" w:hAnsi="Montserrat Light"/>
          <w:sz w:val="22"/>
          <w:szCs w:val="22"/>
          <w:lang w:val="ro-RO"/>
        </w:rPr>
        <w:t xml:space="preserve">aprobarea Regulamentului de organizare şi funcţionare a Autorităţii Teritoriale de Ordine Publică Cluj; </w:t>
      </w:r>
    </w:p>
    <w:p w14:paraId="439B5D68" w14:textId="77777777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A2D52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A5B2D88" w14:textId="77777777" w:rsidR="00337A00" w:rsidRPr="00EA2D52" w:rsidRDefault="00337A00" w:rsidP="00337A00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6EE9093" w14:textId="77777777" w:rsidR="00337A00" w:rsidRPr="00EA2D52" w:rsidRDefault="00337A00" w:rsidP="00337A00">
      <w:pPr>
        <w:pStyle w:val="Corptext2"/>
        <w:spacing w:after="0" w:line="240" w:lineRule="auto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EA2D52">
        <w:rPr>
          <w:rFonts w:ascii="Montserrat" w:hAnsi="Montserrat"/>
          <w:b/>
          <w:sz w:val="22"/>
          <w:szCs w:val="22"/>
          <w:lang w:val="ro-RO"/>
        </w:rPr>
        <w:t>h o t ă r ă ş t e:</w:t>
      </w:r>
    </w:p>
    <w:p w14:paraId="192D2CE6" w14:textId="77777777" w:rsidR="00337A00" w:rsidRPr="00EA2D52" w:rsidRDefault="00337A00" w:rsidP="00337A00">
      <w:pPr>
        <w:pStyle w:val="Corptext2"/>
        <w:spacing w:after="0" w:line="240" w:lineRule="auto"/>
        <w:jc w:val="center"/>
        <w:rPr>
          <w:rFonts w:ascii="Montserrat" w:hAnsi="Montserrat"/>
          <w:b/>
          <w:sz w:val="22"/>
          <w:szCs w:val="22"/>
          <w:lang w:val="ro-RO"/>
        </w:rPr>
      </w:pPr>
    </w:p>
    <w:p w14:paraId="752030B1" w14:textId="77777777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" w:eastAsia="Calibri" w:hAnsi="Montserrat"/>
          <w:b/>
          <w:bCs/>
          <w:noProof/>
          <w:lang w:val="ro-RO"/>
        </w:rPr>
        <w:t>Art. 1</w:t>
      </w:r>
      <w:r w:rsidRPr="00EA2D52">
        <w:rPr>
          <w:rFonts w:ascii="Montserrat Light" w:eastAsia="Calibri" w:hAnsi="Montserrat Light"/>
          <w:b/>
          <w:bCs/>
          <w:noProof/>
          <w:lang w:val="ro-RO"/>
        </w:rPr>
        <w:t>.</w:t>
      </w:r>
      <w:r w:rsidRPr="00EA2D52">
        <w:rPr>
          <w:rFonts w:ascii="Montserrat Light" w:eastAsia="Calibri" w:hAnsi="Montserrat Light"/>
          <w:noProof/>
          <w:lang w:val="ro-RO"/>
        </w:rPr>
        <w:t xml:space="preserve"> </w:t>
      </w:r>
      <w:r w:rsidRPr="00EA2D52">
        <w:rPr>
          <w:rFonts w:ascii="Montserrat Light" w:hAnsi="Montserrat Light"/>
          <w:lang w:val="ro-RO"/>
        </w:rPr>
        <w:t xml:space="preserve">Se validează în calitate de membri ai Autorităţii Teritoriale de Ordine Publică Cluj, pe durata actualului mandat al Consiliului Judeţean Cluj, </w:t>
      </w:r>
      <w:r w:rsidRPr="00EA2D52">
        <w:rPr>
          <w:rFonts w:ascii="Montserrat Light" w:hAnsi="Montserrat Light"/>
        </w:rPr>
        <w:t>următoarele persoane</w:t>
      </w:r>
      <w:r w:rsidRPr="00EA2D52">
        <w:rPr>
          <w:rFonts w:ascii="Montserrat Light" w:hAnsi="Montserrat Light"/>
          <w:lang w:val="ro-RO"/>
        </w:rPr>
        <w:t>:</w:t>
      </w:r>
    </w:p>
    <w:p w14:paraId="6EF8FEE4" w14:textId="77777777" w:rsidR="00337A00" w:rsidRPr="00EA2D52" w:rsidRDefault="00337A00" w:rsidP="00337A00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t>doamna Forna Maria – consilier judetean;</w:t>
      </w:r>
    </w:p>
    <w:p w14:paraId="61577620" w14:textId="77777777" w:rsidR="00337A00" w:rsidRPr="00EA2D52" w:rsidRDefault="00337A00" w:rsidP="00337A00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t>doamna Marchis Angela Felicia – consilier judetean;</w:t>
      </w:r>
    </w:p>
    <w:p w14:paraId="735B88DB" w14:textId="77777777" w:rsidR="00337A00" w:rsidRPr="00EA2D52" w:rsidRDefault="00337A00" w:rsidP="00337A00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t>domnul Molhem Mohammad Bashar – consilier judetean;</w:t>
      </w:r>
    </w:p>
    <w:p w14:paraId="199E3498" w14:textId="77777777" w:rsidR="00337A00" w:rsidRPr="00EA2D52" w:rsidRDefault="00337A00" w:rsidP="00337A00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t>domnul Lőrinczi Zoltan-László – consilier judetean;</w:t>
      </w:r>
    </w:p>
    <w:p w14:paraId="65546895" w14:textId="77777777" w:rsidR="00337A00" w:rsidRPr="00EA2D52" w:rsidRDefault="00337A00" w:rsidP="00337A00">
      <w:pPr>
        <w:pStyle w:val="Listparagraf"/>
        <w:numPr>
          <w:ilvl w:val="0"/>
          <w:numId w:val="24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EA2D52">
        <w:rPr>
          <w:rFonts w:ascii="Montserrat Light" w:hAnsi="Montserrat Light"/>
          <w:sz w:val="22"/>
          <w:szCs w:val="22"/>
          <w:lang w:val="ro-RO"/>
        </w:rPr>
        <w:t>domnul Cordoș Alexandru – consilier judetean;</w:t>
      </w:r>
    </w:p>
    <w:p w14:paraId="723D1343" w14:textId="77777777" w:rsidR="00337A00" w:rsidRPr="00EA2D52" w:rsidRDefault="00337A00" w:rsidP="00337A00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lastRenderedPageBreak/>
        <w:t>doamna Muscă Elena – consilier judetean;</w:t>
      </w:r>
    </w:p>
    <w:p w14:paraId="2C18EA33" w14:textId="77777777" w:rsidR="00337A00" w:rsidRPr="00EA2D52" w:rsidRDefault="00337A00" w:rsidP="00337A00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snapToGrid w:val="0"/>
          <w:lang w:val="ro-RO"/>
        </w:rPr>
        <w:t xml:space="preserve">domnul Marcu Valtăr </w:t>
      </w:r>
      <w:r w:rsidRPr="00EA2D52">
        <w:rPr>
          <w:rFonts w:ascii="Montserrat Light" w:hAnsi="Montserrat Light"/>
          <w:lang w:val="ro-RO"/>
        </w:rPr>
        <w:t>- reprezentant al comunității;</w:t>
      </w:r>
    </w:p>
    <w:p w14:paraId="52DD7FEA" w14:textId="77777777" w:rsidR="00337A00" w:rsidRPr="00EA2D52" w:rsidRDefault="00337A00" w:rsidP="00337A00">
      <w:pPr>
        <w:numPr>
          <w:ilvl w:val="0"/>
          <w:numId w:val="24"/>
        </w:numPr>
        <w:tabs>
          <w:tab w:val="left" w:pos="1080"/>
          <w:tab w:val="left" w:pos="1170"/>
          <w:tab w:val="left" w:pos="144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snapToGrid w:val="0"/>
          <w:lang w:val="ro-RO"/>
        </w:rPr>
        <w:t xml:space="preserve">domnul Morar Ioan </w:t>
      </w:r>
      <w:r w:rsidRPr="00EA2D52">
        <w:rPr>
          <w:rFonts w:ascii="Montserrat Light" w:hAnsi="Montserrat Light"/>
          <w:lang w:val="ro-RO"/>
        </w:rPr>
        <w:t>- reprezentant al comunității;</w:t>
      </w:r>
    </w:p>
    <w:p w14:paraId="16812899" w14:textId="77777777" w:rsidR="00337A00" w:rsidRPr="00EA2D52" w:rsidRDefault="00337A00" w:rsidP="00337A00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snapToGrid w:val="0"/>
          <w:lang w:val="ro-RO"/>
        </w:rPr>
        <w:t>doamna Emanuela-Maria Luca</w:t>
      </w:r>
      <w:r w:rsidRPr="00EA2D52">
        <w:rPr>
          <w:rFonts w:ascii="Montserrat Light" w:hAnsi="Montserrat Light"/>
          <w:lang w:val="ro-RO"/>
        </w:rPr>
        <w:t>- reprezentant al comunității;</w:t>
      </w:r>
    </w:p>
    <w:p w14:paraId="73FF4155" w14:textId="77777777" w:rsidR="00337A00" w:rsidRPr="00EA2D52" w:rsidRDefault="00337A00" w:rsidP="00337A00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snapToGrid w:val="0"/>
          <w:lang w:val="ro-RO"/>
        </w:rPr>
        <w:t xml:space="preserve">doamna  </w:t>
      </w:r>
      <w:r w:rsidRPr="00EA2D52">
        <w:rPr>
          <w:rFonts w:ascii="Montserrat Light" w:hAnsi="Montserrat Light"/>
          <w:lang w:val="ro-RO"/>
        </w:rPr>
        <w:t>Munteanu Irina</w:t>
      </w:r>
      <w:r w:rsidRPr="00EA2D52">
        <w:rPr>
          <w:rStyle w:val="FontStyle11"/>
          <w:rFonts w:ascii="Montserrat Light" w:hAnsi="Montserrat Light"/>
          <w:sz w:val="22"/>
          <w:szCs w:val="22"/>
          <w:lang w:val="ro-RO"/>
        </w:rPr>
        <w:t xml:space="preserve"> - </w:t>
      </w:r>
      <w:r w:rsidRPr="00EA2D52">
        <w:rPr>
          <w:rStyle w:val="FontStyle11"/>
          <w:rFonts w:ascii="Montserrat Light" w:hAnsi="Montserrat Light"/>
          <w:b w:val="0"/>
          <w:bCs w:val="0"/>
          <w:sz w:val="22"/>
          <w:szCs w:val="22"/>
          <w:lang w:val="ro-RO"/>
        </w:rPr>
        <w:t>subprefect  al Județului Cluj</w:t>
      </w:r>
      <w:r w:rsidRPr="00EA2D52">
        <w:rPr>
          <w:rFonts w:ascii="Montserrat Light" w:hAnsi="Montserrat Light"/>
          <w:lang w:val="ro-RO"/>
        </w:rPr>
        <w:t xml:space="preserve">; </w:t>
      </w:r>
    </w:p>
    <w:p w14:paraId="227A4C39" w14:textId="77777777" w:rsidR="00337A00" w:rsidRPr="00EA2D52" w:rsidRDefault="00337A00" w:rsidP="00337A00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t xml:space="preserve">domnul colonel ( r ) Rus Sorin Iovu - reprezentat al Corpului Naţional al Poliţiştilor Cluj; </w:t>
      </w:r>
    </w:p>
    <w:p w14:paraId="48CAE160" w14:textId="77777777" w:rsidR="00337A00" w:rsidRPr="00EA2D52" w:rsidRDefault="00337A00" w:rsidP="00337A00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t xml:space="preserve">domnul comisar şef </w:t>
      </w:r>
      <w:r w:rsidRPr="00EA2D52">
        <w:rPr>
          <w:rFonts w:ascii="Montserrat Light" w:hAnsi="Montserrat Light"/>
          <w:bCs/>
          <w:lang w:val="ro-RO"/>
        </w:rPr>
        <w:t>Rus Mircea Ion</w:t>
      </w:r>
      <w:r w:rsidRPr="00EA2D52">
        <w:rPr>
          <w:rFonts w:ascii="Montserrat Light" w:hAnsi="Montserrat Light"/>
          <w:lang w:val="ro-RO"/>
        </w:rPr>
        <w:t xml:space="preserve"> – Inspector şef al Inspectoratului de Poliţie Judeţean Cluj; </w:t>
      </w:r>
    </w:p>
    <w:p w14:paraId="2A350255" w14:textId="77777777" w:rsidR="00337A00" w:rsidRPr="00EA2D52" w:rsidRDefault="00337A00" w:rsidP="00337A00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t xml:space="preserve">domnul general de brigadă Moldovan Ion – Inspector şef al Inspectoratului pentru Situaţii de Urgenţă </w:t>
      </w:r>
      <w:r w:rsidRPr="00EA2D52">
        <w:rPr>
          <w:rFonts w:ascii="Montserrat Light" w:hAnsi="Montserrat Light"/>
          <w:lang w:val="en-US"/>
        </w:rPr>
        <w:t>”</w:t>
      </w:r>
      <w:r w:rsidRPr="00EA2D52">
        <w:rPr>
          <w:rFonts w:ascii="Montserrat Light" w:hAnsi="Montserrat Light"/>
        </w:rPr>
        <w:t>Avram Iancu”</w:t>
      </w:r>
      <w:r w:rsidRPr="00EA2D52">
        <w:rPr>
          <w:rFonts w:ascii="Montserrat Light" w:hAnsi="Montserrat Light"/>
          <w:lang w:val="ro-RO"/>
        </w:rPr>
        <w:t xml:space="preserve"> Cluj; </w:t>
      </w:r>
    </w:p>
    <w:p w14:paraId="4EA74447" w14:textId="77777777" w:rsidR="00337A00" w:rsidRPr="00EA2D52" w:rsidRDefault="00337A00" w:rsidP="00337A00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t xml:space="preserve">domnul colonel </w:t>
      </w:r>
      <w:r w:rsidRPr="00EA2D52">
        <w:rPr>
          <w:rFonts w:ascii="Montserrat Light" w:hAnsi="Montserrat Light"/>
          <w:bCs/>
          <w:lang w:val="ro-RO"/>
        </w:rPr>
        <w:t>Maxim Cristian</w:t>
      </w:r>
      <w:r w:rsidRPr="00EA2D52">
        <w:rPr>
          <w:rFonts w:ascii="Montserrat Light" w:hAnsi="Montserrat Light"/>
          <w:lang w:val="ro-RO"/>
        </w:rPr>
        <w:t xml:space="preserve"> – Inspector şef al Inspectoratului de Jandarmi Judeţean </w:t>
      </w:r>
      <w:bookmarkStart w:id="2" w:name="_Hlk69387401"/>
      <w:r w:rsidRPr="00EA2D52">
        <w:rPr>
          <w:rFonts w:ascii="Montserrat Light" w:hAnsi="Montserrat Light"/>
          <w:lang w:val="en-US"/>
        </w:rPr>
        <w:t>”</w:t>
      </w:r>
      <w:bookmarkEnd w:id="2"/>
      <w:r w:rsidRPr="00EA2D52">
        <w:rPr>
          <w:rFonts w:ascii="Montserrat Light" w:hAnsi="Montserrat Light"/>
          <w:lang w:val="en-US"/>
        </w:rPr>
        <w:t xml:space="preserve"> </w:t>
      </w:r>
      <w:r w:rsidRPr="00EA2D52">
        <w:rPr>
          <w:rFonts w:ascii="Montserrat Light" w:hAnsi="Montserrat Light"/>
        </w:rPr>
        <w:t xml:space="preserve">Alexandru Vaida Voevod </w:t>
      </w:r>
      <w:bookmarkStart w:id="3" w:name="_Hlk69387411"/>
      <w:r w:rsidRPr="00EA2D52">
        <w:rPr>
          <w:rFonts w:ascii="Montserrat Light" w:hAnsi="Montserrat Light"/>
        </w:rPr>
        <w:t>”</w:t>
      </w:r>
      <w:bookmarkEnd w:id="3"/>
      <w:r w:rsidRPr="00EA2D52">
        <w:rPr>
          <w:rFonts w:ascii="Montserrat Light" w:hAnsi="Montserrat Light"/>
        </w:rPr>
        <w:t xml:space="preserve"> </w:t>
      </w:r>
      <w:r w:rsidRPr="00EA2D52">
        <w:rPr>
          <w:rFonts w:ascii="Montserrat Light" w:hAnsi="Montserrat Light"/>
          <w:lang w:val="ro-RO"/>
        </w:rPr>
        <w:t xml:space="preserve">Cluj; </w:t>
      </w:r>
    </w:p>
    <w:p w14:paraId="01F349FD" w14:textId="77777777" w:rsidR="00337A00" w:rsidRPr="00EA2D52" w:rsidRDefault="00337A00" w:rsidP="00337A00">
      <w:pPr>
        <w:numPr>
          <w:ilvl w:val="0"/>
          <w:numId w:val="24"/>
        </w:num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 Light" w:hAnsi="Montserrat Light"/>
          <w:lang w:val="ro-RO"/>
        </w:rPr>
        <w:t>domnul Bonţidean Marcel Nicu – Director general al Direcţiei Generale Poliţia Locală Cluj-Napoca.</w:t>
      </w:r>
    </w:p>
    <w:p w14:paraId="6D6A1B7D" w14:textId="77777777" w:rsidR="00337A00" w:rsidRPr="00EA2D52" w:rsidRDefault="00337A00" w:rsidP="00337A00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068"/>
        <w:jc w:val="both"/>
        <w:rPr>
          <w:rFonts w:ascii="Montserrat Light" w:hAnsi="Montserrat Light"/>
          <w:lang w:val="ro-RO"/>
        </w:rPr>
      </w:pPr>
    </w:p>
    <w:p w14:paraId="1AAD8D8A" w14:textId="77777777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</w:rPr>
      </w:pPr>
      <w:r w:rsidRPr="00EA2D52">
        <w:rPr>
          <w:rFonts w:ascii="Montserrat" w:hAnsi="Montserrat"/>
          <w:b/>
        </w:rPr>
        <w:t>Art. 2.</w:t>
      </w:r>
      <w:r w:rsidRPr="00EA2D52">
        <w:rPr>
          <w:rFonts w:ascii="Montserrat" w:hAnsi="Montserrat"/>
          <w:bCs/>
        </w:rPr>
        <w:t xml:space="preserve"> </w:t>
      </w:r>
      <w:r w:rsidRPr="00EA2D52">
        <w:rPr>
          <w:rFonts w:ascii="Montserrat" w:hAnsi="Montserrat"/>
          <w:b/>
          <w:bCs/>
        </w:rPr>
        <w:t>(1)</w:t>
      </w:r>
      <w:r w:rsidRPr="00EA2D52">
        <w:rPr>
          <w:rFonts w:ascii="Cambria" w:hAnsi="Cambria"/>
          <w:b/>
          <w:bCs/>
        </w:rPr>
        <w:t xml:space="preserve"> </w:t>
      </w:r>
      <w:r w:rsidRPr="00EA2D52">
        <w:rPr>
          <w:rFonts w:ascii="Montserrat Light" w:hAnsi="Montserrat Light"/>
        </w:rPr>
        <w:t>Pentru activitatea desfăşurată în plen şi în comisiile de lucru, membrii Autorităţii Teritoriale de Ordine Publică Cluj beneficiază de o indemnizaţie de şedinţă în cuantum 7,5% din indemnizaţia lunară a Preşedintelui Consiliului Judeţean Cluj.</w:t>
      </w:r>
    </w:p>
    <w:p w14:paraId="0F1BACBF" w14:textId="77777777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EA2D52">
        <w:rPr>
          <w:rFonts w:ascii="Montserrat" w:hAnsi="Montserrat"/>
          <w:b/>
          <w:bCs/>
        </w:rPr>
        <w:t>(2)</w:t>
      </w:r>
      <w:r w:rsidRPr="00EA2D52">
        <w:rPr>
          <w:rFonts w:ascii="Cambria" w:hAnsi="Cambria"/>
          <w:b/>
          <w:bCs/>
        </w:rPr>
        <w:t xml:space="preserve"> </w:t>
      </w:r>
      <w:r w:rsidRPr="00EA2D52">
        <w:rPr>
          <w:rFonts w:ascii="Montserrat Light" w:hAnsi="Montserrat Light"/>
          <w:bCs/>
        </w:rPr>
        <w:t>Indemnizaţia stabilită conform alin. (1) se acordă pentru un număr maxim de 2 şedinţe pe lună.</w:t>
      </w:r>
      <w:r w:rsidRPr="00EA2D52">
        <w:rPr>
          <w:rFonts w:ascii="Montserrat Light" w:hAnsi="Montserrat Light"/>
          <w:b/>
          <w:bCs/>
        </w:rPr>
        <w:t xml:space="preserve"> </w:t>
      </w:r>
    </w:p>
    <w:p w14:paraId="33BEC50C" w14:textId="77777777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</w:rPr>
      </w:pPr>
    </w:p>
    <w:p w14:paraId="389A36E6" w14:textId="77777777" w:rsidR="00337A00" w:rsidRPr="00EA2D52" w:rsidRDefault="00337A00" w:rsidP="00337A00">
      <w:pPr>
        <w:tabs>
          <w:tab w:val="left" w:pos="720"/>
          <w:tab w:val="left" w:pos="1350"/>
          <w:tab w:val="left" w:pos="1530"/>
          <w:tab w:val="left" w:pos="1980"/>
          <w:tab w:val="left" w:pos="216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" w:hAnsi="Montserrat"/>
          <w:b/>
          <w:bCs/>
          <w:lang w:val="ro-RO"/>
        </w:rPr>
        <w:t>Art.  3.</w:t>
      </w:r>
      <w:r w:rsidRPr="00EA2D52">
        <w:rPr>
          <w:rFonts w:ascii="Cambria" w:hAnsi="Cambria"/>
          <w:bCs/>
          <w:lang w:val="ro-RO"/>
        </w:rPr>
        <w:t xml:space="preserve"> </w:t>
      </w:r>
      <w:bookmarkStart w:id="4" w:name="_Hlk55303179"/>
      <w:r w:rsidRPr="00EA2D52">
        <w:rPr>
          <w:rFonts w:ascii="Cambria" w:hAnsi="Cambria"/>
          <w:bCs/>
          <w:lang w:val="ro-RO"/>
        </w:rPr>
        <w:t xml:space="preserve"> </w:t>
      </w:r>
      <w:r w:rsidRPr="00EA2D52">
        <w:rPr>
          <w:rFonts w:ascii="Montserrat Light" w:hAnsi="Montserrat Light"/>
          <w:bCs/>
          <w:lang w:val="ro-RO"/>
        </w:rPr>
        <w:t>L</w:t>
      </w:r>
      <w:r w:rsidRPr="00EA2D52">
        <w:rPr>
          <w:rFonts w:ascii="Montserrat Light" w:hAnsi="Montserrat Light"/>
          <w:lang w:val="ro-RO"/>
        </w:rPr>
        <w:t xml:space="preserve">a data comunicării prezentei hotărâri, se abrogă Hotărârea Consiliului Judeţean Cluj nr. 245/2016 privind </w:t>
      </w:r>
      <w:r w:rsidRPr="00EA2D52">
        <w:rPr>
          <w:rFonts w:ascii="Montserrat Light" w:hAnsi="Montserrat Light"/>
        </w:rPr>
        <w:t>validarea nominală a membrilor Autorităţii Teritoriale de Ordine Publică Cluj</w:t>
      </w:r>
      <w:r w:rsidRPr="00EA2D52">
        <w:rPr>
          <w:rFonts w:ascii="Montserrat Light" w:hAnsi="Montserrat Light"/>
          <w:bCs/>
          <w:lang w:val="ro-RO"/>
        </w:rPr>
        <w:t xml:space="preserve">, </w:t>
      </w:r>
      <w:r w:rsidRPr="00EA2D52">
        <w:rPr>
          <w:rFonts w:ascii="Montserrat Light" w:hAnsi="Montserrat Light"/>
          <w:lang w:val="ro-RO"/>
        </w:rPr>
        <w:t>cu modificările ulterioare.</w:t>
      </w:r>
    </w:p>
    <w:bookmarkEnd w:id="4"/>
    <w:p w14:paraId="0F38F1B8" w14:textId="77777777" w:rsidR="00337A00" w:rsidRPr="00EA2D52" w:rsidRDefault="00337A00" w:rsidP="00337A0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169DE35B" w14:textId="77777777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" w:hAnsi="Montserrat"/>
          <w:b/>
          <w:lang w:val="ro-RO"/>
        </w:rPr>
        <w:t>Art. 4.</w:t>
      </w:r>
      <w:r w:rsidRPr="00EA2D52">
        <w:rPr>
          <w:rFonts w:ascii="Cambria" w:hAnsi="Cambria"/>
          <w:bCs/>
          <w:lang w:val="ro-RO"/>
        </w:rPr>
        <w:t xml:space="preserve"> </w:t>
      </w:r>
      <w:r w:rsidRPr="00EA2D52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Pr="00EA2D52">
        <w:rPr>
          <w:rFonts w:ascii="Montserrat Light" w:hAnsi="Montserrat Light"/>
          <w:bCs/>
          <w:lang w:val="ro-RO"/>
        </w:rPr>
        <w:t xml:space="preserve">Direcția Administrație și Relații Publice-Serviciul Administrație Publică, ATOP, în colaborare cu </w:t>
      </w:r>
      <w:r w:rsidRPr="00EA2D52">
        <w:rPr>
          <w:rFonts w:ascii="Montserrat Light" w:hAnsi="Montserrat Light"/>
          <w:lang w:val="ro-RO"/>
        </w:rPr>
        <w:t xml:space="preserve">Comitetul de organizare a Autorităţii Teritoriale de Ordine Publică Cluj. </w:t>
      </w:r>
    </w:p>
    <w:p w14:paraId="4227E6C9" w14:textId="77777777" w:rsidR="00337A00" w:rsidRPr="00EA2D52" w:rsidRDefault="00337A00" w:rsidP="00337A00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0FCD86DD" w14:textId="77777777" w:rsidR="00337A00" w:rsidRPr="00EA2D52" w:rsidRDefault="00337A00" w:rsidP="00337A0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A2D52">
        <w:rPr>
          <w:rFonts w:ascii="Montserrat" w:hAnsi="Montserrat"/>
          <w:b/>
          <w:lang w:val="ro-RO"/>
        </w:rPr>
        <w:t>Art. 5.</w:t>
      </w:r>
      <w:r w:rsidRPr="00EA2D52">
        <w:rPr>
          <w:rFonts w:ascii="Cambria" w:hAnsi="Cambria"/>
          <w:lang w:val="ro-RO"/>
        </w:rPr>
        <w:t xml:space="preserve"> </w:t>
      </w:r>
      <w:r w:rsidRPr="00EA2D52">
        <w:rPr>
          <w:rFonts w:ascii="Montserrat Light" w:hAnsi="Montserrat Light"/>
          <w:lang w:val="ro-RO"/>
        </w:rPr>
        <w:t xml:space="preserve">Prezenta hotărâre se comunică </w:t>
      </w:r>
      <w:r w:rsidRPr="00EA2D52">
        <w:rPr>
          <w:rFonts w:ascii="Montserrat Light" w:hAnsi="Montserrat Light"/>
          <w:bCs/>
          <w:lang w:val="ro-RO"/>
        </w:rPr>
        <w:t>Direcției Administrație și Relații Publice-Serviciul Administrație Publică, ATOP</w:t>
      </w:r>
      <w:r w:rsidRPr="00EA2D52">
        <w:rPr>
          <w:rFonts w:ascii="Montserrat Light" w:hAnsi="Montserrat Light"/>
          <w:lang w:val="ro-RO"/>
        </w:rPr>
        <w:t>; Comitetului de organizare a Autorităţii Teritoriale de Ordine Publică Cluj; persoanelor nominalizate la articolul 1; precum şi Prefectului Judeţului Cluj şi se aduce la cunoştinţă publică prin afişare la sediul Consiliului Judeţean Cluj şi pe pagina de internet „www.cjcluj.ro”.</w:t>
      </w:r>
    </w:p>
    <w:p w14:paraId="74367229" w14:textId="77777777" w:rsidR="00122F25" w:rsidRPr="00EA2D52" w:rsidRDefault="00122F25" w:rsidP="0027302F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</w:p>
    <w:p w14:paraId="5EC3AC2B" w14:textId="3763347F" w:rsidR="004E343B" w:rsidRPr="00EA2D5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A2D52">
        <w:rPr>
          <w:rFonts w:ascii="Montserrat" w:hAnsi="Montserrat"/>
          <w:lang w:val="ro-RO" w:eastAsia="ro-RO"/>
        </w:rPr>
        <w:tab/>
      </w:r>
      <w:r w:rsidRPr="00EA2D52">
        <w:rPr>
          <w:rFonts w:ascii="Montserrat" w:hAnsi="Montserrat"/>
          <w:lang w:val="ro-RO" w:eastAsia="ro-RO"/>
        </w:rPr>
        <w:tab/>
      </w:r>
      <w:r w:rsidRPr="00EA2D52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EA2D52">
        <w:rPr>
          <w:rFonts w:ascii="Montserrat" w:hAnsi="Montserrat"/>
          <w:lang w:val="ro-RO" w:eastAsia="ro-RO"/>
        </w:rPr>
        <w:t xml:space="preserve">  </w:t>
      </w:r>
      <w:r w:rsidRPr="00EA2D52">
        <w:rPr>
          <w:rFonts w:ascii="Montserrat" w:hAnsi="Montserrat"/>
          <w:lang w:val="ro-RO" w:eastAsia="ro-RO"/>
        </w:rPr>
        <w:t xml:space="preserve"> </w:t>
      </w:r>
      <w:r w:rsidR="00142775" w:rsidRPr="00EA2D52">
        <w:rPr>
          <w:rFonts w:ascii="Montserrat" w:hAnsi="Montserrat"/>
          <w:lang w:val="ro-RO" w:eastAsia="ro-RO"/>
        </w:rPr>
        <w:t xml:space="preserve">         </w:t>
      </w:r>
      <w:r w:rsidRPr="00EA2D52">
        <w:rPr>
          <w:rFonts w:ascii="Montserrat" w:hAnsi="Montserrat"/>
          <w:lang w:val="ro-RO" w:eastAsia="ro-RO"/>
        </w:rPr>
        <w:t xml:space="preserve"> </w:t>
      </w:r>
      <w:r w:rsidRPr="00EA2D52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EA2D5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EA2D52">
        <w:rPr>
          <w:rFonts w:ascii="Montserrat" w:hAnsi="Montserrat"/>
          <w:lang w:val="ro-RO" w:eastAsia="ro-RO"/>
        </w:rPr>
        <w:t xml:space="preserve">       </w:t>
      </w:r>
      <w:r w:rsidRPr="00EA2D52">
        <w:rPr>
          <w:rFonts w:ascii="Montserrat" w:hAnsi="Montserrat"/>
          <w:b/>
          <w:lang w:val="ro-RO" w:eastAsia="ro-RO"/>
        </w:rPr>
        <w:t>PREŞEDINTE,</w:t>
      </w:r>
      <w:r w:rsidRPr="00EA2D52">
        <w:rPr>
          <w:rFonts w:ascii="Montserrat" w:hAnsi="Montserrat"/>
          <w:b/>
          <w:lang w:val="ro-RO" w:eastAsia="ro-RO"/>
        </w:rPr>
        <w:tab/>
      </w:r>
      <w:r w:rsidRPr="00EA2D52">
        <w:rPr>
          <w:rFonts w:ascii="Montserrat" w:hAnsi="Montserrat"/>
          <w:lang w:val="ro-RO" w:eastAsia="ro-RO"/>
        </w:rPr>
        <w:tab/>
      </w:r>
      <w:r w:rsidRPr="00EA2D52">
        <w:rPr>
          <w:rFonts w:ascii="Montserrat" w:hAnsi="Montserrat"/>
          <w:lang w:val="ro-RO" w:eastAsia="ro-RO"/>
        </w:rPr>
        <w:tab/>
        <w:t xml:space="preserve">     </w:t>
      </w:r>
      <w:r w:rsidR="00142775" w:rsidRPr="00EA2D52">
        <w:rPr>
          <w:rFonts w:ascii="Montserrat" w:hAnsi="Montserrat"/>
          <w:lang w:val="ro-RO" w:eastAsia="ro-RO"/>
        </w:rPr>
        <w:t xml:space="preserve">          </w:t>
      </w:r>
      <w:r w:rsidRPr="00EA2D52">
        <w:rPr>
          <w:rFonts w:ascii="Montserrat" w:hAnsi="Montserrat"/>
          <w:lang w:val="ro-RO" w:eastAsia="ro-RO"/>
        </w:rPr>
        <w:t xml:space="preserve"> </w:t>
      </w:r>
      <w:r w:rsidRPr="00EA2D5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2A4F454B" w:rsidR="004E343B" w:rsidRPr="00EA2D52" w:rsidRDefault="004E343B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EA2D52">
        <w:rPr>
          <w:rFonts w:ascii="Montserrat" w:hAnsi="Montserrat"/>
          <w:b/>
          <w:lang w:val="ro-RO" w:eastAsia="ro-RO"/>
        </w:rPr>
        <w:t xml:space="preserve">       </w:t>
      </w:r>
      <w:r w:rsidR="00407BA0" w:rsidRPr="00EA2D52">
        <w:rPr>
          <w:rFonts w:ascii="Montserrat" w:hAnsi="Montserrat"/>
          <w:b/>
          <w:lang w:val="ro-RO" w:eastAsia="ro-RO"/>
        </w:rPr>
        <w:t xml:space="preserve"> </w:t>
      </w:r>
      <w:r w:rsidRPr="00EA2D52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EA2D52">
        <w:rPr>
          <w:rFonts w:ascii="Montserrat" w:hAnsi="Montserrat"/>
          <w:b/>
          <w:lang w:val="ro-RO" w:eastAsia="ro-RO"/>
        </w:rPr>
        <w:t xml:space="preserve"> </w:t>
      </w:r>
      <w:r w:rsidR="002135B8" w:rsidRPr="00EA2D52">
        <w:rPr>
          <w:rFonts w:ascii="Montserrat" w:hAnsi="Montserrat"/>
          <w:b/>
          <w:lang w:val="ro-RO" w:eastAsia="ro-RO"/>
        </w:rPr>
        <w:t xml:space="preserve">          </w:t>
      </w:r>
      <w:r w:rsidRPr="00EA2D52">
        <w:rPr>
          <w:rFonts w:ascii="Montserrat" w:hAnsi="Montserrat"/>
          <w:b/>
          <w:lang w:val="ro-RO" w:eastAsia="ro-RO"/>
        </w:rPr>
        <w:t xml:space="preserve"> </w:t>
      </w:r>
      <w:r w:rsidR="00142775" w:rsidRPr="00EA2D52">
        <w:rPr>
          <w:rFonts w:ascii="Montserrat" w:hAnsi="Montserrat"/>
          <w:b/>
          <w:lang w:val="ro-RO" w:eastAsia="ro-RO"/>
        </w:rPr>
        <w:t xml:space="preserve"> </w:t>
      </w:r>
      <w:r w:rsidRPr="00EA2D52">
        <w:rPr>
          <w:rFonts w:ascii="Montserrat" w:hAnsi="Montserrat"/>
          <w:b/>
          <w:lang w:val="ro-RO" w:eastAsia="ro-RO"/>
        </w:rPr>
        <w:t xml:space="preserve">   Simona Gaci</w:t>
      </w:r>
    </w:p>
    <w:p w14:paraId="3E2219ED" w14:textId="42BE2DFD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4F71F73" w14:textId="767212A6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14250BC" w14:textId="708F8447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D27A19" w14:textId="74456AAD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61A52A7" w14:textId="7D2FD201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985A77" w14:textId="1DAB4A9E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5A5E39" w14:textId="399DE3FC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401941" w14:textId="0C573696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D5E18D" w14:textId="7CF631D6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E2E671" w14:textId="2154647F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A0215F" w14:textId="5E8D71B8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509B53" w14:textId="48E9AB13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01603" w14:textId="791C8E82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9401C5" w14:textId="6A98DC26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4297CB" w14:textId="3DD3E0CF" w:rsidR="00337A00" w:rsidRPr="00EA2D52" w:rsidRDefault="00337A00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5"/>
    <w:p w14:paraId="29A450B3" w14:textId="2E915E9E" w:rsidR="00B11299" w:rsidRPr="00EA2D52" w:rsidRDefault="00B11299" w:rsidP="00B04C95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606041" w14:textId="38D55277" w:rsidR="00B11299" w:rsidRPr="00EA2D52" w:rsidRDefault="00B11299" w:rsidP="00B04C9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EA2D52">
        <w:rPr>
          <w:rFonts w:ascii="Montserrat" w:hAnsi="Montserrat"/>
          <w:b/>
          <w:bCs/>
          <w:noProof/>
          <w:lang w:val="ro-RO" w:eastAsia="ro-RO"/>
        </w:rPr>
        <w:t>Nr.</w:t>
      </w:r>
      <w:r w:rsidR="00443504" w:rsidRPr="00EA2D52">
        <w:rPr>
          <w:rFonts w:ascii="Montserrat" w:hAnsi="Montserrat"/>
          <w:b/>
          <w:bCs/>
          <w:noProof/>
          <w:lang w:val="ro-RO" w:eastAsia="ro-RO"/>
        </w:rPr>
        <w:t xml:space="preserve"> 6</w:t>
      </w:r>
      <w:r w:rsidR="00337A00" w:rsidRPr="00EA2D52">
        <w:rPr>
          <w:rFonts w:ascii="Montserrat" w:hAnsi="Montserrat"/>
          <w:b/>
          <w:bCs/>
          <w:noProof/>
          <w:lang w:val="ro-RO" w:eastAsia="ro-RO"/>
        </w:rPr>
        <w:t>8</w:t>
      </w:r>
      <w:r w:rsidRPr="00EA2D52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EA2D5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142775" w:rsidRPr="00EA2D52">
        <w:rPr>
          <w:rFonts w:ascii="Montserrat" w:hAnsi="Montserrat"/>
          <w:b/>
          <w:bCs/>
          <w:noProof/>
          <w:lang w:val="ro-RO" w:eastAsia="ro-RO"/>
        </w:rPr>
        <w:t>22 aprilie</w:t>
      </w:r>
      <w:r w:rsidR="00AE20E2" w:rsidRPr="00EA2D52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A2D52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EA2D52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1AE8643E" w:rsidR="00C37559" w:rsidRPr="00EA2D52" w:rsidRDefault="00B11299" w:rsidP="00B04C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EA2D52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EA2D5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0D0AE3" w:rsidRPr="00EA2D5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31 </w:t>
      </w:r>
      <w:r w:rsidR="00200432" w:rsidRPr="00EA2D52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EA2D52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EA2D52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A2D52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EA2D52" w:rsidSect="00337A00">
      <w:headerReference w:type="first" r:id="rId8"/>
      <w:pgSz w:w="11909" w:h="16834"/>
      <w:pgMar w:top="540" w:right="659" w:bottom="36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971F" w14:textId="77777777" w:rsidR="005E3CAE" w:rsidRDefault="005E3CAE">
      <w:pPr>
        <w:spacing w:line="240" w:lineRule="auto"/>
      </w:pPr>
      <w:r>
        <w:separator/>
      </w:r>
    </w:p>
  </w:endnote>
  <w:endnote w:type="continuationSeparator" w:id="0">
    <w:p w14:paraId="66BD3969" w14:textId="77777777" w:rsidR="005E3CAE" w:rsidRDefault="005E3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EA88" w14:textId="77777777" w:rsidR="005E3CAE" w:rsidRDefault="005E3CAE">
      <w:pPr>
        <w:spacing w:line="240" w:lineRule="auto"/>
      </w:pPr>
      <w:r>
        <w:separator/>
      </w:r>
    </w:p>
  </w:footnote>
  <w:footnote w:type="continuationSeparator" w:id="0">
    <w:p w14:paraId="21DFF22C" w14:textId="77777777" w:rsidR="005E3CAE" w:rsidRDefault="005E3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50C17C5"/>
    <w:multiLevelType w:val="hybridMultilevel"/>
    <w:tmpl w:val="1A9AE86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0"/>
  </w:num>
  <w:num w:numId="6">
    <w:abstractNumId w:val="10"/>
  </w:num>
  <w:num w:numId="7">
    <w:abstractNumId w:val="1"/>
  </w:num>
  <w:num w:numId="8">
    <w:abstractNumId w:val="23"/>
  </w:num>
  <w:num w:numId="9">
    <w:abstractNumId w:val="14"/>
  </w:num>
  <w:num w:numId="10">
    <w:abstractNumId w:val="17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  <w:num w:numId="15">
    <w:abstractNumId w:val="12"/>
  </w:num>
  <w:num w:numId="16">
    <w:abstractNumId w:val="24"/>
  </w:num>
  <w:num w:numId="17">
    <w:abstractNumId w:val="13"/>
  </w:num>
  <w:num w:numId="18">
    <w:abstractNumId w:val="21"/>
  </w:num>
  <w:num w:numId="19">
    <w:abstractNumId w:val="15"/>
  </w:num>
  <w:num w:numId="20">
    <w:abstractNumId w:val="16"/>
  </w:num>
  <w:num w:numId="21">
    <w:abstractNumId w:val="11"/>
  </w:num>
  <w:num w:numId="22">
    <w:abstractNumId w:val="22"/>
  </w:num>
  <w:num w:numId="23">
    <w:abstractNumId w:val="18"/>
  </w:num>
  <w:num w:numId="24">
    <w:abstractNumId w:val="5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0D0AE3"/>
    <w:rsid w:val="00122F25"/>
    <w:rsid w:val="00142775"/>
    <w:rsid w:val="0017481D"/>
    <w:rsid w:val="001C371E"/>
    <w:rsid w:val="001C6EA8"/>
    <w:rsid w:val="00200432"/>
    <w:rsid w:val="002135B8"/>
    <w:rsid w:val="00220C76"/>
    <w:rsid w:val="00236295"/>
    <w:rsid w:val="0024014C"/>
    <w:rsid w:val="00240CF7"/>
    <w:rsid w:val="0027302F"/>
    <w:rsid w:val="0027330D"/>
    <w:rsid w:val="00282CEB"/>
    <w:rsid w:val="002E4788"/>
    <w:rsid w:val="00334943"/>
    <w:rsid w:val="00337A00"/>
    <w:rsid w:val="00354EE3"/>
    <w:rsid w:val="003B75FE"/>
    <w:rsid w:val="00407BA0"/>
    <w:rsid w:val="00423711"/>
    <w:rsid w:val="00443504"/>
    <w:rsid w:val="00484367"/>
    <w:rsid w:val="0049679C"/>
    <w:rsid w:val="004E343B"/>
    <w:rsid w:val="004F5FE6"/>
    <w:rsid w:val="00505E23"/>
    <w:rsid w:val="005337F1"/>
    <w:rsid w:val="00534029"/>
    <w:rsid w:val="005733B3"/>
    <w:rsid w:val="00577FD2"/>
    <w:rsid w:val="005930CD"/>
    <w:rsid w:val="005C4339"/>
    <w:rsid w:val="005E3CAE"/>
    <w:rsid w:val="005F2AB7"/>
    <w:rsid w:val="00621DE5"/>
    <w:rsid w:val="006A29CC"/>
    <w:rsid w:val="006B68E8"/>
    <w:rsid w:val="006E33E5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B3427"/>
    <w:rsid w:val="009C550C"/>
    <w:rsid w:val="00A00A8B"/>
    <w:rsid w:val="00A07EF5"/>
    <w:rsid w:val="00A24E16"/>
    <w:rsid w:val="00AA3A99"/>
    <w:rsid w:val="00AE20E2"/>
    <w:rsid w:val="00AE3619"/>
    <w:rsid w:val="00AF0070"/>
    <w:rsid w:val="00AF3F85"/>
    <w:rsid w:val="00AF43EA"/>
    <w:rsid w:val="00B04C95"/>
    <w:rsid w:val="00B11299"/>
    <w:rsid w:val="00B77BCB"/>
    <w:rsid w:val="00B876C0"/>
    <w:rsid w:val="00B97BD5"/>
    <w:rsid w:val="00BA2CFF"/>
    <w:rsid w:val="00BC1422"/>
    <w:rsid w:val="00BF7F2E"/>
    <w:rsid w:val="00C37559"/>
    <w:rsid w:val="00C4405C"/>
    <w:rsid w:val="00C55970"/>
    <w:rsid w:val="00C742AA"/>
    <w:rsid w:val="00CC2B57"/>
    <w:rsid w:val="00D54B6D"/>
    <w:rsid w:val="00D84C30"/>
    <w:rsid w:val="00DE0C1D"/>
    <w:rsid w:val="00DF383D"/>
    <w:rsid w:val="00EA2D52"/>
    <w:rsid w:val="00ED36A0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FontStyle11">
    <w:name w:val="Font Style11"/>
    <w:rsid w:val="00337A00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860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69</cp:revision>
  <cp:lastPrinted>2021-04-01T05:45:00Z</cp:lastPrinted>
  <dcterms:created xsi:type="dcterms:W3CDTF">2020-10-13T11:24:00Z</dcterms:created>
  <dcterms:modified xsi:type="dcterms:W3CDTF">2021-04-26T07:45:00Z</dcterms:modified>
</cp:coreProperties>
</file>