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6FCB" w14:textId="77777777" w:rsidR="002C5ED4" w:rsidRPr="00C658E7" w:rsidRDefault="002C5ED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C658E7">
        <w:rPr>
          <w:rFonts w:ascii="Montserrat" w:hAnsi="Montserrat"/>
          <w:b/>
          <w:bCs/>
        </w:rPr>
        <w:t xml:space="preserve">       D i s p o z i ț i a</w:t>
      </w:r>
    </w:p>
    <w:p w14:paraId="54BE8674" w14:textId="77777777" w:rsidR="002C5ED4" w:rsidRPr="00C658E7" w:rsidRDefault="002C5ED4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C658E7">
        <w:rPr>
          <w:rFonts w:ascii="Montserrat" w:hAnsi="Montserrat"/>
          <w:b/>
          <w:bCs/>
          <w:noProof/>
          <w:sz w:val="22"/>
          <w:szCs w:val="22"/>
          <w:lang w:val="en-US"/>
        </w:rPr>
        <w:t>702</w:t>
      </w: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C38E376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 xml:space="preserve">privind stabilirea salariului de bază brut al </w:t>
      </w:r>
      <w:r w:rsidRPr="00C658E7">
        <w:rPr>
          <w:rFonts w:ascii="Montserrat Light" w:hAnsi="Montserrat Light"/>
          <w:b/>
          <w:noProof/>
        </w:rPr>
        <w:t>doamnei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/>
          <w:noProof/>
        </w:rPr>
        <w:t>ILINCA ANETA-CRISTINA</w:t>
      </w:r>
      <w:r w:rsidRPr="00C658E7">
        <w:rPr>
          <w:rFonts w:ascii="Montserrat Light" w:hAnsi="Montserrat Light"/>
          <w:b/>
        </w:rPr>
        <w:t xml:space="preserve"> </w:t>
      </w:r>
    </w:p>
    <w:p w14:paraId="1D7AFF1C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cu data de 01.08.2023</w:t>
      </w:r>
    </w:p>
    <w:p w14:paraId="12999577" w14:textId="77777777" w:rsidR="002C5ED4" w:rsidRPr="00C658E7" w:rsidRDefault="002C5ED4" w:rsidP="001359C7">
      <w:pPr>
        <w:spacing w:line="240" w:lineRule="auto"/>
        <w:jc w:val="both"/>
      </w:pPr>
    </w:p>
    <w:p w14:paraId="2907A3DD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>Preşedintele Consiliului Judeţean Cluj,</w:t>
      </w:r>
    </w:p>
    <w:p w14:paraId="25262084" w14:textId="6E2A9873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C658E7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C658E7" w:rsidRPr="00C658E7">
        <w:rPr>
          <w:rFonts w:ascii="Montserrat Light" w:hAnsi="Montserrat Light"/>
          <w:lang w:val="ro-RO"/>
        </w:rPr>
        <w:t>31121/31.07.2023</w:t>
      </w:r>
      <w:r w:rsidRPr="00C658E7">
        <w:rPr>
          <w:rFonts w:ascii="Montserrat Light" w:hAnsi="Montserrat Light"/>
          <w:lang w:val="ro-RO"/>
        </w:rPr>
        <w:t xml:space="preserve"> </w:t>
      </w:r>
      <w:r w:rsidRPr="00C658E7">
        <w:rPr>
          <w:rFonts w:ascii="Montserrat Light" w:hAnsi="Montserrat Light"/>
        </w:rPr>
        <w:t xml:space="preserve">privind stabilirea salariului de bază brut </w:t>
      </w:r>
      <w:r w:rsidRPr="00C658E7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C658E7">
        <w:rPr>
          <w:rFonts w:ascii="Montserrat Light" w:hAnsi="Montserrat Light"/>
        </w:rPr>
        <w:t>începând cu 01.08.2023</w:t>
      </w:r>
      <w:r w:rsidRPr="00C658E7">
        <w:rPr>
          <w:rFonts w:ascii="Montserrat Light" w:hAnsi="Montserrat Light"/>
          <w:lang w:val="ro-RO"/>
        </w:rPr>
        <w:t>;</w:t>
      </w:r>
    </w:p>
    <w:p w14:paraId="42BA2984" w14:textId="77777777" w:rsidR="002C5ED4" w:rsidRPr="00C658E7" w:rsidRDefault="002C5ED4" w:rsidP="001359C7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AD78451" w14:textId="77777777" w:rsidR="002C5ED4" w:rsidRPr="00C658E7" w:rsidRDefault="002C5ED4" w:rsidP="00C37E8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8FC0FB0" w14:textId="77777777" w:rsidR="002C5ED4" w:rsidRPr="00C658E7" w:rsidRDefault="002C5ED4" w:rsidP="00C37E8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8F29AF2" w14:textId="77777777" w:rsidR="002C5ED4" w:rsidRPr="00C658E7" w:rsidRDefault="002C5ED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C658E7">
        <w:rPr>
          <w:rFonts w:ascii="Montserrat Light" w:hAnsi="Montserrat Light"/>
          <w:lang w:val="ro-RO"/>
        </w:rPr>
        <w:t xml:space="preserve">art. 1 din Hotărârea Guvernului nr. 1071/2021 </w:t>
      </w:r>
      <w:r w:rsidRPr="00C658E7">
        <w:rPr>
          <w:rFonts w:ascii="Montserrat Light" w:hAnsi="Montserrat Light"/>
        </w:rPr>
        <w:t>pentru stabilirea salariului de bază minim brut pe ţară garantat în plată</w:t>
      </w:r>
      <w:r w:rsidRPr="00C658E7">
        <w:rPr>
          <w:rFonts w:ascii="Montserrat Light" w:hAnsi="Montserrat Light"/>
          <w:lang w:val="ro-RO"/>
        </w:rPr>
        <w:t>;</w:t>
      </w:r>
    </w:p>
    <w:p w14:paraId="4E2EFEBE" w14:textId="77777777" w:rsidR="002C5ED4" w:rsidRPr="00C658E7" w:rsidRDefault="002C5ED4" w:rsidP="007616C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</w:rPr>
        <w:t>art. 1 alin. (4) din Hotărârea Consiliului Județean Cluj nr. 170/2017 privind stabilirea salariilor de bază pentru unii angajați din cadrul aparatului de specialitate al Consiliului Județean Cluj;</w:t>
      </w:r>
    </w:p>
    <w:p w14:paraId="7BEFAE24" w14:textId="77777777" w:rsidR="002C5ED4" w:rsidRPr="00C658E7" w:rsidRDefault="002C5ED4" w:rsidP="009B576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C658E7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C658E7">
        <w:rPr>
          <w:rFonts w:ascii="Montserrat Light" w:hAnsi="Montserrat Light"/>
          <w:sz w:val="22"/>
          <w:szCs w:val="22"/>
          <w:lang w:val="ro-RO"/>
        </w:rPr>
        <w:t>;</w:t>
      </w:r>
    </w:p>
    <w:p w14:paraId="34F8833B" w14:textId="77777777" w:rsidR="002C5ED4" w:rsidRPr="00C658E7" w:rsidRDefault="002C5ED4" w:rsidP="009B5760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 xml:space="preserve">În temeiul </w:t>
      </w:r>
      <w:r w:rsidRPr="00C658E7">
        <w:rPr>
          <w:rFonts w:ascii="Montserrat Light" w:hAnsi="Montserrat Light"/>
          <w:noProof/>
        </w:rPr>
        <w:t xml:space="preserve">competențelor stabilite </w:t>
      </w:r>
      <w:r w:rsidRPr="00C658E7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CCF347E" w14:textId="77777777" w:rsidR="002C5ED4" w:rsidRPr="00C658E7" w:rsidRDefault="002C5ED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d i s p u n e:</w:t>
      </w:r>
    </w:p>
    <w:p w14:paraId="741D993E" w14:textId="5F666FA9" w:rsidR="002C5ED4" w:rsidRPr="00C658E7" w:rsidRDefault="002C5ED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1.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Se stabilește,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cu d</w:t>
      </w:r>
      <w:r w:rsidRPr="00C658E7">
        <w:rPr>
          <w:rFonts w:ascii="Montserrat Light" w:hAnsi="Montserrat Light"/>
        </w:rPr>
        <w:t xml:space="preserve">ata de 01.08.2023, salariul de bază brut al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ILINCA ANETA-CRISTINA</w:t>
      </w:r>
      <w:r w:rsidRPr="00C658E7">
        <w:rPr>
          <w:rFonts w:ascii="Montserrat Light" w:hAnsi="Montserrat Light"/>
        </w:rPr>
        <w:t>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</w:rPr>
        <w:t>având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noProof/>
        </w:rPr>
        <w:t xml:space="preserve">funcția publică de execuție </w:t>
      </w:r>
      <w:r w:rsidRPr="00C658E7">
        <w:rPr>
          <w:rFonts w:ascii="Montserrat Light" w:hAnsi="Montserrat Light"/>
        </w:rPr>
        <w:t xml:space="preserve">de </w:t>
      </w:r>
      <w:r w:rsidRPr="00C658E7">
        <w:rPr>
          <w:rFonts w:ascii="Montserrat Light" w:hAnsi="Montserrat Light"/>
          <w:noProof/>
        </w:rPr>
        <w:t>Consilier juridic, clasa I, gradul profesional Superior, gradația 4 la Serviciul Juridic, Contencios Administrativ, Arhivă din cadrul Direcției Juridice</w:t>
      </w:r>
      <w:r w:rsidRPr="00C658E7">
        <w:rPr>
          <w:rFonts w:ascii="Montserrat Light" w:hAnsi="Montserrat Light"/>
        </w:rPr>
        <w:t xml:space="preserve">, în cuantum de </w:t>
      </w:r>
      <w:r w:rsidR="00184B08">
        <w:rPr>
          <w:rFonts w:ascii="Montserrat Light" w:hAnsi="Montserrat Light"/>
        </w:rPr>
        <w:t>________</w:t>
      </w:r>
      <w:r w:rsidRPr="00C658E7">
        <w:rPr>
          <w:rFonts w:ascii="Montserrat Light" w:hAnsi="Montserrat Light"/>
        </w:rPr>
        <w:t xml:space="preserve">lei. </w:t>
      </w:r>
    </w:p>
    <w:p w14:paraId="2E8CC6B3" w14:textId="77777777" w:rsidR="002C5ED4" w:rsidRPr="00C658E7" w:rsidRDefault="002C5ED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Art. 2. (1)</w:t>
      </w:r>
      <w:r w:rsidRPr="00C658E7">
        <w:t xml:space="preserve"> </w:t>
      </w:r>
      <w:r w:rsidRPr="00C658E7">
        <w:rPr>
          <w:rFonts w:ascii="Montserrat Light" w:hAnsi="Montserrat Light"/>
          <w:bCs/>
        </w:rPr>
        <w:t>Împotriva prezentei dispoziții se poate depune contestație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9AF9F82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(2)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187404E" w14:textId="77777777" w:rsidR="002C5ED4" w:rsidRPr="00C658E7" w:rsidRDefault="002C5ED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3.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CBAB067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4. (1)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10E1E81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  <w:bCs/>
        </w:rPr>
        <w:t>(2)</w:t>
      </w:r>
      <w:r w:rsidRPr="00C658E7">
        <w:rPr>
          <w:rFonts w:ascii="Cambria" w:hAnsi="Cambria"/>
        </w:rPr>
        <w:t xml:space="preserve"> </w:t>
      </w:r>
      <w:r w:rsidRPr="00C658E7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C658E7">
        <w:rPr>
          <w:rFonts w:ascii="Montserrat Light" w:hAnsi="Montserrat Light"/>
          <w:bCs/>
        </w:rPr>
        <w:t>prezenta dispoziție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ILINCA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ANETA-CRISTINA</w:t>
      </w:r>
      <w:r w:rsidRPr="00C658E7">
        <w:rPr>
          <w:rFonts w:ascii="Montserrat Light" w:hAnsi="Montserrat Light"/>
          <w:bCs/>
        </w:rPr>
        <w:t>.</w:t>
      </w:r>
      <w:r w:rsidRPr="00C658E7">
        <w:rPr>
          <w:rFonts w:ascii="Montserrat Light" w:hAnsi="Montserrat Light"/>
        </w:rPr>
        <w:t xml:space="preserve"> </w:t>
      </w:r>
    </w:p>
    <w:p w14:paraId="45B538D1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Cambria" w:hAnsi="Cambria"/>
          <w:b/>
          <w:bCs/>
        </w:rPr>
        <w:t xml:space="preserve">     </w:t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  <w:t xml:space="preserve">               </w:t>
      </w:r>
      <w:r w:rsidRPr="00C658E7">
        <w:rPr>
          <w:rFonts w:ascii="Cambria" w:hAnsi="Cambria"/>
          <w:b/>
          <w:bCs/>
        </w:rPr>
        <w:tab/>
        <w:t xml:space="preserve">                                  </w:t>
      </w:r>
      <w:r w:rsidRPr="00C658E7">
        <w:rPr>
          <w:rFonts w:ascii="Montserrat" w:hAnsi="Montserrat"/>
          <w:b/>
          <w:bCs/>
        </w:rPr>
        <w:t>CONTRASEMNEAZĂ :</w:t>
      </w:r>
    </w:p>
    <w:p w14:paraId="545190CD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  <w:bCs/>
        </w:rPr>
        <w:t xml:space="preserve">   </w:t>
      </w:r>
      <w:r w:rsidRPr="00C658E7">
        <w:rPr>
          <w:rFonts w:ascii="Montserrat" w:hAnsi="Montserrat"/>
          <w:b/>
          <w:bCs/>
        </w:rPr>
        <w:tab/>
        <w:t xml:space="preserve"> P R E Ş E D I N T E,       </w:t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  <w:t xml:space="preserve">  SECRETAR GENERAL AL JUDEŢULUI,</w:t>
      </w:r>
    </w:p>
    <w:p w14:paraId="7D035DDB" w14:textId="77777777" w:rsidR="008F4D55" w:rsidRDefault="002C5ED4" w:rsidP="00BF7181">
      <w:pPr>
        <w:pStyle w:val="Corptext"/>
        <w:spacing w:line="240" w:lineRule="auto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</w:rPr>
        <w:t xml:space="preserve">                     </w:t>
      </w:r>
      <w:r w:rsidRPr="00C658E7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C658E7">
        <w:rPr>
          <w:rFonts w:ascii="Montserrat" w:hAnsi="Montserrat"/>
        </w:rPr>
        <w:t xml:space="preserve">      </w:t>
      </w:r>
      <w:r w:rsidRPr="00C658E7">
        <w:rPr>
          <w:rFonts w:ascii="Montserrat" w:hAnsi="Montserrat"/>
          <w:b/>
        </w:rPr>
        <w:t>Simona GACI</w:t>
      </w:r>
      <w:r w:rsidRPr="00C658E7">
        <w:rPr>
          <w:rFonts w:ascii="Montserrat" w:hAnsi="Montserrat"/>
          <w:b/>
          <w:bCs/>
        </w:rPr>
        <w:t xml:space="preserve">               </w:t>
      </w:r>
    </w:p>
    <w:sectPr w:rsidR="008F4D55" w:rsidSect="008F4D55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466E" w14:textId="77777777" w:rsidR="002C5ED4" w:rsidRDefault="002C5ED4">
      <w:pPr>
        <w:spacing w:line="240" w:lineRule="auto"/>
      </w:pPr>
      <w:r>
        <w:separator/>
      </w:r>
    </w:p>
  </w:endnote>
  <w:endnote w:type="continuationSeparator" w:id="0">
    <w:p w14:paraId="78F93CEE" w14:textId="77777777" w:rsidR="002C5ED4" w:rsidRDefault="002C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367B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46D18381" wp14:editId="6EAEBAAF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1907" w14:textId="77777777" w:rsidR="002C5ED4" w:rsidRDefault="002C5ED4">
      <w:pPr>
        <w:spacing w:line="240" w:lineRule="auto"/>
      </w:pPr>
      <w:r>
        <w:separator/>
      </w:r>
    </w:p>
  </w:footnote>
  <w:footnote w:type="continuationSeparator" w:id="0">
    <w:p w14:paraId="176CFC07" w14:textId="77777777" w:rsidR="002C5ED4" w:rsidRDefault="002C5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A5B4" w14:textId="77777777" w:rsidR="00A07EF5" w:rsidRDefault="001D423E">
    <w:r>
      <w:rPr>
        <w:noProof/>
      </w:rPr>
      <w:drawing>
        <wp:inline distT="0" distB="0" distL="0" distR="0" wp14:anchorId="053B6793" wp14:editId="530126C7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6E3978DB" wp14:editId="2DDE5E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DB791" w14:textId="77777777" w:rsidR="00A07EF5" w:rsidRDefault="00A07EF5"/>
  <w:p w14:paraId="6D3812F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54730"/>
    <w:rsid w:val="00184B08"/>
    <w:rsid w:val="001B0F46"/>
    <w:rsid w:val="001C6EA8"/>
    <w:rsid w:val="001D423E"/>
    <w:rsid w:val="001D6947"/>
    <w:rsid w:val="002540CE"/>
    <w:rsid w:val="00275742"/>
    <w:rsid w:val="002A4869"/>
    <w:rsid w:val="002C5ED4"/>
    <w:rsid w:val="002D28EA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D7224"/>
    <w:rsid w:val="006E669C"/>
    <w:rsid w:val="006F20BB"/>
    <w:rsid w:val="00701AFC"/>
    <w:rsid w:val="00755196"/>
    <w:rsid w:val="007616C7"/>
    <w:rsid w:val="007E00DE"/>
    <w:rsid w:val="007E1BA7"/>
    <w:rsid w:val="007E2D3D"/>
    <w:rsid w:val="008000A9"/>
    <w:rsid w:val="00827215"/>
    <w:rsid w:val="0087774E"/>
    <w:rsid w:val="00882EBB"/>
    <w:rsid w:val="00883A26"/>
    <w:rsid w:val="00886336"/>
    <w:rsid w:val="008875C1"/>
    <w:rsid w:val="008D2A8E"/>
    <w:rsid w:val="008F4D55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E4554"/>
    <w:rsid w:val="00BF0A05"/>
    <w:rsid w:val="00BF2C5D"/>
    <w:rsid w:val="00BF7181"/>
    <w:rsid w:val="00C11214"/>
    <w:rsid w:val="00C164ED"/>
    <w:rsid w:val="00C16E00"/>
    <w:rsid w:val="00C37E8D"/>
    <w:rsid w:val="00C658E7"/>
    <w:rsid w:val="00C706CD"/>
    <w:rsid w:val="00CA35D0"/>
    <w:rsid w:val="00CB1513"/>
    <w:rsid w:val="00CD028C"/>
    <w:rsid w:val="00D121C7"/>
    <w:rsid w:val="00D1231C"/>
    <w:rsid w:val="00D214F7"/>
    <w:rsid w:val="00D426AC"/>
    <w:rsid w:val="00DD418F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5292D"/>
    <w:rsid w:val="00F65C3C"/>
    <w:rsid w:val="00F913BD"/>
    <w:rsid w:val="00FD1E8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0DD59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</cp:revision>
  <cp:lastPrinted>2023-07-31T09:39:00Z</cp:lastPrinted>
  <dcterms:created xsi:type="dcterms:W3CDTF">2023-08-03T04:52:00Z</dcterms:created>
  <dcterms:modified xsi:type="dcterms:W3CDTF">2023-08-03T04:52:00Z</dcterms:modified>
</cp:coreProperties>
</file>