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6DB5" w14:textId="77777777" w:rsidR="00AD5ABB" w:rsidRPr="008B4678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8B4678">
        <w:rPr>
          <w:rFonts w:ascii="Cambria" w:hAnsi="Cambria"/>
          <w:b/>
          <w:bCs/>
          <w:noProof/>
          <w:sz w:val="24"/>
          <w:szCs w:val="24"/>
          <w:lang w:val="ro-RO"/>
        </w:rPr>
        <w:t>ROMANIA</w:t>
      </w:r>
    </w:p>
    <w:p w14:paraId="5A1CAFBD" w14:textId="5EAD969E" w:rsidR="00AD5ABB" w:rsidRPr="0091645B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JUDE</w:t>
      </w:r>
      <w:r w:rsidR="0091645B">
        <w:rPr>
          <w:rFonts w:ascii="Cambria" w:hAnsi="Cambria"/>
          <w:b/>
          <w:bCs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UL CLUJ</w:t>
      </w:r>
    </w:p>
    <w:p w14:paraId="198ED096" w14:textId="568F1E8F" w:rsidR="00AD5ABB" w:rsidRPr="0091645B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CONSILIUL JUDE</w:t>
      </w:r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EAN</w:t>
      </w:r>
    </w:p>
    <w:p w14:paraId="11938A5E" w14:textId="25FC36A1" w:rsidR="00347F62" w:rsidRDefault="00AD5ABB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P R E </w:t>
      </w:r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Ș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E D I N T E</w:t>
      </w:r>
    </w:p>
    <w:p w14:paraId="57C87B8E" w14:textId="4138D1D9" w:rsidR="00541ED3" w:rsidRDefault="00541ED3" w:rsidP="00AD5ABB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2EF3C29F" w14:textId="6016AFDF" w:rsidR="00B6517C" w:rsidRDefault="00B6517C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6165DFF1" w14:textId="77777777" w:rsidR="00227368" w:rsidRPr="0091645B" w:rsidRDefault="00227368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220A6755" w14:textId="48900B37" w:rsidR="00AD5ABB" w:rsidRPr="0091645B" w:rsidRDefault="00AD5ABB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DISPOZI</w:t>
      </w:r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IA NR.</w:t>
      </w:r>
      <w:r w:rsidR="00A70A99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830</w:t>
      </w:r>
    </w:p>
    <w:p w14:paraId="042AF655" w14:textId="5EECA7CD" w:rsidR="00AD5ABB" w:rsidRPr="0091645B" w:rsidRDefault="008C48AE" w:rsidP="00944B58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din</w:t>
      </w:r>
      <w:r w:rsidR="00A70A99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02 noiembrie 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20</w:t>
      </w:r>
      <w:r w:rsidR="00BF4362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20</w:t>
      </w:r>
    </w:p>
    <w:p w14:paraId="2EDD4780" w14:textId="01E1B28A" w:rsidR="00C90BFA" w:rsidRDefault="006410D6" w:rsidP="008C48AE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p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rivind  </w:t>
      </w:r>
      <w:bookmarkStart w:id="0" w:name="_Hlk50103294"/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aprobarea </w:t>
      </w:r>
      <w:bookmarkStart w:id="1" w:name="_Hlk50103229"/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documentației de atribuire </w:t>
      </w:r>
      <w:bookmarkStart w:id="2" w:name="_Hlk50105334"/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pentru </w:t>
      </w:r>
      <w:bookmarkStart w:id="3" w:name="_Hlk54597632"/>
      <w:r w:rsidR="00055214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î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nchirier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ea </w:t>
      </w:r>
      <w:bookmarkEnd w:id="1"/>
      <w:r w:rsidR="008B4678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unei părți din </w:t>
      </w:r>
      <w:r w:rsidR="00AD5AB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imobil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ul</w:t>
      </w:r>
      <w:bookmarkStart w:id="4" w:name="_Hlk24356633"/>
      <w:r w:rsidR="008B4678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C90BFA" w:rsidRPr="0091645B">
        <w:rPr>
          <w:rFonts w:ascii="Cambria" w:hAnsi="Cambria"/>
          <w:b/>
          <w:noProof/>
          <w:sz w:val="24"/>
          <w:szCs w:val="24"/>
          <w:lang w:val="ro-RO"/>
        </w:rPr>
        <w:t xml:space="preserve">situat în 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Municipiul Cluj-Napoca, str. V. Babeș nr. 1</w:t>
      </w:r>
      <w:r w:rsidR="00952D4A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, </w:t>
      </w:r>
      <w:r w:rsidR="008C48AE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în suprafață de 12,05 mp</w:t>
      </w:r>
    </w:p>
    <w:p w14:paraId="4A8B187F" w14:textId="44BB39BA" w:rsidR="00F40B48" w:rsidRPr="0091645B" w:rsidRDefault="00F40B48" w:rsidP="008C48AE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color w:val="C00000"/>
          <w:sz w:val="24"/>
          <w:szCs w:val="24"/>
          <w:lang w:val="ro-RO"/>
        </w:rPr>
      </w:pPr>
    </w:p>
    <w:bookmarkEnd w:id="4"/>
    <w:p w14:paraId="02B82977" w14:textId="63DD5351" w:rsidR="00347F62" w:rsidRPr="0091645B" w:rsidRDefault="00347F62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bookmarkEnd w:id="0"/>
    <w:bookmarkEnd w:id="2"/>
    <w:bookmarkEnd w:id="3"/>
    <w:p w14:paraId="3CD22B29" w14:textId="77777777" w:rsidR="008C48AE" w:rsidRPr="0091645B" w:rsidRDefault="008C48AE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p w14:paraId="19B46573" w14:textId="640CBEEF" w:rsidR="00AD5ABB" w:rsidRPr="0091645B" w:rsidRDefault="00AD5ABB" w:rsidP="008C48AE">
      <w:pPr>
        <w:suppressAutoHyphens/>
        <w:autoSpaceDE w:val="0"/>
        <w:autoSpaceDN w:val="0"/>
        <w:spacing w:line="276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Pre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ș</w:t>
      </w:r>
      <w:r w:rsidRPr="0091645B">
        <w:rPr>
          <w:rFonts w:ascii="Cambria" w:hAnsi="Cambria"/>
          <w:noProof/>
          <w:sz w:val="24"/>
          <w:szCs w:val="24"/>
          <w:lang w:val="ro-RO"/>
        </w:rPr>
        <w:t>edintele Consiliului Jude</w:t>
      </w:r>
      <w:r w:rsidR="00055214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noProof/>
          <w:sz w:val="24"/>
          <w:szCs w:val="24"/>
          <w:lang w:val="ro-RO"/>
        </w:rPr>
        <w:t>ean Cluj</w:t>
      </w:r>
    </w:p>
    <w:p w14:paraId="54365633" w14:textId="0998E002" w:rsidR="008B4678" w:rsidRPr="0091645B" w:rsidRDefault="00AD5ABB" w:rsidP="0091645B">
      <w:pPr>
        <w:ind w:firstLine="720"/>
        <w:jc w:val="both"/>
        <w:rPr>
          <w:rFonts w:ascii="Cambria" w:hAnsi="Cambria"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Av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â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nd 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î</w:t>
      </w:r>
      <w:r w:rsidRPr="0091645B">
        <w:rPr>
          <w:rFonts w:ascii="Cambria" w:hAnsi="Cambria"/>
          <w:noProof/>
          <w:sz w:val="24"/>
          <w:szCs w:val="24"/>
          <w:lang w:val="ro-RO"/>
        </w:rPr>
        <w:t>n vedere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1645B">
        <w:rPr>
          <w:rFonts w:ascii="Cambria" w:hAnsi="Cambria"/>
          <w:noProof/>
          <w:sz w:val="24"/>
          <w:szCs w:val="24"/>
          <w:lang w:val="ro-RO"/>
        </w:rPr>
        <w:t>Referatul nr.</w:t>
      </w:r>
      <w:r w:rsidR="00CC1010">
        <w:rPr>
          <w:rFonts w:ascii="Cambria" w:hAnsi="Cambria"/>
          <w:noProof/>
          <w:sz w:val="24"/>
          <w:szCs w:val="24"/>
          <w:lang w:val="ro-RO"/>
        </w:rPr>
        <w:t>36319</w:t>
      </w:r>
      <w:r w:rsidRPr="0091645B">
        <w:rPr>
          <w:rFonts w:ascii="Cambria" w:hAnsi="Cambria"/>
          <w:noProof/>
          <w:sz w:val="24"/>
          <w:szCs w:val="24"/>
          <w:lang w:val="ro-RO"/>
        </w:rPr>
        <w:t>/</w:t>
      </w:r>
      <w:r w:rsidR="00CC1010">
        <w:rPr>
          <w:rFonts w:ascii="Cambria" w:hAnsi="Cambria"/>
          <w:noProof/>
          <w:sz w:val="24"/>
          <w:szCs w:val="24"/>
          <w:lang w:val="ro-RO"/>
        </w:rPr>
        <w:t>26</w:t>
      </w:r>
      <w:r w:rsidR="00D8162C" w:rsidRPr="0091645B">
        <w:rPr>
          <w:rFonts w:ascii="Cambria" w:hAnsi="Cambria"/>
          <w:noProof/>
          <w:sz w:val="24"/>
          <w:szCs w:val="24"/>
          <w:lang w:val="ro-RO"/>
        </w:rPr>
        <w:t>.</w:t>
      </w:r>
      <w:r w:rsidR="0045281F">
        <w:rPr>
          <w:rFonts w:ascii="Cambria" w:hAnsi="Cambria"/>
          <w:noProof/>
          <w:sz w:val="24"/>
          <w:szCs w:val="24"/>
          <w:lang w:val="ro-RO"/>
        </w:rPr>
        <w:t>10</w:t>
      </w:r>
      <w:r w:rsidR="00D8162C" w:rsidRPr="0091645B">
        <w:rPr>
          <w:rFonts w:ascii="Cambria" w:hAnsi="Cambria"/>
          <w:noProof/>
          <w:sz w:val="24"/>
          <w:szCs w:val="24"/>
          <w:lang w:val="ro-RO"/>
        </w:rPr>
        <w:t>.2020</w:t>
      </w:r>
      <w:r w:rsidR="00F72C85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="00EB3530" w:rsidRPr="0091645B">
        <w:rPr>
          <w:rFonts w:ascii="Cambria" w:hAnsi="Cambria"/>
          <w:noProof/>
          <w:sz w:val="24"/>
          <w:szCs w:val="24"/>
          <w:lang w:val="ro-RO"/>
        </w:rPr>
        <w:t xml:space="preserve">al </w:t>
      </w:r>
      <w:r w:rsidRPr="0091645B">
        <w:rPr>
          <w:rFonts w:ascii="Cambria" w:hAnsi="Cambria"/>
          <w:noProof/>
          <w:sz w:val="24"/>
          <w:szCs w:val="24"/>
          <w:lang w:val="ro-RO"/>
        </w:rPr>
        <w:t>Direc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iei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 xml:space="preserve">de </w:t>
      </w:r>
      <w:r w:rsidRPr="0091645B">
        <w:rPr>
          <w:rFonts w:ascii="Cambria" w:hAnsi="Cambria"/>
          <w:noProof/>
          <w:sz w:val="24"/>
          <w:szCs w:val="24"/>
          <w:lang w:val="ro-RO"/>
        </w:rPr>
        <w:t>Administrare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a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D</w:t>
      </w:r>
      <w:r w:rsidR="00BB7045" w:rsidRPr="0091645B">
        <w:rPr>
          <w:rFonts w:ascii="Cambria" w:hAnsi="Cambria"/>
          <w:noProof/>
          <w:sz w:val="24"/>
          <w:szCs w:val="24"/>
          <w:lang w:val="ro-RO"/>
        </w:rPr>
        <w:t xml:space="preserve">omeniului 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Public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ș</w:t>
      </w:r>
      <w:r w:rsidRPr="0091645B">
        <w:rPr>
          <w:rFonts w:ascii="Cambria" w:hAnsi="Cambria"/>
          <w:noProof/>
          <w:sz w:val="24"/>
          <w:szCs w:val="24"/>
          <w:lang w:val="ro-RO"/>
        </w:rPr>
        <w:t>i Privat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 xml:space="preserve"> al Județului Cluj 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>-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Biroul Administrare Patrimoniu privind 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 xml:space="preserve">aprobarea documentației de atribuire pentru închirierea unei părți din imobilul situat în Municipiul Cluj-Napoca, str. V. Babeș nr. 1, în suprafață de 12,05 mp, </w:t>
      </w:r>
      <w:r w:rsidR="008B4678" w:rsidRPr="0091645B">
        <w:rPr>
          <w:rFonts w:ascii="Cambria" w:hAnsi="Cambria"/>
          <w:bCs/>
          <w:noProof/>
          <w:sz w:val="24"/>
          <w:szCs w:val="24"/>
          <w:lang w:val="ro-RO"/>
        </w:rPr>
        <w:t xml:space="preserve">format dintr-o  încăpere   în  suprafață de 9,54 mp și spații comune în sprafață de 2,51 mp, </w:t>
      </w:r>
      <w:r w:rsidR="0091645B" w:rsidRPr="0091645B">
        <w:rPr>
          <w:rFonts w:ascii="Cambria" w:hAnsi="Cambria"/>
          <w:bCs/>
          <w:noProof/>
          <w:sz w:val="24"/>
          <w:szCs w:val="24"/>
          <w:lang w:val="ro-RO"/>
        </w:rPr>
        <w:t xml:space="preserve">cu </w:t>
      </w:r>
      <w:r w:rsidR="008B4678" w:rsidRPr="0091645B">
        <w:rPr>
          <w:rFonts w:ascii="Cambria" w:hAnsi="Cambria"/>
          <w:bCs/>
          <w:noProof/>
          <w:sz w:val="24"/>
          <w:szCs w:val="24"/>
          <w:lang w:val="ro-RO"/>
        </w:rPr>
        <w:t>destinația de  activități  medicale sau conexe activității medicale</w:t>
      </w:r>
      <w:r w:rsidR="00BC5213">
        <w:rPr>
          <w:rFonts w:ascii="Cambria" w:hAnsi="Cambria"/>
          <w:bCs/>
          <w:noProof/>
          <w:sz w:val="24"/>
          <w:szCs w:val="24"/>
          <w:lang w:val="ro-RO"/>
        </w:rPr>
        <w:t xml:space="preserve"> </w:t>
      </w:r>
      <w:r w:rsidR="009E5FD9">
        <w:rPr>
          <w:rFonts w:ascii="Cambria" w:hAnsi="Cambria"/>
          <w:bCs/>
          <w:noProof/>
          <w:sz w:val="24"/>
          <w:szCs w:val="24"/>
          <w:lang w:val="ro-RO"/>
        </w:rPr>
        <w:t xml:space="preserve">- </w:t>
      </w:r>
      <w:r w:rsidR="00BC5213">
        <w:rPr>
          <w:rFonts w:ascii="Cambria" w:hAnsi="Cambria"/>
          <w:bCs/>
          <w:noProof/>
          <w:sz w:val="24"/>
          <w:szCs w:val="24"/>
          <w:lang w:val="ro-RO"/>
        </w:rPr>
        <w:t>a doua licitație</w:t>
      </w:r>
      <w:r w:rsidR="008B4678" w:rsidRPr="0091645B">
        <w:rPr>
          <w:rFonts w:ascii="Cambria" w:hAnsi="Cambria"/>
          <w:bCs/>
          <w:noProof/>
          <w:sz w:val="24"/>
          <w:szCs w:val="24"/>
          <w:lang w:val="ro-RO"/>
        </w:rPr>
        <w:t>;</w:t>
      </w:r>
    </w:p>
    <w:p w14:paraId="09722A57" w14:textId="6D6B9B6B" w:rsidR="00517981" w:rsidRPr="0091645B" w:rsidRDefault="00517981" w:rsidP="008B4678">
      <w:pPr>
        <w:ind w:firstLine="720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bCs/>
          <w:noProof/>
          <w:sz w:val="24"/>
          <w:szCs w:val="24"/>
          <w:lang w:val="ro-RO"/>
        </w:rPr>
        <w:t>În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conformitate cu  prevederile:</w:t>
      </w:r>
    </w:p>
    <w:p w14:paraId="7BCF06CC" w14:textId="57FA48BF" w:rsidR="00517981" w:rsidRPr="0091645B" w:rsidRDefault="00517981" w:rsidP="00944B58">
      <w:pPr>
        <w:pStyle w:val="ListParagraph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5" w:name="_Hlk43734932"/>
      <w:r w:rsidRPr="0091645B">
        <w:rPr>
          <w:rFonts w:ascii="Cambria" w:hAnsi="Cambria"/>
          <w:noProof/>
          <w:sz w:val="24"/>
          <w:szCs w:val="24"/>
          <w:lang w:val="ro-RO"/>
        </w:rPr>
        <w:t>art.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190 alin. (4), </w:t>
      </w:r>
      <w:r w:rsidR="00926681" w:rsidRPr="0091645B">
        <w:rPr>
          <w:rFonts w:ascii="Cambria" w:hAnsi="Cambria"/>
          <w:noProof/>
          <w:sz w:val="24"/>
          <w:szCs w:val="24"/>
          <w:lang w:val="ro-RO"/>
        </w:rPr>
        <w:t xml:space="preserve">art.191 alin. (1) lit.c), alin. (4) lit.a), 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art. </w:t>
      </w:r>
      <w:r w:rsidRPr="0091645B">
        <w:rPr>
          <w:rFonts w:ascii="Cambria" w:hAnsi="Cambria"/>
          <w:noProof/>
          <w:sz w:val="24"/>
          <w:szCs w:val="24"/>
          <w:lang w:val="ro-RO"/>
        </w:rPr>
        <w:t>332- 348, art. 362 din Ordonanța de Urgență a Guvernului nr. 57/2019 privind codul administrativ, cu modificările si completările ulterioare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p w14:paraId="5044ACFB" w14:textId="39631433" w:rsidR="00517981" w:rsidRPr="0091645B" w:rsidRDefault="00517981" w:rsidP="00944B58">
      <w:pPr>
        <w:pStyle w:val="ListParagraph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art. 1777-1823 din Legea privind Codul Civil nr. 287/2009, republicată, cu modificările si completările ulterioare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p w14:paraId="171C5D60" w14:textId="1AD57896" w:rsidR="007B3FBC" w:rsidRPr="0091645B" w:rsidRDefault="00517981" w:rsidP="007B3FBC">
      <w:pPr>
        <w:pStyle w:val="ListParagraph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6" w:name="_Hlk46399275"/>
      <w:r w:rsidRPr="0091645B">
        <w:rPr>
          <w:rFonts w:ascii="Cambria" w:hAnsi="Cambria"/>
          <w:noProof/>
          <w:sz w:val="24"/>
          <w:szCs w:val="24"/>
          <w:lang w:val="ro-RO"/>
        </w:rPr>
        <w:t xml:space="preserve">Hotărârii Consiliului Județean Cluj nr. 209/2019 </w:t>
      </w:r>
      <w:bookmarkEnd w:id="6"/>
      <w:r w:rsidRPr="0091645B">
        <w:rPr>
          <w:rFonts w:ascii="Cambria" w:hAnsi="Cambria"/>
          <w:noProof/>
          <w:sz w:val="24"/>
          <w:szCs w:val="24"/>
          <w:lang w:val="ro-RO"/>
        </w:rPr>
        <w:t>privind aprobarea Procedurii de închiriere a bunurilor imobile din domeniul public si privat al Județului Cluj, aflate în administrarea Consiliului Judetean Cluj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p w14:paraId="45488BF3" w14:textId="0A7FC1ED" w:rsidR="007B3FBC" w:rsidRPr="0091645B" w:rsidRDefault="008C48AE" w:rsidP="007B3FBC">
      <w:pPr>
        <w:pStyle w:val="ListParagraph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>Dispoziției Președintelui</w:t>
      </w:r>
      <w:r w:rsidR="007B3FBC" w:rsidRPr="0091645B">
        <w:rPr>
          <w:rFonts w:ascii="Cambria" w:hAnsi="Cambria"/>
          <w:noProof/>
          <w:sz w:val="24"/>
          <w:szCs w:val="24"/>
          <w:lang w:val="ro-RO"/>
        </w:rPr>
        <w:t xml:space="preserve"> Consiliului Județean Cluj nr. 649/2020 privind constituirea Comisiei de evaluare a ofertelor pentru închirierea bunurilor imobile din domeniul public și privat al Județului Cluj aflate în administrarea Consiliului Județean Cluj</w:t>
      </w:r>
      <w:r w:rsidR="008B4678" w:rsidRPr="0091645B">
        <w:rPr>
          <w:rFonts w:ascii="Cambria" w:hAnsi="Cambria"/>
          <w:noProof/>
          <w:sz w:val="24"/>
          <w:szCs w:val="24"/>
          <w:lang w:val="ro-RO"/>
        </w:rPr>
        <w:t>;</w:t>
      </w:r>
    </w:p>
    <w:bookmarkEnd w:id="5"/>
    <w:p w14:paraId="0686C3C5" w14:textId="77777777" w:rsidR="00517981" w:rsidRPr="0091645B" w:rsidRDefault="00517981" w:rsidP="00944B58">
      <w:pPr>
        <w:pStyle w:val="Listparagraf1"/>
        <w:spacing w:after="160"/>
        <w:ind w:left="0" w:right="-114" w:firstLine="720"/>
        <w:jc w:val="both"/>
        <w:rPr>
          <w:rFonts w:ascii="Cambria" w:hAnsi="Cambria"/>
          <w:noProof/>
          <w:sz w:val="24"/>
          <w:szCs w:val="24"/>
        </w:rPr>
      </w:pPr>
      <w:r w:rsidRPr="0091645B">
        <w:rPr>
          <w:rFonts w:ascii="Cambria" w:hAnsi="Cambria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5908C303" w14:textId="77777777" w:rsidR="00517981" w:rsidRPr="0091645B" w:rsidRDefault="00517981" w:rsidP="00944B58">
      <w:pPr>
        <w:suppressAutoHyphens/>
        <w:autoSpaceDE w:val="0"/>
        <w:autoSpaceDN w:val="0"/>
        <w:spacing w:line="276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D I S P U N E:</w:t>
      </w:r>
    </w:p>
    <w:p w14:paraId="0EBAE510" w14:textId="26F4B3F1" w:rsidR="00FD762F" w:rsidRPr="0091645B" w:rsidRDefault="00AD5ABB" w:rsidP="0091645B">
      <w:pPr>
        <w:ind w:firstLine="720"/>
        <w:jc w:val="both"/>
        <w:rPr>
          <w:rFonts w:ascii="Cambria" w:hAnsi="Cambria"/>
          <w:b/>
          <w:bCs/>
          <w:noProof/>
          <w:color w:val="C00000"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lastRenderedPageBreak/>
        <w:t>Art.1</w:t>
      </w:r>
      <w:r w:rsidR="0091645B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Se aprob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ă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documenta</w:t>
      </w:r>
      <w:r w:rsidR="009E7956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ia de atribuire 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>pentru închirierea unei părți din imobilul situat în Municipiul Cluj-Napoca, str. V. Babeș nr. 1, în suprafață de 12,05 mp</w:t>
      </w:r>
      <w:r w:rsidR="00317A6A" w:rsidRPr="0091645B">
        <w:rPr>
          <w:rFonts w:ascii="Cambria" w:hAnsi="Cambria"/>
          <w:noProof/>
          <w:sz w:val="24"/>
          <w:szCs w:val="24"/>
          <w:lang w:val="ro-RO"/>
        </w:rPr>
        <w:t>, cuprins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ă</w:t>
      </w:r>
      <w:r w:rsidR="00317A6A" w:rsidRPr="0091645B">
        <w:rPr>
          <w:rFonts w:ascii="Cambria" w:hAnsi="Cambria"/>
          <w:noProof/>
          <w:sz w:val="24"/>
          <w:szCs w:val="24"/>
          <w:lang w:val="ro-RO"/>
        </w:rPr>
        <w:t xml:space="preserve"> in </w:t>
      </w:r>
      <w:r w:rsidR="00317A6A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anexa </w:t>
      </w:r>
      <w:r w:rsidR="00317A6A" w:rsidRPr="0091645B">
        <w:rPr>
          <w:rFonts w:ascii="Cambria" w:hAnsi="Cambria"/>
          <w:noProof/>
          <w:sz w:val="24"/>
          <w:szCs w:val="24"/>
          <w:lang w:val="ro-RO"/>
        </w:rPr>
        <w:t xml:space="preserve"> care face parte integranta din prezenta dispozi</w:t>
      </w:r>
      <w:r w:rsidR="00055214" w:rsidRPr="0091645B">
        <w:rPr>
          <w:rFonts w:ascii="Cambria" w:hAnsi="Cambria"/>
          <w:noProof/>
          <w:sz w:val="24"/>
          <w:szCs w:val="24"/>
          <w:lang w:val="ro-RO"/>
        </w:rPr>
        <w:t>ț</w:t>
      </w:r>
      <w:r w:rsidR="00317A6A" w:rsidRPr="0091645B">
        <w:rPr>
          <w:rFonts w:ascii="Cambria" w:hAnsi="Cambria"/>
          <w:noProof/>
          <w:sz w:val="24"/>
          <w:szCs w:val="24"/>
          <w:lang w:val="ro-RO"/>
        </w:rPr>
        <w:t>ie</w:t>
      </w:r>
      <w:r w:rsidR="00BB7045" w:rsidRPr="0091645B">
        <w:rPr>
          <w:rFonts w:ascii="Cambria" w:hAnsi="Cambria"/>
          <w:noProof/>
          <w:sz w:val="24"/>
          <w:szCs w:val="24"/>
          <w:lang w:val="ro-RO"/>
        </w:rPr>
        <w:t>.</w:t>
      </w:r>
    </w:p>
    <w:p w14:paraId="59F945CA" w14:textId="04049670" w:rsidR="00517981" w:rsidRPr="0091645B" w:rsidRDefault="007B3FBC" w:rsidP="0091645B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7" w:name="_Hlk43735462"/>
      <w:r w:rsidRPr="0091645B"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         </w:t>
      </w:r>
      <w:r w:rsidR="00BF4362" w:rsidRPr="0091645B"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</w:t>
      </w:r>
      <w:r w:rsidR="00517981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Art.</w:t>
      </w:r>
      <w:r w:rsidR="00BF4362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2</w:t>
      </w:r>
      <w:r w:rsidR="00517981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="00517981" w:rsidRPr="0091645B">
        <w:rPr>
          <w:rFonts w:ascii="Cambria" w:hAnsi="Cambria"/>
          <w:noProof/>
          <w:sz w:val="24"/>
          <w:szCs w:val="24"/>
          <w:lang w:val="ro-RO"/>
        </w:rPr>
        <w:t xml:space="preserve"> Cu punerea în aplicare si ducerea la îndeplinire a prevederilor prezentei dispoziții se încredințează 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membrii </w:t>
      </w:r>
      <w:r w:rsidR="00701FF0" w:rsidRPr="0091645B">
        <w:rPr>
          <w:rFonts w:ascii="Cambria" w:hAnsi="Cambria"/>
          <w:noProof/>
          <w:sz w:val="24"/>
          <w:szCs w:val="24"/>
          <w:lang w:val="ro-RO"/>
        </w:rPr>
        <w:t>c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omisiei </w:t>
      </w:r>
      <w:r w:rsidR="008C48AE" w:rsidRPr="0091645B">
        <w:rPr>
          <w:rFonts w:ascii="Cambria" w:hAnsi="Cambria"/>
          <w:noProof/>
          <w:sz w:val="24"/>
          <w:szCs w:val="24"/>
          <w:lang w:val="ro-RO"/>
        </w:rPr>
        <w:t xml:space="preserve">desemnați prin Dispoziția Președintelui Consiliului Județean Cluj </w:t>
      </w:r>
      <w:r w:rsidRPr="0091645B">
        <w:rPr>
          <w:rFonts w:ascii="Cambria" w:hAnsi="Cambria"/>
          <w:noProof/>
          <w:sz w:val="24"/>
          <w:szCs w:val="24"/>
          <w:lang w:val="ro-RO"/>
        </w:rPr>
        <w:t>nr. 649/2020 privind constituirea Comisiei de evaluare a ofertelor pentru închirierea bunurilor imobile din domeniul public și privat al Județului Cluj aflate în administrarea Consiliului Județean Clu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>j și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>Direcți</w:t>
      </w:r>
      <w:r w:rsidR="00BF4362" w:rsidRPr="0091645B">
        <w:rPr>
          <w:rFonts w:ascii="Cambria" w:hAnsi="Cambria"/>
          <w:noProof/>
          <w:sz w:val="24"/>
          <w:szCs w:val="24"/>
          <w:lang w:val="ro-RO"/>
        </w:rPr>
        <w:t>a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 de Administrare a Domeniului Public si Privat al 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>J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>udețului Cluj.</w:t>
      </w:r>
    </w:p>
    <w:bookmarkEnd w:id="7"/>
    <w:p w14:paraId="073E552D" w14:textId="1C4F808A" w:rsidR="00517981" w:rsidRPr="0091645B" w:rsidRDefault="00517981" w:rsidP="0091645B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 Art.</w:t>
      </w:r>
      <w:r w:rsidR="00BF4362"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3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Prezenta dispoziție se comunică prin intermediul </w:t>
      </w:r>
      <w:r w:rsidR="00701FF0" w:rsidRPr="0091645B">
        <w:rPr>
          <w:rFonts w:ascii="Cambria" w:hAnsi="Cambria"/>
          <w:noProof/>
          <w:sz w:val="24"/>
          <w:szCs w:val="24"/>
          <w:lang w:val="ro-RO"/>
        </w:rPr>
        <w:t>s</w:t>
      </w:r>
      <w:r w:rsidRPr="0091645B">
        <w:rPr>
          <w:rFonts w:ascii="Cambria" w:hAnsi="Cambria"/>
          <w:noProof/>
          <w:sz w:val="24"/>
          <w:szCs w:val="24"/>
          <w:lang w:val="ro-RO"/>
        </w:rPr>
        <w:t>ecretarului general al județului</w:t>
      </w:r>
      <w:r w:rsidR="00952D4A" w:rsidRPr="0091645B">
        <w:rPr>
          <w:rFonts w:ascii="Cambria" w:hAnsi="Cambria"/>
          <w:noProof/>
          <w:sz w:val="24"/>
          <w:szCs w:val="24"/>
          <w:lang w:val="ro-RO"/>
        </w:rPr>
        <w:t>,</w:t>
      </w:r>
      <w:r w:rsidRPr="0091645B">
        <w:rPr>
          <w:rFonts w:ascii="Cambria" w:hAnsi="Cambria"/>
          <w:noProof/>
          <w:sz w:val="24"/>
          <w:szCs w:val="24"/>
          <w:lang w:val="ro-RO"/>
        </w:rPr>
        <w:t xml:space="preserve"> în termenul prevăzut de lege, </w:t>
      </w:r>
      <w:r w:rsidR="0091645B" w:rsidRPr="0091645B">
        <w:rPr>
          <w:rFonts w:ascii="Cambria" w:hAnsi="Cambria"/>
          <w:noProof/>
          <w:sz w:val="24"/>
          <w:szCs w:val="24"/>
          <w:lang w:val="ro-RO"/>
        </w:rPr>
        <w:t xml:space="preserve">președintelui </w:t>
      </w:r>
      <w:r w:rsidR="00F31B68" w:rsidRPr="0091645B">
        <w:rPr>
          <w:rFonts w:ascii="Cambria" w:hAnsi="Cambria"/>
          <w:noProof/>
          <w:sz w:val="24"/>
          <w:szCs w:val="24"/>
          <w:lang w:val="ro-RO"/>
        </w:rPr>
        <w:t xml:space="preserve">Comisiei de evaluare a ofertelor pentru închirierea bunurilor imobile din domeniul public și privat al Județului Cluj, aflate în administrarea Consiliului Județean Cluj, </w:t>
      </w:r>
      <w:r w:rsidRPr="0091645B">
        <w:rPr>
          <w:rFonts w:ascii="Cambria" w:hAnsi="Cambria"/>
          <w:noProof/>
          <w:sz w:val="24"/>
          <w:szCs w:val="24"/>
          <w:lang w:val="ro-RO"/>
        </w:rPr>
        <w:t>Direcției de Administrare a Domeniului Public si Privat al județului Cluj, precum si Prefectului Județului Cluj.</w:t>
      </w:r>
    </w:p>
    <w:p w14:paraId="582BB161" w14:textId="0D8E6AA1" w:rsidR="00F31B68" w:rsidRPr="0091645B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</w:t>
      </w:r>
    </w:p>
    <w:p w14:paraId="0F062892" w14:textId="77777777" w:rsidR="00F31B68" w:rsidRPr="0091645B" w:rsidRDefault="00F31B68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756366EC" w14:textId="7AAAF565" w:rsidR="00517981" w:rsidRPr="0091645B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PREȘEDINTE                                                                                             Contrasemneaz</w:t>
      </w:r>
      <w:r w:rsidR="0091645B">
        <w:rPr>
          <w:rFonts w:ascii="Cambria" w:hAnsi="Cambria"/>
          <w:b/>
          <w:bCs/>
          <w:noProof/>
          <w:sz w:val="24"/>
          <w:szCs w:val="24"/>
          <w:lang w:val="ro-RO"/>
        </w:rPr>
        <w:t>ă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:</w:t>
      </w:r>
    </w:p>
    <w:p w14:paraId="01706725" w14:textId="5F6DBBD5" w:rsidR="00517981" w:rsidRPr="0091645B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 xml:space="preserve">    Alin Tișe                                                                             </w:t>
      </w:r>
      <w:r w:rsidRPr="0091645B">
        <w:rPr>
          <w:rFonts w:ascii="Cambria" w:hAnsi="Cambria"/>
          <w:b/>
          <w:bCs/>
          <w:noProof/>
          <w:sz w:val="24"/>
          <w:szCs w:val="24"/>
          <w:lang w:val="ro-RO"/>
        </w:rPr>
        <w:t>SECRETAR GENERAL AL JUDEȚULUI</w:t>
      </w:r>
    </w:p>
    <w:p w14:paraId="06D62177" w14:textId="2F689980" w:rsidR="00F72C85" w:rsidRPr="008B4678" w:rsidRDefault="00517981" w:rsidP="00BE506C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91645B">
        <w:rPr>
          <w:rFonts w:ascii="Cambria" w:hAnsi="Cambria"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              Simona Gaci</w:t>
      </w:r>
    </w:p>
    <w:sectPr w:rsidR="00F72C85" w:rsidRPr="008B4678" w:rsidSect="008B467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328"/>
    <w:multiLevelType w:val="hybridMultilevel"/>
    <w:tmpl w:val="4806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56600"/>
    <w:multiLevelType w:val="hybridMultilevel"/>
    <w:tmpl w:val="152C90BE"/>
    <w:lvl w:ilvl="0" w:tplc="29C246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1AC4"/>
    <w:multiLevelType w:val="hybridMultilevel"/>
    <w:tmpl w:val="33ACD6F6"/>
    <w:lvl w:ilvl="0" w:tplc="3076A6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2D6C"/>
    <w:multiLevelType w:val="hybridMultilevel"/>
    <w:tmpl w:val="7FB01958"/>
    <w:lvl w:ilvl="0" w:tplc="ADD09F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35"/>
    <w:rsid w:val="00040B94"/>
    <w:rsid w:val="00055214"/>
    <w:rsid w:val="0008404F"/>
    <w:rsid w:val="00227368"/>
    <w:rsid w:val="002D1735"/>
    <w:rsid w:val="00317A6A"/>
    <w:rsid w:val="00347F62"/>
    <w:rsid w:val="003D08EC"/>
    <w:rsid w:val="003D5CC2"/>
    <w:rsid w:val="004055A8"/>
    <w:rsid w:val="0045281F"/>
    <w:rsid w:val="00517981"/>
    <w:rsid w:val="00541ED3"/>
    <w:rsid w:val="005F4645"/>
    <w:rsid w:val="006410D6"/>
    <w:rsid w:val="006A63B7"/>
    <w:rsid w:val="006E2D4A"/>
    <w:rsid w:val="00701FF0"/>
    <w:rsid w:val="00725744"/>
    <w:rsid w:val="007B3FBC"/>
    <w:rsid w:val="007D15ED"/>
    <w:rsid w:val="008813DD"/>
    <w:rsid w:val="008B4678"/>
    <w:rsid w:val="008C48AE"/>
    <w:rsid w:val="0091645B"/>
    <w:rsid w:val="00926681"/>
    <w:rsid w:val="00944B58"/>
    <w:rsid w:val="00952D4A"/>
    <w:rsid w:val="009E5FD9"/>
    <w:rsid w:val="009E7956"/>
    <w:rsid w:val="00A07A69"/>
    <w:rsid w:val="00A27E84"/>
    <w:rsid w:val="00A70A99"/>
    <w:rsid w:val="00A97CF2"/>
    <w:rsid w:val="00AC0AB2"/>
    <w:rsid w:val="00AD5ABB"/>
    <w:rsid w:val="00B6517C"/>
    <w:rsid w:val="00BB7045"/>
    <w:rsid w:val="00BC5213"/>
    <w:rsid w:val="00BD281D"/>
    <w:rsid w:val="00BE506C"/>
    <w:rsid w:val="00BE748D"/>
    <w:rsid w:val="00BF4362"/>
    <w:rsid w:val="00C90BFA"/>
    <w:rsid w:val="00C93304"/>
    <w:rsid w:val="00CC1010"/>
    <w:rsid w:val="00D8162C"/>
    <w:rsid w:val="00DA77E7"/>
    <w:rsid w:val="00EB3530"/>
    <w:rsid w:val="00F31B68"/>
    <w:rsid w:val="00F40B48"/>
    <w:rsid w:val="00F6037D"/>
    <w:rsid w:val="00F72C8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904D"/>
  <w15:docId w15:val="{105C66E0-2057-43C6-9086-5A62424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ABB"/>
    <w:pPr>
      <w:ind w:left="720"/>
      <w:contextualSpacing/>
    </w:pPr>
  </w:style>
  <w:style w:type="paragraph" w:customStyle="1" w:styleId="Listparagraf1">
    <w:name w:val="Listă paragraf1"/>
    <w:basedOn w:val="Normal"/>
    <w:qFormat/>
    <w:rsid w:val="005179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179E-80B2-4E91-B4BA-3738E791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497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Petrea</dc:creator>
  <cp:keywords/>
  <dc:description/>
  <cp:lastModifiedBy>Monica Toader</cp:lastModifiedBy>
  <cp:revision>8</cp:revision>
  <cp:lastPrinted>2020-11-02T09:33:00Z</cp:lastPrinted>
  <dcterms:created xsi:type="dcterms:W3CDTF">2020-10-26T06:26:00Z</dcterms:created>
  <dcterms:modified xsi:type="dcterms:W3CDTF">2020-11-02T09:41:00Z</dcterms:modified>
</cp:coreProperties>
</file>