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5A8D" w14:textId="77777777" w:rsidR="0023348F" w:rsidRPr="00BD064F" w:rsidRDefault="0023348F" w:rsidP="0023348F">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664ECCD4" w14:textId="77777777" w:rsidR="0023348F" w:rsidRPr="00BD064F" w:rsidRDefault="0023348F" w:rsidP="0023348F">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837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7814D9B9" w14:textId="77777777" w:rsidR="0023348F" w:rsidRPr="00BD064F" w:rsidRDefault="0023348F" w:rsidP="0023348F">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privind numirea </w:t>
      </w:r>
      <w:bookmarkStart w:id="0" w:name="_Hlk142380726"/>
      <w:r w:rsidRPr="00BD064F">
        <w:rPr>
          <w:rFonts w:ascii="Montserrat Light" w:hAnsi="Montserrat Light"/>
          <w:b/>
          <w:bCs/>
          <w:noProof/>
          <w:sz w:val="22"/>
          <w:szCs w:val="22"/>
          <w:lang w:val="ro-RO"/>
        </w:rPr>
        <w:t xml:space="preserve">domnului Cîmpean Daniel </w:t>
      </w:r>
      <w:bookmarkEnd w:id="0"/>
      <w:r w:rsidRPr="00BD064F">
        <w:rPr>
          <w:rFonts w:ascii="Montserrat Light" w:hAnsi="Montserrat Light"/>
          <w:b/>
          <w:bCs/>
          <w:noProof/>
          <w:sz w:val="22"/>
          <w:szCs w:val="22"/>
          <w:lang w:val="ro-RO"/>
        </w:rPr>
        <w:t xml:space="preserve">în funcţia publică de execuție </w:t>
      </w:r>
    </w:p>
    <w:p w14:paraId="52F17FF3" w14:textId="77777777" w:rsidR="0023348F" w:rsidRPr="00BD064F" w:rsidRDefault="0023348F" w:rsidP="0023348F">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juridic la Serviciul Juridic, Contencios Administrativ, Arhivă</w:t>
      </w:r>
    </w:p>
    <w:p w14:paraId="15C65CEE" w14:textId="77777777" w:rsidR="0023348F" w:rsidRPr="00BD064F" w:rsidRDefault="0023348F" w:rsidP="0023348F">
      <w:pPr>
        <w:spacing w:line="240" w:lineRule="auto"/>
        <w:jc w:val="both"/>
        <w:rPr>
          <w:rFonts w:ascii="Montserrat Light" w:hAnsi="Montserrat Light"/>
          <w:noProof/>
          <w:lang w:val="ro-RO"/>
        </w:rPr>
      </w:pPr>
    </w:p>
    <w:p w14:paraId="75E7CD28" w14:textId="77777777" w:rsidR="0023348F" w:rsidRPr="00BD064F" w:rsidRDefault="0023348F" w:rsidP="0023348F">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58B6684C" w14:textId="77777777" w:rsidR="0023348F" w:rsidRPr="00BD064F" w:rsidRDefault="0023348F" w:rsidP="0023348F">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8CC13AF" w14:textId="77777777" w:rsidR="0023348F" w:rsidRPr="00BD064F" w:rsidRDefault="0023348F" w:rsidP="0023348F">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781C05E0" w14:textId="77777777" w:rsidR="0023348F" w:rsidRPr="00BD064F" w:rsidRDefault="0023348F" w:rsidP="0023348F">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61A5264" w14:textId="77777777" w:rsidR="0023348F" w:rsidRPr="00BD064F" w:rsidRDefault="0023348F" w:rsidP="0023348F">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1AD7B573" w14:textId="77777777" w:rsidR="0023348F" w:rsidRPr="00BD064F" w:rsidRDefault="0023348F" w:rsidP="0023348F">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6058BE90" w14:textId="77777777" w:rsidR="0023348F" w:rsidRPr="00BD064F" w:rsidRDefault="0023348F" w:rsidP="0023348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7938695" w14:textId="77777777" w:rsidR="0023348F" w:rsidRPr="00BD064F" w:rsidRDefault="0023348F" w:rsidP="0023348F">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19EEE08" w14:textId="77777777" w:rsidR="0023348F" w:rsidRPr="00BD064F" w:rsidRDefault="0023348F" w:rsidP="0023348F">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491E4B99" w14:textId="77777777" w:rsidR="0023348F" w:rsidRPr="00BD064F" w:rsidRDefault="0023348F" w:rsidP="0023348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2A470A3F" w14:textId="77777777" w:rsidR="0023348F" w:rsidRPr="00BD064F" w:rsidRDefault="0023348F" w:rsidP="0023348F">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art. 11 din Legea-cadru nr. 153/2017 privind salarizarea personalului plătit din fonduri publice, cu modificările și completările ulterioare;</w:t>
      </w:r>
    </w:p>
    <w:p w14:paraId="0260D3C7" w14:textId="77777777" w:rsidR="0023348F" w:rsidRPr="00BD064F" w:rsidRDefault="0023348F" w:rsidP="0023348F">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57A9384E" w14:textId="77777777" w:rsidR="0023348F" w:rsidRPr="00BD064F" w:rsidRDefault="0023348F" w:rsidP="0023348F">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11E1FF54" w14:textId="77777777" w:rsidR="0023348F" w:rsidRPr="00BD064F" w:rsidRDefault="0023348F" w:rsidP="0023348F">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60CEEB7" w14:textId="77777777" w:rsidR="0023348F" w:rsidRPr="00BD064F" w:rsidRDefault="0023348F" w:rsidP="0023348F">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592EBAF8" w14:textId="77777777" w:rsidR="0023348F" w:rsidRPr="00BD064F" w:rsidRDefault="0023348F" w:rsidP="0023348F">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Domnul </w:t>
      </w:r>
      <w:r w:rsidRPr="00BD064F">
        <w:rPr>
          <w:rFonts w:ascii="Montserrat Light" w:hAnsi="Montserrat Light"/>
          <w:b/>
          <w:bCs/>
          <w:noProof/>
          <w:lang w:val="ro-RO"/>
        </w:rPr>
        <w:t xml:space="preserve">Cîmpean Daniel </w:t>
      </w:r>
      <w:r w:rsidRPr="00BD064F">
        <w:rPr>
          <w:rFonts w:ascii="Montserrat Light" w:hAnsi="Montserrat Light"/>
          <w:noProof/>
          <w:lang w:val="ro-RO"/>
        </w:rPr>
        <w:t xml:space="preserve">se numește în funcţia publică de execuție de consilier juridic, clasa I, gradul profesional superior, gradația 5 </w:t>
      </w:r>
      <w:r w:rsidRPr="00BD064F">
        <w:rPr>
          <w:rFonts w:ascii="Montserrat Light" w:hAnsi="Montserrat Light"/>
        </w:rPr>
        <w:t xml:space="preserve">pe perioadă nedeterminată, cu raport de serviciu cu normă întreagă, </w:t>
      </w:r>
      <w:r w:rsidRPr="00DC7FD7">
        <w:rPr>
          <w:rFonts w:ascii="Montserrat Light" w:hAnsi="Montserrat Light"/>
          <w:b/>
          <w:bCs/>
          <w:noProof/>
          <w:lang w:val="ro-RO"/>
        </w:rPr>
        <w:t>la Serviciul Juridic, Contencios Administrativ, Arhivă din cadrul Direcției Juridice (Id post 542261)</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0C7A9C9" w14:textId="77777777" w:rsidR="0023348F" w:rsidRPr="00BD064F" w:rsidRDefault="0023348F" w:rsidP="0023348F">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w:t>
      </w:r>
      <w:r w:rsidRPr="00BD064F">
        <w:rPr>
          <w:rFonts w:ascii="Montserrat Light" w:hAnsi="Montserrat Light"/>
          <w:bCs/>
          <w:noProof/>
          <w:lang w:val="ro-RO"/>
        </w:rPr>
        <w:t xml:space="preserve">de consilier juric  </w:t>
      </w:r>
      <w:r w:rsidRPr="00BD064F">
        <w:rPr>
          <w:rFonts w:ascii="Montserrat Light" w:hAnsi="Montserrat Light"/>
          <w:noProof/>
          <w:lang w:val="ro-RO"/>
        </w:rPr>
        <w:t>clasa I, grad profesional superior de Serviciul Juridic, Contencios Administrativ, Arhivă</w:t>
      </w:r>
      <w:r w:rsidRPr="00BD064F">
        <w:rPr>
          <w:rFonts w:ascii="Montserrat Light" w:hAnsi="Montserrat Light"/>
          <w:bCs/>
          <w:noProof/>
          <w:lang w:val="ro-RO"/>
        </w:rPr>
        <w:t xml:space="preserve"> din cadrul Direcției Juridice</w:t>
      </w:r>
      <w:r w:rsidRPr="00BD064F">
        <w:rPr>
          <w:rFonts w:ascii="Montserrat Light" w:hAnsi="Montserrat Light"/>
          <w:noProof/>
          <w:lang w:val="ro-RO"/>
        </w:rPr>
        <w:t xml:space="preserve"> (Id post 542261)</w:t>
      </w:r>
      <w:r w:rsidRPr="00BD064F">
        <w:rPr>
          <w:rFonts w:ascii="Montserrat Light" w:hAnsi="Montserrat Light"/>
          <w:bCs/>
          <w:noProof/>
          <w:lang w:val="ro-RO"/>
        </w:rPr>
        <w:t>, sunt prevăzute în fișa postului anexată la prezenta dispoziție.</w:t>
      </w:r>
    </w:p>
    <w:p w14:paraId="36C9813A" w14:textId="77777777" w:rsidR="0023348F" w:rsidRPr="00BD064F" w:rsidRDefault="0023348F" w:rsidP="0023348F">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6B6F55A0" w14:textId="77777777" w:rsidR="0023348F" w:rsidRPr="00BD064F" w:rsidRDefault="0023348F" w:rsidP="0023348F">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2934C6E0" w14:textId="77777777" w:rsidR="0023348F" w:rsidRPr="00BD064F" w:rsidRDefault="0023348F" w:rsidP="0023348F">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68BE3AA4" w14:textId="77777777" w:rsidR="0023348F" w:rsidRPr="00BD064F" w:rsidRDefault="0023348F" w:rsidP="0023348F">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64DC996A" w14:textId="77777777" w:rsidR="0023348F" w:rsidRPr="00BD064F" w:rsidRDefault="0023348F" w:rsidP="0023348F">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7DF670AA" w14:textId="77777777" w:rsidR="0023348F" w:rsidRPr="00BD064F" w:rsidRDefault="0023348F" w:rsidP="0023348F">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724D1EF1" w14:textId="77777777" w:rsidR="0023348F" w:rsidRPr="00BD064F" w:rsidRDefault="0023348F" w:rsidP="0023348F">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domnului Cîmpean Daniel</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13A9070E" w14:textId="77777777" w:rsidR="0023348F" w:rsidRPr="00BD064F" w:rsidRDefault="0023348F" w:rsidP="0023348F">
      <w:pPr>
        <w:spacing w:line="240" w:lineRule="auto"/>
        <w:ind w:firstLine="705"/>
        <w:jc w:val="both"/>
        <w:rPr>
          <w:rFonts w:ascii="Montserrat Light" w:hAnsi="Montserrat Light"/>
          <w:noProof/>
          <w:lang w:val="ro-RO"/>
        </w:rPr>
      </w:pPr>
    </w:p>
    <w:p w14:paraId="56804F2B" w14:textId="77777777" w:rsidR="0023348F" w:rsidRPr="00BD064F" w:rsidRDefault="0023348F" w:rsidP="0023348F">
      <w:pPr>
        <w:spacing w:line="240" w:lineRule="auto"/>
        <w:ind w:firstLine="705"/>
        <w:jc w:val="both"/>
        <w:rPr>
          <w:rFonts w:ascii="Montserrat Light" w:hAnsi="Montserrat Light"/>
          <w:noProof/>
          <w:lang w:val="ro-RO"/>
        </w:rPr>
      </w:pPr>
    </w:p>
    <w:p w14:paraId="136A0F79" w14:textId="77777777" w:rsidR="0023348F" w:rsidRPr="00BD064F" w:rsidRDefault="0023348F" w:rsidP="0023348F">
      <w:pPr>
        <w:spacing w:line="240" w:lineRule="auto"/>
        <w:ind w:firstLine="705"/>
        <w:jc w:val="both"/>
        <w:rPr>
          <w:rFonts w:ascii="Montserrat Light" w:hAnsi="Montserrat Light"/>
          <w:noProof/>
          <w:lang w:val="ro-RO"/>
        </w:rPr>
      </w:pPr>
    </w:p>
    <w:p w14:paraId="66E0492E" w14:textId="77777777" w:rsidR="0023348F" w:rsidRPr="00BD064F" w:rsidRDefault="0023348F" w:rsidP="0023348F">
      <w:pPr>
        <w:spacing w:line="240" w:lineRule="auto"/>
        <w:ind w:firstLine="705"/>
        <w:jc w:val="both"/>
        <w:rPr>
          <w:rFonts w:ascii="Montserrat Light" w:hAnsi="Montserrat Light"/>
          <w:noProof/>
          <w:lang w:val="ro-RO"/>
        </w:rPr>
      </w:pPr>
    </w:p>
    <w:p w14:paraId="45645AB4" w14:textId="77777777" w:rsidR="0023348F" w:rsidRPr="00BD064F" w:rsidRDefault="0023348F" w:rsidP="0023348F">
      <w:pPr>
        <w:spacing w:line="240" w:lineRule="auto"/>
        <w:ind w:firstLine="705"/>
        <w:jc w:val="both"/>
        <w:rPr>
          <w:rFonts w:ascii="Montserrat Light" w:hAnsi="Montserrat Light"/>
          <w:noProof/>
          <w:lang w:val="ro-RO"/>
        </w:rPr>
      </w:pPr>
    </w:p>
    <w:p w14:paraId="35F881EF" w14:textId="77777777" w:rsidR="0023348F" w:rsidRPr="00BD064F" w:rsidRDefault="0023348F" w:rsidP="0023348F">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199D7FCC" w14:textId="77777777" w:rsidR="0023348F" w:rsidRPr="00BD064F" w:rsidRDefault="0023348F" w:rsidP="0023348F">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4A3C8402" w14:textId="77777777" w:rsidR="0023348F" w:rsidRPr="00BD064F" w:rsidRDefault="0023348F" w:rsidP="0023348F">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0EA124D6" w14:textId="77777777" w:rsidR="0023348F" w:rsidRPr="00BD064F" w:rsidRDefault="0023348F" w:rsidP="0023348F">
      <w:pPr>
        <w:pStyle w:val="BodyText"/>
        <w:spacing w:line="240" w:lineRule="auto"/>
        <w:rPr>
          <w:rFonts w:ascii="Montserrat Light" w:hAnsi="Montserrat Light"/>
          <w:b/>
          <w:noProof/>
          <w:lang w:val="ro-RO"/>
        </w:rPr>
      </w:pPr>
    </w:p>
    <w:p w14:paraId="570ECCA1" w14:textId="77777777" w:rsidR="0023348F" w:rsidRPr="00BD064F" w:rsidRDefault="0023348F" w:rsidP="0023348F">
      <w:pPr>
        <w:pStyle w:val="BodyText"/>
        <w:spacing w:line="240" w:lineRule="auto"/>
        <w:rPr>
          <w:rFonts w:ascii="Montserrat Light" w:hAnsi="Montserrat Light"/>
          <w:b/>
          <w:noProof/>
          <w:lang w:val="ro-RO"/>
        </w:rPr>
      </w:pPr>
    </w:p>
    <w:p w14:paraId="6DCD20BD" w14:textId="77777777" w:rsidR="0023348F" w:rsidRPr="00BD064F" w:rsidRDefault="0023348F" w:rsidP="0023348F">
      <w:pPr>
        <w:pStyle w:val="BodyText"/>
        <w:spacing w:line="240" w:lineRule="auto"/>
        <w:rPr>
          <w:rFonts w:ascii="Montserrat Light" w:hAnsi="Montserrat Light"/>
          <w:b/>
          <w:noProof/>
          <w:lang w:val="ro-RO"/>
        </w:rPr>
      </w:pPr>
    </w:p>
    <w:p w14:paraId="716DF435" w14:textId="77777777" w:rsidR="0023348F" w:rsidRPr="00BD064F" w:rsidRDefault="0023348F" w:rsidP="0023348F">
      <w:pPr>
        <w:pStyle w:val="BodyText"/>
        <w:spacing w:line="240" w:lineRule="auto"/>
        <w:rPr>
          <w:rFonts w:ascii="Montserrat Light" w:hAnsi="Montserrat Light"/>
          <w:b/>
          <w:noProof/>
          <w:lang w:val="ro-RO"/>
        </w:rPr>
      </w:pPr>
    </w:p>
    <w:p w14:paraId="223E97B5" w14:textId="77777777" w:rsidR="0023348F" w:rsidRPr="00BD064F" w:rsidRDefault="0023348F" w:rsidP="0023348F">
      <w:pPr>
        <w:pStyle w:val="BodyText"/>
        <w:spacing w:line="240" w:lineRule="auto"/>
        <w:rPr>
          <w:rFonts w:ascii="Montserrat Light" w:hAnsi="Montserrat Light"/>
          <w:b/>
          <w:noProof/>
          <w:lang w:val="ro-RO"/>
        </w:rPr>
      </w:pPr>
    </w:p>
    <w:p w14:paraId="564EB75F" w14:textId="77777777" w:rsidR="0023348F" w:rsidRPr="00BD064F" w:rsidRDefault="0023348F" w:rsidP="0023348F">
      <w:pPr>
        <w:pStyle w:val="BodyText"/>
        <w:spacing w:line="240" w:lineRule="auto"/>
        <w:rPr>
          <w:rFonts w:ascii="Montserrat Light" w:hAnsi="Montserrat Light"/>
          <w:b/>
          <w:noProof/>
          <w:lang w:val="ro-RO"/>
        </w:rPr>
      </w:pPr>
    </w:p>
    <w:p w14:paraId="24DD8F54" w14:textId="77777777" w:rsidR="0023348F" w:rsidRPr="00BD064F" w:rsidRDefault="0023348F" w:rsidP="0023348F">
      <w:pPr>
        <w:pStyle w:val="BodyText"/>
        <w:spacing w:line="240" w:lineRule="auto"/>
        <w:rPr>
          <w:rFonts w:ascii="Montserrat Light" w:hAnsi="Montserrat Light"/>
          <w:b/>
          <w:noProof/>
          <w:lang w:val="ro-RO"/>
        </w:rPr>
      </w:pPr>
    </w:p>
    <w:p w14:paraId="62D05EDB" w14:textId="77777777" w:rsidR="0023348F" w:rsidRPr="00BD064F" w:rsidRDefault="0023348F" w:rsidP="0023348F">
      <w:pPr>
        <w:pStyle w:val="BodyText"/>
        <w:spacing w:line="240" w:lineRule="auto"/>
        <w:rPr>
          <w:rFonts w:ascii="Montserrat Light" w:hAnsi="Montserrat Light"/>
          <w:b/>
          <w:noProof/>
          <w:lang w:val="ro-RO"/>
        </w:rPr>
      </w:pPr>
    </w:p>
    <w:p w14:paraId="6ED3F37D" w14:textId="77777777" w:rsidR="0023348F" w:rsidRPr="00BD064F" w:rsidRDefault="0023348F" w:rsidP="0023348F">
      <w:pPr>
        <w:pStyle w:val="BodyText"/>
        <w:spacing w:line="240" w:lineRule="auto"/>
        <w:rPr>
          <w:rFonts w:ascii="Montserrat Light" w:hAnsi="Montserrat Light"/>
          <w:b/>
          <w:noProof/>
          <w:lang w:val="ro-RO"/>
        </w:rPr>
      </w:pPr>
    </w:p>
    <w:p w14:paraId="5430ECE2" w14:textId="77777777" w:rsidR="0023348F" w:rsidRPr="00BD064F" w:rsidRDefault="0023348F" w:rsidP="0023348F">
      <w:pPr>
        <w:pStyle w:val="BodyText"/>
        <w:spacing w:line="240" w:lineRule="auto"/>
        <w:rPr>
          <w:rFonts w:ascii="Montserrat Light" w:hAnsi="Montserrat Light"/>
          <w:b/>
          <w:noProof/>
          <w:lang w:val="ro-RO"/>
        </w:rPr>
      </w:pPr>
    </w:p>
    <w:p w14:paraId="73FC7849" w14:textId="77777777" w:rsidR="0023348F" w:rsidRPr="00BD064F" w:rsidRDefault="0023348F" w:rsidP="0023348F">
      <w:pPr>
        <w:pStyle w:val="BodyText"/>
        <w:spacing w:line="240" w:lineRule="auto"/>
        <w:rPr>
          <w:rFonts w:ascii="Montserrat Light" w:hAnsi="Montserrat Light"/>
          <w:b/>
          <w:noProof/>
          <w:lang w:val="ro-RO"/>
        </w:rPr>
      </w:pPr>
    </w:p>
    <w:p w14:paraId="379F6EB9" w14:textId="77777777" w:rsidR="0023348F" w:rsidRPr="00BD064F" w:rsidRDefault="0023348F" w:rsidP="0023348F">
      <w:pPr>
        <w:pStyle w:val="BodyText"/>
        <w:spacing w:line="240" w:lineRule="auto"/>
        <w:rPr>
          <w:rFonts w:ascii="Montserrat Light" w:hAnsi="Montserrat Light"/>
          <w:b/>
          <w:noProof/>
          <w:lang w:val="ro-RO"/>
        </w:rPr>
      </w:pPr>
    </w:p>
    <w:p w14:paraId="7A677FC0" w14:textId="77777777" w:rsidR="0023348F" w:rsidRPr="00BD064F" w:rsidRDefault="0023348F" w:rsidP="0023348F">
      <w:pPr>
        <w:pStyle w:val="BodyText"/>
        <w:spacing w:line="240" w:lineRule="auto"/>
        <w:rPr>
          <w:rFonts w:ascii="Montserrat Light" w:hAnsi="Montserrat Light"/>
          <w:b/>
          <w:noProof/>
          <w:lang w:val="ro-RO"/>
        </w:rPr>
      </w:pPr>
    </w:p>
    <w:p w14:paraId="6F9CF311" w14:textId="77777777" w:rsidR="0023348F" w:rsidRPr="00BD064F" w:rsidRDefault="0023348F" w:rsidP="0023348F">
      <w:pPr>
        <w:pStyle w:val="BodyText"/>
        <w:spacing w:line="240" w:lineRule="auto"/>
        <w:rPr>
          <w:rFonts w:ascii="Montserrat Light" w:hAnsi="Montserrat Light"/>
          <w:b/>
          <w:noProof/>
          <w:lang w:val="ro-RO"/>
        </w:rPr>
      </w:pPr>
    </w:p>
    <w:p w14:paraId="7325B900" w14:textId="77777777" w:rsidR="0023348F" w:rsidRPr="00BD064F" w:rsidRDefault="0023348F" w:rsidP="0023348F">
      <w:pPr>
        <w:pStyle w:val="BodyText"/>
        <w:spacing w:line="240" w:lineRule="auto"/>
        <w:rPr>
          <w:rFonts w:ascii="Montserrat Light" w:hAnsi="Montserrat Light"/>
          <w:b/>
          <w:noProof/>
          <w:lang w:val="ro-RO"/>
        </w:rPr>
      </w:pPr>
    </w:p>
    <w:p w14:paraId="09372F83" w14:textId="77777777" w:rsidR="0023348F" w:rsidRPr="00BD064F" w:rsidRDefault="0023348F" w:rsidP="0023348F">
      <w:pPr>
        <w:pStyle w:val="NoSpacing"/>
        <w:rPr>
          <w:rFonts w:ascii="Montserrat Light" w:hAnsi="Montserrat Light"/>
          <w:b/>
        </w:rPr>
      </w:pPr>
      <w:r w:rsidRPr="00BD064F">
        <w:rPr>
          <w:rFonts w:ascii="Montserrat Light" w:hAnsi="Montserrat Light"/>
          <w:b/>
        </w:rPr>
        <w:lastRenderedPageBreak/>
        <w:t>CONSILIUL JUDEŢEAN CLUJ                                     Anexa la Dispozitia nr.</w:t>
      </w:r>
      <w:r>
        <w:rPr>
          <w:rFonts w:ascii="Montserrat Light" w:hAnsi="Montserrat Light"/>
          <w:b/>
        </w:rPr>
        <w:t xml:space="preserve"> 837</w:t>
      </w:r>
      <w:r w:rsidRPr="00BD064F">
        <w:rPr>
          <w:rFonts w:ascii="Montserrat Light" w:hAnsi="Montserrat Light"/>
          <w:b/>
        </w:rPr>
        <w:t xml:space="preserve">/2023 </w:t>
      </w:r>
    </w:p>
    <w:p w14:paraId="25266778" w14:textId="77777777" w:rsidR="0023348F" w:rsidRPr="00BD064F" w:rsidRDefault="0023348F" w:rsidP="0023348F">
      <w:pPr>
        <w:pStyle w:val="NoSpacing"/>
        <w:rPr>
          <w:rFonts w:ascii="Montserrat Light" w:hAnsi="Montserrat Light"/>
          <w:b/>
        </w:rPr>
      </w:pPr>
      <w:r w:rsidRPr="00BD064F">
        <w:rPr>
          <w:rFonts w:ascii="Montserrat Light" w:hAnsi="Montserrat Light"/>
          <w:b/>
        </w:rPr>
        <w:t xml:space="preserve">Direcţia Juridică                                                                                          </w:t>
      </w:r>
    </w:p>
    <w:p w14:paraId="4D5C26E2" w14:textId="77777777" w:rsidR="0023348F" w:rsidRPr="00BD064F" w:rsidRDefault="0023348F" w:rsidP="0023348F">
      <w:pPr>
        <w:pStyle w:val="NoSpacing"/>
        <w:rPr>
          <w:rFonts w:ascii="Montserrat Light" w:hAnsi="Montserrat Light"/>
          <w:b/>
        </w:rPr>
      </w:pPr>
      <w:r w:rsidRPr="00BD064F">
        <w:rPr>
          <w:rFonts w:ascii="Montserrat Light" w:hAnsi="Montserrat Light"/>
          <w:b/>
        </w:rPr>
        <w:t xml:space="preserve">Serviciul Juridic-Contencios Administrativ, Arhivă                               </w:t>
      </w:r>
      <w:r w:rsidRPr="00BD064F">
        <w:rPr>
          <w:rFonts w:ascii="Montserrat Light" w:hAnsi="Montserrat Light"/>
          <w:b/>
        </w:rPr>
        <w:tab/>
        <w:t xml:space="preserve">                                         </w:t>
      </w:r>
    </w:p>
    <w:p w14:paraId="634C8018" w14:textId="77777777" w:rsidR="0023348F" w:rsidRPr="00BD064F" w:rsidRDefault="0023348F" w:rsidP="0023348F">
      <w:pPr>
        <w:pStyle w:val="NoSpacing"/>
        <w:jc w:val="both"/>
        <w:rPr>
          <w:rFonts w:ascii="Montserrat Light" w:hAnsi="Montserrat Light"/>
          <w:b/>
        </w:rPr>
      </w:pPr>
    </w:p>
    <w:p w14:paraId="08DB0A50" w14:textId="77777777" w:rsidR="0023348F" w:rsidRPr="00BD064F" w:rsidRDefault="0023348F" w:rsidP="0023348F">
      <w:pPr>
        <w:tabs>
          <w:tab w:val="left" w:pos="3885"/>
          <w:tab w:val="center" w:pos="4706"/>
        </w:tabs>
        <w:jc w:val="center"/>
        <w:rPr>
          <w:rFonts w:ascii="Montserrat Light" w:hAnsi="Montserrat Light"/>
          <w:b/>
        </w:rPr>
      </w:pPr>
      <w:r w:rsidRPr="00BD064F">
        <w:rPr>
          <w:rFonts w:ascii="Montserrat Light" w:hAnsi="Montserrat Light"/>
          <w:b/>
        </w:rPr>
        <w:t>Fișa postului</w:t>
      </w:r>
    </w:p>
    <w:p w14:paraId="562760A0" w14:textId="77777777" w:rsidR="0023348F" w:rsidRPr="00BD064F" w:rsidRDefault="0023348F" w:rsidP="0023348F">
      <w:pPr>
        <w:jc w:val="center"/>
        <w:rPr>
          <w:rFonts w:ascii="Montserrat Light" w:hAnsi="Montserrat Light"/>
          <w:b/>
        </w:rPr>
      </w:pPr>
      <w:r w:rsidRPr="00BD064F">
        <w:rPr>
          <w:rFonts w:ascii="Montserrat Light" w:hAnsi="Montserrat Light"/>
          <w:b/>
        </w:rPr>
        <w:t>Nr. 542261</w:t>
      </w:r>
    </w:p>
    <w:p w14:paraId="3FB2B17E" w14:textId="77777777" w:rsidR="0023348F" w:rsidRPr="00BD064F" w:rsidRDefault="0023348F" w:rsidP="0023348F">
      <w:pPr>
        <w:jc w:val="both"/>
        <w:rPr>
          <w:rFonts w:ascii="Montserrat Light" w:hAnsi="Montserrat Light"/>
          <w:b/>
        </w:rPr>
      </w:pPr>
    </w:p>
    <w:p w14:paraId="455000AC" w14:textId="77777777" w:rsidR="0023348F" w:rsidRPr="00BD064F" w:rsidRDefault="0023348F" w:rsidP="0023348F">
      <w:pPr>
        <w:rPr>
          <w:rFonts w:ascii="Montserrat Light" w:hAnsi="Montserrat Light"/>
          <w:b/>
        </w:rPr>
      </w:pPr>
      <w:r w:rsidRPr="00BD064F">
        <w:rPr>
          <w:rFonts w:ascii="Montserrat Light" w:hAnsi="Montserrat Light"/>
          <w:b/>
        </w:rPr>
        <w:t>Informații generale privind postul</w:t>
      </w:r>
    </w:p>
    <w:p w14:paraId="29368E6B" w14:textId="77777777" w:rsidR="0023348F" w:rsidRPr="00BD064F" w:rsidRDefault="0023348F" w:rsidP="0023348F">
      <w:pPr>
        <w:jc w:val="both"/>
        <w:rPr>
          <w:rFonts w:ascii="Montserrat Light" w:hAnsi="Montserrat Light"/>
          <w:lang w:val="it-IT"/>
        </w:rPr>
      </w:pPr>
      <w:r w:rsidRPr="00BD064F">
        <w:rPr>
          <w:rFonts w:ascii="Montserrat Light" w:hAnsi="Montserrat Light"/>
          <w:lang w:val="it-IT"/>
        </w:rPr>
        <w:t xml:space="preserve">1. Denumirea postului: </w:t>
      </w:r>
      <w:r w:rsidRPr="00BD064F">
        <w:rPr>
          <w:rFonts w:ascii="Montserrat Light" w:hAnsi="Montserrat Light"/>
          <w:lang w:val="fr-FR"/>
        </w:rPr>
        <w:t>consilier juridic COR : 261103</w:t>
      </w:r>
    </w:p>
    <w:p w14:paraId="2D0260BC" w14:textId="77777777" w:rsidR="0023348F" w:rsidRPr="00BD064F" w:rsidRDefault="0023348F" w:rsidP="0023348F">
      <w:pPr>
        <w:jc w:val="both"/>
        <w:rPr>
          <w:rFonts w:ascii="Montserrat Light" w:hAnsi="Montserrat Light"/>
        </w:rPr>
      </w:pPr>
      <w:r w:rsidRPr="00BD064F">
        <w:rPr>
          <w:rFonts w:ascii="Montserrat Light" w:hAnsi="Montserrat Light"/>
          <w:lang w:val="it-IT"/>
        </w:rPr>
        <w:t xml:space="preserve">2. Nivelul postului: </w:t>
      </w:r>
      <w:r w:rsidRPr="00BD064F">
        <w:rPr>
          <w:rFonts w:ascii="Montserrat Light" w:hAnsi="Montserrat Light"/>
        </w:rPr>
        <w:t>execuţie</w:t>
      </w:r>
    </w:p>
    <w:p w14:paraId="4F45D92C" w14:textId="77777777" w:rsidR="0023348F" w:rsidRPr="00BD064F" w:rsidRDefault="0023348F" w:rsidP="0023348F">
      <w:pPr>
        <w:jc w:val="both"/>
        <w:rPr>
          <w:rFonts w:ascii="Montserrat Light" w:hAnsi="Montserrat Light"/>
          <w:lang w:val="en-US"/>
        </w:rPr>
      </w:pPr>
      <w:r w:rsidRPr="00BD064F">
        <w:rPr>
          <w:rFonts w:ascii="Montserrat Light" w:hAnsi="Montserrat Light"/>
          <w:lang w:val="it-IT"/>
        </w:rPr>
        <w:t xml:space="preserve">3. Scopul principal al postului: </w:t>
      </w:r>
      <w:r w:rsidRPr="00BD064F">
        <w:rPr>
          <w:rFonts w:ascii="Montserrat Light" w:hAnsi="Montserrat Light"/>
          <w:lang w:val="en-US"/>
        </w:rPr>
        <w:t>asigură legalitatea tuturor demersurilor întreprinse de Consiliul Județean Cluj și a acelora în care acesta este implicat, fără a avea calitatea de inițiator</w:t>
      </w:r>
    </w:p>
    <w:p w14:paraId="45A954C3" w14:textId="77777777" w:rsidR="0023348F" w:rsidRPr="00BD064F" w:rsidRDefault="0023348F" w:rsidP="0023348F">
      <w:pPr>
        <w:jc w:val="both"/>
        <w:rPr>
          <w:rFonts w:ascii="Montserrat Light" w:hAnsi="Montserrat Light"/>
          <w:b/>
          <w:bCs/>
        </w:rPr>
      </w:pPr>
      <w:r w:rsidRPr="00BD064F">
        <w:rPr>
          <w:rFonts w:ascii="Montserrat Light" w:hAnsi="Montserrat Light"/>
          <w:b/>
          <w:bCs/>
        </w:rPr>
        <w:t>Condiţii specifice pentru ocuparea postului</w:t>
      </w:r>
    </w:p>
    <w:p w14:paraId="0C258646"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 xml:space="preserve">1.Studii de specialitate: </w:t>
      </w:r>
      <w:r w:rsidRPr="00BD064F">
        <w:rPr>
          <w:rFonts w:ascii="Montserrat Light" w:hAnsi="Montserrat Light"/>
        </w:rPr>
        <w:t xml:space="preserve">studii universitare de licenţă absolvite cu diplomă de licenţă în specializarea </w:t>
      </w:r>
      <w:r w:rsidRPr="00BD064F">
        <w:rPr>
          <w:rFonts w:ascii="Montserrat Light" w:hAnsi="Montserrat Light"/>
          <w:b/>
          <w:bCs/>
        </w:rPr>
        <w:t>drept</w:t>
      </w:r>
    </w:p>
    <w:p w14:paraId="169CDF35"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2.Perfecţionări (specializări): – nu e cazul</w:t>
      </w:r>
    </w:p>
    <w:p w14:paraId="1B2BBB70"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3.Cunoştinţe de operare/programare pe calculator (necesitate şi nivel): nu e cazul</w:t>
      </w:r>
    </w:p>
    <w:p w14:paraId="77C28097"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4.Limbi străine (necesitate şi nivel de cunoaştere): – nu e cazul</w:t>
      </w:r>
    </w:p>
    <w:p w14:paraId="7BCC16F0"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5.Abilităţi, calităţi şi aptitudini necesare: capacitate de analiză şi sinteză, adaptabilitate, capacitatea de a rezolva problemele şi sarcinile de serviciu, muncă în echipă, capacitate de a lucra independent, capacitatea de a comunica verbal şi în scris, abilitatea de a susţine prezentări, capacitate de planificare;</w:t>
      </w:r>
    </w:p>
    <w:p w14:paraId="5F98FF94" w14:textId="77777777" w:rsidR="0023348F" w:rsidRPr="00BD064F" w:rsidRDefault="0023348F" w:rsidP="0023348F">
      <w:pPr>
        <w:jc w:val="both"/>
        <w:rPr>
          <w:rFonts w:ascii="Montserrat Light" w:hAnsi="Montserrat Light"/>
          <w:lang w:val="en-US"/>
        </w:rPr>
      </w:pPr>
      <w:r w:rsidRPr="00BD064F">
        <w:rPr>
          <w:rFonts w:ascii="Montserrat Light" w:hAnsi="Montserrat Light"/>
          <w:lang w:val="en-US"/>
        </w:rPr>
        <w:t>6.Cerinţe specifice: deplasare la instanţele judecătoreşti din judeţ şi din ţară.</w:t>
      </w:r>
    </w:p>
    <w:p w14:paraId="0B91BD7D" w14:textId="77777777" w:rsidR="0023348F" w:rsidRPr="00BD064F" w:rsidRDefault="0023348F" w:rsidP="0023348F">
      <w:pPr>
        <w:tabs>
          <w:tab w:val="left" w:pos="426"/>
        </w:tabs>
        <w:jc w:val="both"/>
        <w:rPr>
          <w:rFonts w:ascii="Montserrat Light" w:hAnsi="Montserrat Light"/>
          <w:lang w:val="en-US"/>
        </w:rPr>
      </w:pPr>
      <w:r w:rsidRPr="00BD064F">
        <w:rPr>
          <w:rFonts w:ascii="Montserrat Light" w:hAnsi="Montserrat Light"/>
          <w:lang w:val="en-US"/>
        </w:rPr>
        <w:t>7.Competenţa managerială (cunoştinţe de management, calităţi şi aptitudini manageriale): - nu e cazul</w:t>
      </w:r>
    </w:p>
    <w:p w14:paraId="711F2D63" w14:textId="77777777" w:rsidR="0023348F" w:rsidRPr="00BD064F" w:rsidRDefault="0023348F" w:rsidP="0023348F">
      <w:pPr>
        <w:rPr>
          <w:rFonts w:ascii="Montserrat Light" w:hAnsi="Montserrat Light"/>
          <w:lang w:val="it-IT"/>
        </w:rPr>
      </w:pPr>
    </w:p>
    <w:p w14:paraId="541D2C05" w14:textId="77777777" w:rsidR="0023348F" w:rsidRPr="00BD064F" w:rsidRDefault="0023348F" w:rsidP="0023348F">
      <w:pPr>
        <w:pStyle w:val="ListParagraph"/>
        <w:numPr>
          <w:ilvl w:val="0"/>
          <w:numId w:val="41"/>
        </w:numPr>
        <w:spacing w:line="240" w:lineRule="auto"/>
        <w:rPr>
          <w:rFonts w:ascii="Montserrat Light" w:hAnsi="Montserrat Light"/>
        </w:rPr>
      </w:pPr>
      <w:r w:rsidRPr="00BD064F">
        <w:rPr>
          <w:rFonts w:ascii="Montserrat Light" w:hAnsi="Montserrat Light"/>
          <w:b/>
          <w:bCs/>
        </w:rPr>
        <w:t>Atribuţiile specifice postului</w:t>
      </w:r>
      <w:r w:rsidRPr="00BD064F">
        <w:rPr>
          <w:rFonts w:ascii="Montserrat Light" w:hAnsi="Montserrat Light"/>
        </w:rPr>
        <w:t xml:space="preserve">: </w:t>
      </w:r>
    </w:p>
    <w:p w14:paraId="7E2E9BCC"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Acord</w:t>
      </w:r>
      <w:r w:rsidRPr="00BD064F">
        <w:rPr>
          <w:rFonts w:ascii="Montserrat Light" w:hAnsi="Montserrat Light"/>
        </w:rPr>
        <w:t xml:space="preserve">ă asistență, consiliere și consultanță de specialitate, în limita noțiunii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și primarilor din judeţ, opinia exprimată în exercitarea acestei atribuţii având un caracter consultativ, conform dispoziţiilor art. 40 alin (2) din Statutul profesiei de consilier juridic; </w:t>
      </w:r>
    </w:p>
    <w:p w14:paraId="5D1BD519"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Concepe, redacteaz</w:t>
      </w:r>
      <w:r w:rsidRPr="00BD064F">
        <w:rPr>
          <w:rFonts w:ascii="Montserrat Light" w:hAnsi="Montserrat Light"/>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0FCB00D1"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Propune exercitarea sau, dup</w:t>
      </w:r>
      <w:r w:rsidRPr="00BD064F">
        <w:rPr>
          <w:rFonts w:ascii="Montserrat Light" w:hAnsi="Montserrat Light"/>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prevăzute de lege pentru soluționarea cauzelor susmenționate, aflate pe rolul instanțelor de judecată sau a organelor de urmările penală; </w:t>
      </w:r>
    </w:p>
    <w:p w14:paraId="79EB1881"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lastRenderedPageBreak/>
        <w:t>Reprezint</w:t>
      </w:r>
      <w:r w:rsidRPr="00BD064F">
        <w:rPr>
          <w:rFonts w:ascii="Montserrat Light" w:hAnsi="Montserrat Light"/>
        </w:rPr>
        <w:t>ă şi apără drepturile şi interesele legitime ale Judeţului Cluj, Consiliului Județean Cluj, Preşedintelui Consiliului Județean Cluj, în faţa tuturor instanţelor judecătoreşti şi a organelor de urmărire penală, la toate autorităţile şi organele cu atribuţii jurisdicţionale, a notarilor publici şi în cadrul oricăror alte proceduri prevăzute de lege, precum şi în raporturile cu alte persoane fizice şi juridice de drept public sau privat, române sau străine;</w:t>
      </w:r>
    </w:p>
    <w:p w14:paraId="4B18111D"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Reprezint</w:t>
      </w:r>
      <w:r w:rsidRPr="00BD064F">
        <w:rPr>
          <w:rFonts w:ascii="Montserrat Light" w:hAnsi="Montserrat Light"/>
        </w:rPr>
        <w:t>ă şi apără drepturile şi interesele legitime ale unităților administrative teritoriale, consiliilor locale şi primarilor din judeţ, la cererea acestora, cu aprobarea Președintelui Consiliului Județean Cluj în faţa instanţelor judecătoreşti, conform dispozițiilor art. 109 alin. (3) din O.U.G. nr. 57/2019 privind Codul administrativ, cu modificările și completările ulterioare;</w:t>
      </w:r>
    </w:p>
    <w:p w14:paraId="75554FF0"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Reprezint</w:t>
      </w:r>
      <w:r w:rsidRPr="00BD064F">
        <w:rPr>
          <w:rFonts w:ascii="Montserrat Light" w:hAnsi="Montserrat Light"/>
        </w:rPr>
        <w:t>ă Comisiile înfiinţate în baza legilor cu caracter reparatoriu, în faţa instanţelor judecătoreşti, asigurând asistenţa juridică în orice litigiu, având ca obiect hotărârile acestora;</w:t>
      </w:r>
    </w:p>
    <w:p w14:paraId="64E89230"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rPr>
        <w:t>Participă în calitate de reprezentant al Județului Cluj, Consiliului Județean Cluj, Președintelui Consiliului Județean Cluj la procedura de mediere prealabilă cererii de chemare în judecată în materie civilă și de contencios administrativ;</w:t>
      </w:r>
    </w:p>
    <w:p w14:paraId="493D19C6"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Asigur</w:t>
      </w:r>
      <w:r w:rsidRPr="00BD064F">
        <w:rPr>
          <w:rFonts w:ascii="Montserrat Light" w:hAnsi="Montserrat Light"/>
        </w:rPr>
        <w:t xml:space="preserve">ă obţinerea copiilor de pe hotărârile definitive; comunică hotărârile judecătoreşti, rămase definitive, compartimentelor implicate din cadrul aparatului de specialitate al Consiliului Județean Cluj, în vederea punerii în aplicare, iar în cazul hotărârilor judecătoreşti care reprezintă titluri executorii asigură consiliere de specialitate, persoanei/compartimentului desemnat cu atribuţii de recuperare creanţe, privind aspectele strict juridice, pentru realizarea creanţelor judeţului; </w:t>
      </w:r>
    </w:p>
    <w:p w14:paraId="48128EB5"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ă dispoziţiile legale privitoare la interesele contrare în aceeaşi cauză sau în cauze conexe ori la conflictul de interese pe care funcționarul public și/sau persoana juridică ce o reprezintă le poate avea;</w:t>
      </w:r>
    </w:p>
    <w:p w14:paraId="0AF97E10"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Desf</w:t>
      </w:r>
      <w:r w:rsidRPr="00BD064F">
        <w:rPr>
          <w:rFonts w:ascii="Montserrat Light" w:hAnsi="Montserrat Light"/>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2065EA28"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Elaboreaz</w:t>
      </w:r>
      <w:r w:rsidRPr="00BD064F">
        <w:rPr>
          <w:rFonts w:ascii="Montserrat Light" w:hAnsi="Montserrat Light"/>
        </w:rPr>
        <w:t xml:space="preserve">ă proiecte de hotărâri ale consiliului judeţean, de dispoziţii ale Preşedintelui Consiliului Județean Cluj din domeniul de activitate al serviciului; </w:t>
      </w:r>
    </w:p>
    <w:p w14:paraId="00D4B8CE"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Analizeaz</w:t>
      </w:r>
      <w:r w:rsidRPr="00BD064F">
        <w:rPr>
          <w:rFonts w:ascii="Montserrat Light" w:hAnsi="Montserrat Light"/>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7BC27A1E" w14:textId="77777777" w:rsidR="0023348F" w:rsidRPr="00BD064F" w:rsidRDefault="0023348F" w:rsidP="0023348F">
      <w:pPr>
        <w:numPr>
          <w:ilvl w:val="0"/>
          <w:numId w:val="42"/>
        </w:numPr>
        <w:spacing w:line="240" w:lineRule="auto"/>
        <w:ind w:left="142"/>
        <w:jc w:val="both"/>
        <w:rPr>
          <w:rFonts w:ascii="Montserrat Light" w:hAnsi="Montserrat Light"/>
        </w:rPr>
      </w:pPr>
      <w:r w:rsidRPr="00BD064F">
        <w:rPr>
          <w:rFonts w:ascii="Montserrat Light" w:hAnsi="Montserrat Light"/>
          <w:lang w:val="en"/>
        </w:rPr>
        <w:t>Avizeaz</w:t>
      </w:r>
      <w:r w:rsidRPr="00BD064F">
        <w:rPr>
          <w:rFonts w:ascii="Montserrat Light" w:hAnsi="Montserrat Light"/>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6ED3D572" w14:textId="77777777" w:rsidR="0023348F" w:rsidRPr="00BD064F" w:rsidRDefault="0023348F" w:rsidP="0023348F">
      <w:pPr>
        <w:numPr>
          <w:ilvl w:val="0"/>
          <w:numId w:val="43"/>
        </w:numPr>
        <w:spacing w:line="240" w:lineRule="auto"/>
        <w:jc w:val="both"/>
        <w:rPr>
          <w:rFonts w:ascii="Montserrat Light" w:hAnsi="Montserrat Light"/>
        </w:rPr>
      </w:pPr>
      <w:r w:rsidRPr="00BD064F">
        <w:rPr>
          <w:rFonts w:ascii="Montserrat Light" w:hAnsi="Montserrat Light"/>
          <w:lang w:val="en"/>
        </w:rPr>
        <w:t>avizeaz</w:t>
      </w:r>
      <w:r w:rsidRPr="00BD064F">
        <w:rPr>
          <w:rFonts w:ascii="Montserrat Light" w:hAnsi="Montserrat Light"/>
        </w:rPr>
        <w:t xml:space="preserve">ă numai acele acte care au caracter juridic şi numai dacă sunt prezentate pentru avizare, potrivit legii şi competenţelor, avizul pentru legalitate fiind prealabil, se formulează în scris şi se consemnează pe proiectul de act cu caracter juridic, consilierul juridic decizând dacă este suficientă constatarea conformităţii cu legea sau dacă este necesar să prezinte argumentele care au condus la acordarea avizului; </w:t>
      </w:r>
    </w:p>
    <w:p w14:paraId="4FB0683B" w14:textId="77777777" w:rsidR="0023348F" w:rsidRPr="00BD064F" w:rsidRDefault="0023348F" w:rsidP="0023348F">
      <w:pPr>
        <w:numPr>
          <w:ilvl w:val="0"/>
          <w:numId w:val="43"/>
        </w:numPr>
        <w:spacing w:line="240" w:lineRule="auto"/>
        <w:jc w:val="both"/>
        <w:rPr>
          <w:rFonts w:ascii="Montserrat Light" w:hAnsi="Montserrat Light"/>
        </w:rPr>
      </w:pPr>
      <w:r w:rsidRPr="00BD064F">
        <w:rPr>
          <w:rFonts w:ascii="Montserrat Light" w:hAnsi="Montserrat Light"/>
          <w:lang w:val="en"/>
        </w:rPr>
        <w:t>motiveaz</w:t>
      </w:r>
      <w:r w:rsidRPr="00BD064F">
        <w:rPr>
          <w:rFonts w:ascii="Montserrat Light" w:hAnsi="Montserrat Light"/>
        </w:rPr>
        <w:t xml:space="preserve">ă avizul de legalitate negativ și avizul cu observaţii, dacă motivarea nu reiese chiar din conţinutul acestor observaţii; </w:t>
      </w:r>
    </w:p>
    <w:p w14:paraId="3D9B75FA" w14:textId="77777777" w:rsidR="0023348F" w:rsidRPr="00BD064F" w:rsidRDefault="0023348F" w:rsidP="0023348F">
      <w:pPr>
        <w:numPr>
          <w:ilvl w:val="0"/>
          <w:numId w:val="43"/>
        </w:numPr>
        <w:spacing w:line="240" w:lineRule="auto"/>
        <w:jc w:val="both"/>
        <w:rPr>
          <w:rFonts w:ascii="Montserrat Light" w:hAnsi="Montserrat Light"/>
        </w:rPr>
      </w:pPr>
      <w:r w:rsidRPr="00BD064F">
        <w:rPr>
          <w:rFonts w:ascii="Montserrat Light" w:hAnsi="Montserrat Light"/>
          <w:lang w:val="en"/>
        </w:rPr>
        <w:t>în vederea acord</w:t>
      </w:r>
      <w:r w:rsidRPr="00BD064F">
        <w:rPr>
          <w:rFonts w:ascii="Montserrat Light" w:hAnsi="Montserrat Light"/>
        </w:rPr>
        <w:t xml:space="preserve">ării avizului pentru legalitate se asigură că actele cu caracter juridic sunt însoţite de documentele relevante la care fac referire, care au stat la baza sau care justifică elaborarea acestora, că sunt avizate, în prealabil, de structurile de specialitate ale entităţii publice iar solicitarea acordării avizului </w:t>
      </w:r>
      <w:r w:rsidRPr="00BD064F">
        <w:rPr>
          <w:rFonts w:ascii="Montserrat Light" w:hAnsi="Montserrat Light"/>
        </w:rPr>
        <w:lastRenderedPageBreak/>
        <w:t>trebuie să permită studierea documentelor şi a dispoziţiilor legale incidente, într-o perioadă de timp rezonabilă;</w:t>
      </w:r>
    </w:p>
    <w:p w14:paraId="1009C9CC" w14:textId="77777777" w:rsidR="0023348F" w:rsidRPr="00BD064F" w:rsidRDefault="0023348F" w:rsidP="0023348F">
      <w:pPr>
        <w:pStyle w:val="ListParagraph"/>
        <w:numPr>
          <w:ilvl w:val="0"/>
          <w:numId w:val="42"/>
        </w:numPr>
        <w:spacing w:line="240" w:lineRule="auto"/>
        <w:ind w:left="0" w:firstLine="142"/>
        <w:jc w:val="both"/>
        <w:rPr>
          <w:rFonts w:ascii="Montserrat Light" w:hAnsi="Montserrat Light"/>
        </w:rPr>
      </w:pPr>
      <w:r w:rsidRPr="00BD064F">
        <w:rPr>
          <w:rFonts w:ascii="Montserrat Light" w:hAnsi="Montserrat Light"/>
          <w:lang w:val="en"/>
        </w:rPr>
        <w:t>Elaboreaz</w:t>
      </w:r>
      <w:r w:rsidRPr="00BD064F">
        <w:rPr>
          <w:rFonts w:ascii="Montserrat Light" w:hAnsi="Montserrat Light"/>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628F3FA5"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Elaboreaz</w:t>
      </w:r>
      <w:r w:rsidRPr="00BD064F">
        <w:rPr>
          <w:rFonts w:ascii="Montserrat Light" w:hAnsi="Montserrat Light"/>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2C89810C"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rPr>
        <w:t>Pregătește sau examinează, sub aspectul legalității, documentația care stă la baza deciziilor superiorilor ierarhici, a conducerii entității publice;</w:t>
      </w:r>
    </w:p>
    <w:p w14:paraId="3228769D"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Efectueaz</w:t>
      </w:r>
      <w:r w:rsidRPr="00BD064F">
        <w:rPr>
          <w:rFonts w:ascii="Montserrat Light" w:hAnsi="Montserrat Light"/>
        </w:rPr>
        <w:t>ă acţiuni de îndrumare şi sprijin, în vederea aplicării corecte şi unitare a dispoziţiilor legale, şi participă la acţiuni de informare privind activitatea de asistenţă juridică;</w:t>
      </w:r>
    </w:p>
    <w:p w14:paraId="555B22ED"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rPr>
        <w:t>Atestă identitatea părților, consimțământul, conținutul și data actelor încheiate de către Județul Cluj, Consiliul Județean Cluj, Președintele Consiliului Județean Cluj, conform dispozițiilor din Statutul profesiei de consilier juridic;</w:t>
      </w:r>
    </w:p>
    <w:p w14:paraId="2457B94A"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Opereaz</w:t>
      </w:r>
      <w:r w:rsidRPr="00BD064F">
        <w:rPr>
          <w:rFonts w:ascii="Montserrat Light" w:hAnsi="Montserrat Light"/>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546C0188"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Îndepline</w:t>
      </w:r>
      <w:r w:rsidRPr="00BD064F">
        <w:rPr>
          <w:rFonts w:ascii="Montserrat Light" w:hAnsi="Montserrat Light"/>
        </w:rPr>
        <w:t>şte activitatea de relaţionare cu Uniunea Naţională a Consiliilor 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4E839A58"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Asigur</w:t>
      </w:r>
      <w:r w:rsidRPr="00BD064F">
        <w:rPr>
          <w:rFonts w:ascii="Montserrat Light" w:hAnsi="Montserrat Light"/>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29C4F6F0" w14:textId="77777777" w:rsidR="0023348F" w:rsidRPr="00BD064F" w:rsidRDefault="0023348F" w:rsidP="0023348F">
      <w:pPr>
        <w:numPr>
          <w:ilvl w:val="0"/>
          <w:numId w:val="42"/>
        </w:numPr>
        <w:spacing w:line="240" w:lineRule="auto"/>
        <w:ind w:left="0" w:firstLine="284"/>
        <w:jc w:val="both"/>
        <w:rPr>
          <w:rFonts w:ascii="Montserrat Light" w:hAnsi="Montserrat Light"/>
        </w:rPr>
      </w:pPr>
      <w:r w:rsidRPr="00BD064F">
        <w:rPr>
          <w:rFonts w:ascii="Montserrat Light" w:hAnsi="Montserrat Light"/>
          <w:lang w:val="en"/>
        </w:rPr>
        <w:t>Asigur</w:t>
      </w:r>
      <w:r w:rsidRPr="00BD064F">
        <w:rPr>
          <w:rFonts w:ascii="Montserrat Light" w:hAnsi="Montserrat Light"/>
        </w:rPr>
        <w:t>ă elaborarea documentelor/proiectelor de acte normative pe care Consiliul Județean Cluj are competenţa să le iniţieze, în vederea adoptării/aprobării lor de către ministere și/sau Guvernul României;</w:t>
      </w:r>
    </w:p>
    <w:p w14:paraId="04422E48" w14:textId="77777777" w:rsidR="0023348F" w:rsidRPr="00BD064F" w:rsidRDefault="0023348F" w:rsidP="0023348F">
      <w:pPr>
        <w:rPr>
          <w:rFonts w:ascii="Montserrat Light" w:hAnsi="Montserrat Light"/>
          <w:b/>
        </w:rPr>
      </w:pPr>
    </w:p>
    <w:p w14:paraId="79F63281" w14:textId="77777777" w:rsidR="0023348F" w:rsidRPr="00BD064F" w:rsidRDefault="0023348F" w:rsidP="0023348F">
      <w:pPr>
        <w:pStyle w:val="ListParagraph"/>
        <w:numPr>
          <w:ilvl w:val="0"/>
          <w:numId w:val="41"/>
        </w:numPr>
        <w:spacing w:line="240" w:lineRule="auto"/>
        <w:rPr>
          <w:rFonts w:ascii="Montserrat Light" w:hAnsi="Montserrat Light"/>
          <w:b/>
        </w:rPr>
      </w:pPr>
      <w:r w:rsidRPr="00BD064F">
        <w:rPr>
          <w:rFonts w:ascii="Montserrat Light" w:hAnsi="Montserrat Light"/>
          <w:b/>
        </w:rPr>
        <w:t xml:space="preserve">Atribuțiile comune funcției: </w:t>
      </w:r>
    </w:p>
    <w:p w14:paraId="74FC8176"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 xml:space="preserve">elaborarea </w:t>
      </w:r>
      <w:r w:rsidRPr="00BD064F">
        <w:rPr>
          <w:rFonts w:ascii="Montserrat Light" w:hAnsi="Montserrat Light"/>
        </w:rPr>
        <w:t>şi implementarea procedurilor formalizate/instrucţiunilor de lucru/manualelor, în cadrul Sistemului de control intern managerial proiectat şi implementat la nivelul Consiliului Județean și al Sistemului de management al calității;</w:t>
      </w:r>
    </w:p>
    <w:p w14:paraId="15FF7CC9"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analizarea documentelor elaborate de c</w:t>
      </w:r>
      <w:r w:rsidRPr="00BD064F">
        <w:rPr>
          <w:rFonts w:ascii="Montserrat Light" w:hAnsi="Montserrat Light"/>
        </w:rPr>
        <w:t>ătre instituțiile cu rol de reglementare și control în domeniul de activitate specific și asigurarea preluării reglementărilor, recomandărilor, măsurilor, procedurilor, strategiilor, instrucțiunilor elaborate;</w:t>
      </w:r>
    </w:p>
    <w:p w14:paraId="0562FAAC"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colaborarea cu celelalte compartimente din cadrul aparatului de specialitate, pentru soluționarea sarcinilor profesionale care necesit</w:t>
      </w:r>
      <w:r w:rsidRPr="00BD064F">
        <w:rPr>
          <w:rFonts w:ascii="Montserrat Light" w:hAnsi="Montserrat Light"/>
        </w:rPr>
        <w:t xml:space="preserve">ă soluționare în cooperare sau colaborare pentru buna desfășurare a proceselor de muncă; </w:t>
      </w:r>
    </w:p>
    <w:p w14:paraId="41374F2F"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elaborarea referatelor de necesitate cu descrierea justific</w:t>
      </w:r>
      <w:r w:rsidRPr="00BD064F">
        <w:rPr>
          <w:rFonts w:ascii="Montserrat Light" w:hAnsi="Montserrat Light"/>
        </w:rPr>
        <w:t xml:space="preserve">ării pentru achizițiile pe care le solicită și a caietelor de sarcini corespunzătoare în domeniul lor de competență, pe care </w:t>
      </w:r>
      <w:r w:rsidRPr="00BD064F">
        <w:rPr>
          <w:rFonts w:ascii="Montserrat Light" w:hAnsi="Montserrat Light"/>
        </w:rPr>
        <w:lastRenderedPageBreak/>
        <w:t xml:space="preserve">le supune avizării și aprobării potrivit competențelor, participând în comisiile de evaluare, în domeniul lor de competență; </w:t>
      </w:r>
    </w:p>
    <w:p w14:paraId="01E5887B"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participarea în comisii, comitete, grupuri și echipe de lucru constituite atât în interiorul autorit</w:t>
      </w:r>
      <w:r w:rsidRPr="00BD064F">
        <w:rPr>
          <w:rFonts w:ascii="Montserrat Light" w:hAnsi="Montserrat Light"/>
        </w:rPr>
        <w:t>ății sau în cadrul altor autorităţi/instituţii publice și entități, în baza unor prevederi legale sau a mandatului primit din partea coordonatorului activității sau a președintelui Consiliului județean;</w:t>
      </w:r>
    </w:p>
    <w:p w14:paraId="5DB19852"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soluționarea sarcinilor profesionale din competenț</w:t>
      </w:r>
      <w:r w:rsidRPr="00BD064F">
        <w:rPr>
          <w:rFonts w:ascii="Montserrat Light" w:hAnsi="Montserrat Light"/>
        </w:rPr>
        <w:t>ă și/sau dispuse de personalul ierarhic cu funcții de conducere, precum și răspunderea cu privire la calitatea, volumul și termenele la care sunt solicitate;</w:t>
      </w:r>
    </w:p>
    <w:p w14:paraId="012D6021"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 xml:space="preserve">monitorizarea contractelor gestionate </w:t>
      </w:r>
      <w:r w:rsidRPr="00BD064F">
        <w:rPr>
          <w:rFonts w:ascii="Montserrat Light" w:hAnsi="Montserrat Light"/>
        </w:rPr>
        <w:t xml:space="preserve">și participarea în </w:t>
      </w:r>
      <w:r w:rsidRPr="00BD064F">
        <w:rPr>
          <w:rFonts w:ascii="Montserrat Light" w:hAnsi="Montserrat Light"/>
          <w:lang w:val="en"/>
        </w:rPr>
        <w:t>comisii de recepție din cadrul structurii care gestioneaz</w:t>
      </w:r>
      <w:r w:rsidRPr="00BD064F">
        <w:rPr>
          <w:rFonts w:ascii="Montserrat Light" w:hAnsi="Montserrat Light"/>
        </w:rPr>
        <w:t>ă derularea contractelor;</w:t>
      </w:r>
    </w:p>
    <w:p w14:paraId="44CD9067"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realizarea unei bune gestiuni financiare, prin asigurarea legalit</w:t>
      </w:r>
      <w:r w:rsidRPr="00BD064F">
        <w:rPr>
          <w:rFonts w:ascii="Montserrat Light" w:hAnsi="Montserrat Light"/>
        </w:rPr>
        <w:t>ăţii, regularităţii, economicităţii, eficacităţii şi eficienţei în utilizarea fondurilor publice şi în administrarea patrimoniului public;</w:t>
      </w:r>
    </w:p>
    <w:p w14:paraId="1D29A506" w14:textId="77777777" w:rsidR="0023348F" w:rsidRPr="00BD064F" w:rsidRDefault="0023348F" w:rsidP="0023348F">
      <w:pPr>
        <w:pStyle w:val="ListParagraph"/>
        <w:numPr>
          <w:ilvl w:val="0"/>
          <w:numId w:val="44"/>
        </w:numPr>
        <w:tabs>
          <w:tab w:val="left" w:pos="851"/>
        </w:tabs>
        <w:spacing w:line="240" w:lineRule="auto"/>
        <w:ind w:left="284"/>
        <w:jc w:val="both"/>
        <w:rPr>
          <w:rFonts w:ascii="Montserrat Light" w:hAnsi="Montserrat Light"/>
        </w:rPr>
      </w:pPr>
      <w:r w:rsidRPr="00BD064F">
        <w:rPr>
          <w:rFonts w:ascii="Montserrat Light" w:hAnsi="Montserrat Light"/>
          <w:lang w:val="en"/>
        </w:rPr>
        <w:t xml:space="preserve">fundamentarea necesarului de fonduri de la bugetul de stat, din credite interne sau externe, precum </w:t>
      </w:r>
      <w:r w:rsidRPr="00BD064F">
        <w:rPr>
          <w:rFonts w:ascii="Montserrat Light" w:hAnsi="Montserrat Light"/>
        </w:rPr>
        <w:t>şi din alte surse de finanţare legal constituite pentru domeniile sale de activitate;</w:t>
      </w:r>
    </w:p>
    <w:p w14:paraId="61ACA1CE"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propunerea și fundamentarea</w:t>
      </w:r>
      <w:r w:rsidRPr="00BD064F">
        <w:rPr>
          <w:rFonts w:ascii="Montserrat Light" w:hAnsi="Montserrat Light"/>
        </w:rPr>
        <w:t xml:space="preserve"> asigurării finanţării activităţii din domeniile specifice de activitate și gestionarea resurselor financiare alocate;</w:t>
      </w:r>
    </w:p>
    <w:p w14:paraId="36C858BE" w14:textId="77777777" w:rsidR="0023348F" w:rsidRPr="00BD064F" w:rsidRDefault="0023348F" w:rsidP="0023348F">
      <w:pPr>
        <w:pStyle w:val="ListParagraph"/>
        <w:numPr>
          <w:ilvl w:val="0"/>
          <w:numId w:val="44"/>
        </w:numPr>
        <w:tabs>
          <w:tab w:val="left" w:pos="851"/>
          <w:tab w:val="left" w:pos="1134"/>
        </w:tabs>
        <w:spacing w:line="240" w:lineRule="auto"/>
        <w:ind w:left="284"/>
        <w:jc w:val="both"/>
        <w:rPr>
          <w:rFonts w:ascii="Montserrat Light" w:hAnsi="Montserrat Light"/>
        </w:rPr>
      </w:pPr>
      <w:r w:rsidRPr="00BD064F">
        <w:rPr>
          <w:rFonts w:ascii="Montserrat Light" w:hAnsi="Montserrat Light"/>
          <w:lang w:val="en"/>
        </w:rPr>
        <w:t>contractarea, în condi</w:t>
      </w:r>
      <w:r w:rsidRPr="00BD064F">
        <w:rPr>
          <w:rFonts w:ascii="Montserrat Light" w:hAnsi="Montserrat Light"/>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F0142FF" w14:textId="77777777" w:rsidR="0023348F" w:rsidRPr="00BD064F" w:rsidRDefault="0023348F" w:rsidP="0023348F">
      <w:pPr>
        <w:pStyle w:val="ListParagraph"/>
        <w:numPr>
          <w:ilvl w:val="0"/>
          <w:numId w:val="44"/>
        </w:numPr>
        <w:tabs>
          <w:tab w:val="left" w:pos="851"/>
        </w:tabs>
        <w:spacing w:line="240" w:lineRule="auto"/>
        <w:ind w:left="284"/>
        <w:jc w:val="both"/>
        <w:rPr>
          <w:rFonts w:ascii="Montserrat Light" w:hAnsi="Montserrat Light"/>
        </w:rPr>
      </w:pPr>
      <w:r w:rsidRPr="00BD064F">
        <w:rPr>
          <w:rFonts w:ascii="Montserrat Light" w:hAnsi="Montserrat Light"/>
          <w:lang w:val="en"/>
        </w:rPr>
        <w:t xml:space="preserve">organizarea </w:t>
      </w:r>
      <w:r w:rsidRPr="00BD064F">
        <w:rPr>
          <w:rFonts w:ascii="Montserrat Light" w:hAnsi="Montserrat Light"/>
        </w:rPr>
        <w:t>şi sprijinirea, în condiţiile legii, a activităţilor şi manifestărilor pentru promovarea şi susţinerea proiectelor din domeniile specifice de activitate;</w:t>
      </w:r>
    </w:p>
    <w:p w14:paraId="2E73FF8A" w14:textId="77777777" w:rsidR="0023348F" w:rsidRPr="00BD064F" w:rsidRDefault="0023348F" w:rsidP="0023348F">
      <w:pPr>
        <w:pStyle w:val="ListParagraph"/>
        <w:numPr>
          <w:ilvl w:val="0"/>
          <w:numId w:val="44"/>
        </w:numPr>
        <w:spacing w:line="240" w:lineRule="auto"/>
        <w:ind w:left="284"/>
        <w:jc w:val="both"/>
        <w:rPr>
          <w:rFonts w:ascii="Montserrat Light" w:hAnsi="Montserrat Light"/>
          <w:lang w:val="en"/>
        </w:rPr>
      </w:pPr>
      <w:r w:rsidRPr="00BD064F">
        <w:rPr>
          <w:rFonts w:ascii="Montserrat Light" w:hAnsi="Montserrat Light"/>
          <w:lang w:val="en"/>
        </w:rPr>
        <w:t>monitorizarea, evaluarea și implementarea politicilor publice cu impact asupra domeniilor de activitate;</w:t>
      </w:r>
    </w:p>
    <w:p w14:paraId="331F0EE0"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aplicarea principiului autocontrolului (verificarea unor informații prin alte informații furnizate de diverse documente, controlul reciproc –verific</w:t>
      </w:r>
      <w:r w:rsidRPr="00BD064F">
        <w:rPr>
          <w:rFonts w:ascii="Montserrat Light" w:hAnsi="Montserrat Light"/>
        </w:rPr>
        <w:t>ări, corelări ale informațiilor obținute din diverse surse, regula celor “patru ochi”);</w:t>
      </w:r>
    </w:p>
    <w:p w14:paraId="498A74A0" w14:textId="77777777" w:rsidR="0023348F" w:rsidRPr="00BD064F" w:rsidRDefault="0023348F" w:rsidP="0023348F">
      <w:pPr>
        <w:pStyle w:val="ListParagraph"/>
        <w:numPr>
          <w:ilvl w:val="0"/>
          <w:numId w:val="44"/>
        </w:numPr>
        <w:spacing w:line="240" w:lineRule="auto"/>
        <w:ind w:left="284"/>
        <w:jc w:val="both"/>
        <w:rPr>
          <w:rFonts w:ascii="Montserrat Light" w:hAnsi="Montserrat Light"/>
        </w:rPr>
      </w:pPr>
      <w:r w:rsidRPr="00BD064F">
        <w:rPr>
          <w:rFonts w:ascii="Montserrat Light" w:hAnsi="Montserrat Light"/>
          <w:lang w:val="en"/>
        </w:rPr>
        <w:t>întocmirea rapoartelor de activitate la solicitarea coordonatorilor activit</w:t>
      </w:r>
      <w:r w:rsidRPr="00BD064F">
        <w:rPr>
          <w:rFonts w:ascii="Montserrat Light" w:hAnsi="Montserrat Light"/>
        </w:rPr>
        <w:t>ății sau a Președintelui Consiliului Județean;</w:t>
      </w:r>
    </w:p>
    <w:p w14:paraId="5FA90261" w14:textId="77777777" w:rsidR="0023348F" w:rsidRPr="00BD064F" w:rsidRDefault="0023348F" w:rsidP="0023348F">
      <w:pPr>
        <w:pStyle w:val="ListParagraph"/>
        <w:numPr>
          <w:ilvl w:val="0"/>
          <w:numId w:val="44"/>
        </w:numPr>
        <w:spacing w:line="240" w:lineRule="auto"/>
        <w:ind w:left="284"/>
        <w:jc w:val="both"/>
        <w:rPr>
          <w:rFonts w:ascii="Montserrat Light" w:hAnsi="Montserrat Light"/>
          <w:b/>
        </w:rPr>
      </w:pPr>
      <w:r w:rsidRPr="00BD064F">
        <w:rPr>
          <w:rFonts w:ascii="Montserrat Light" w:hAnsi="Montserrat Light"/>
          <w:lang w:val="en"/>
        </w:rPr>
        <w:t xml:space="preserve">organizarea unui program </w:t>
      </w:r>
      <w:r w:rsidRPr="00BD064F">
        <w:rPr>
          <w:rFonts w:ascii="Montserrat Light" w:hAnsi="Montserrat Light"/>
        </w:rPr>
        <w:t>de lucru cu publicul, în condițiile legii.</w:t>
      </w:r>
    </w:p>
    <w:p w14:paraId="71CD1E6C" w14:textId="77777777" w:rsidR="0023348F" w:rsidRPr="00BD064F" w:rsidRDefault="0023348F" w:rsidP="0023348F">
      <w:pPr>
        <w:ind w:firstLine="426"/>
        <w:rPr>
          <w:rFonts w:ascii="Montserrat Light" w:hAnsi="Montserrat Light"/>
          <w:b/>
        </w:rPr>
      </w:pPr>
    </w:p>
    <w:p w14:paraId="6515179C" w14:textId="77777777" w:rsidR="0023348F" w:rsidRPr="00BD064F" w:rsidRDefault="0023348F" w:rsidP="0023348F">
      <w:pPr>
        <w:pStyle w:val="ListParagraph"/>
        <w:numPr>
          <w:ilvl w:val="0"/>
          <w:numId w:val="41"/>
        </w:numPr>
        <w:spacing w:line="240" w:lineRule="auto"/>
        <w:ind w:left="0" w:firstLine="426"/>
        <w:rPr>
          <w:rFonts w:ascii="Montserrat Light" w:hAnsi="Montserrat Light"/>
          <w:b/>
        </w:rPr>
      </w:pPr>
      <w:r w:rsidRPr="00BD064F">
        <w:rPr>
          <w:rFonts w:ascii="Montserrat Light" w:hAnsi="Montserrat Light"/>
          <w:b/>
        </w:rPr>
        <w:t xml:space="preserve">Responsabilități:  </w:t>
      </w:r>
    </w:p>
    <w:p w14:paraId="7537979B"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asigur</w:t>
      </w:r>
      <w:r w:rsidRPr="00BD064F">
        <w:rPr>
          <w:rFonts w:ascii="Montserrat Light" w:hAnsi="Montserrat Light"/>
        </w:rPr>
        <w:t>ă cunoaşterea, însușirea, aplicarea și respectarea legislaţiei și a reglementărilor specifice domeniului de activitate cu privire la atribuțiile, acţiunile, activităţile, procesele de muncă și sarcinile specifice postului pe care îl ocupă;</w:t>
      </w:r>
    </w:p>
    <w:p w14:paraId="70C010A3"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exercit</w:t>
      </w:r>
      <w:r w:rsidRPr="00BD064F">
        <w:rPr>
          <w:rFonts w:ascii="Montserrat Light" w:hAnsi="Montserrat Light"/>
        </w:rPr>
        <w:t>ă atribuţiile stabilite în acte normative, reglementări, standarde, normative, instrucțiuni, metodologii, proceduri, acte administrative, fișa postului, etc.;</w:t>
      </w:r>
    </w:p>
    <w:p w14:paraId="134B3CD2"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realizeaz</w:t>
      </w:r>
      <w:r w:rsidRPr="00BD064F">
        <w:rPr>
          <w:rFonts w:ascii="Montserrat Light" w:hAnsi="Montserrat Light"/>
        </w:rPr>
        <w:t>ă, la timp şi întocmai, activitățile, acțiunile, atribuţiile sau sarcinile ce-i revin și raportează asupra modului de realizare a acestora;</w:t>
      </w:r>
    </w:p>
    <w:p w14:paraId="486904A7"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r</w:t>
      </w:r>
      <w:r w:rsidRPr="00BD064F">
        <w:rPr>
          <w:rFonts w:ascii="Montserrat Light" w:hAnsi="Montserrat Light"/>
        </w:rPr>
        <w:t>ăspunde, potrivit dispoziţiilor legale, de corectitudinea şi exactitatea datelor, informaţiilor şi măsurilor incluse, respectiv propuse, în documentele întocmite;</w:t>
      </w:r>
    </w:p>
    <w:p w14:paraId="7FE455A1"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întocmește r</w:t>
      </w:r>
      <w:r w:rsidRPr="00BD064F">
        <w:rPr>
          <w:rFonts w:ascii="Montserrat Light" w:hAnsi="Montserrat Light"/>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75B5EEF5"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se documenteaz</w:t>
      </w:r>
      <w:r w:rsidRPr="00BD064F">
        <w:rPr>
          <w:rFonts w:ascii="Montserrat Light" w:hAnsi="Montserrat Light"/>
        </w:rPr>
        <w:t xml:space="preserve">ă, elaborează și fundamentează juridic proiectele de acte administrative și acte juridice ale unității administrative teritoriale/Consiliului județean/Președintelui Consiliului județean; </w:t>
      </w:r>
    </w:p>
    <w:p w14:paraId="5F9D1561"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lastRenderedPageBreak/>
        <w:t>întocmește rapoartele prev</w:t>
      </w:r>
      <w:r w:rsidRPr="00BD064F">
        <w:rPr>
          <w:rFonts w:ascii="Montserrat Light" w:hAnsi="Montserrat Light"/>
        </w:rPr>
        <w:t>ăzute de lege; avizează proiectele de serviciu;</w:t>
      </w:r>
    </w:p>
    <w:p w14:paraId="284A0521"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fundamenteaz</w:t>
      </w:r>
      <w:r w:rsidRPr="00BD064F">
        <w:rPr>
          <w:rFonts w:ascii="Montserrat Light" w:hAnsi="Montserrat Light"/>
        </w:rPr>
        <w:t>ă juridic refuzul de a semna, aviza actele administrative sau actele juridice pe care le consideră nelegale;</w:t>
      </w:r>
    </w:p>
    <w:p w14:paraId="3AB38321"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 xml:space="preserve">îndeplinește </w:t>
      </w:r>
      <w:r w:rsidRPr="00BD064F">
        <w:rPr>
          <w:rFonts w:ascii="Montserrat Light" w:hAnsi="Montserrat Light"/>
        </w:rPr>
        <w:t xml:space="preserve">îndatoririle de serviciu </w:t>
      </w:r>
      <w:r w:rsidRPr="00BD064F">
        <w:rPr>
          <w:rFonts w:ascii="Montserrat Light" w:hAnsi="Montserrat Light"/>
          <w:lang w:val="en"/>
        </w:rPr>
        <w:t xml:space="preserve">cu profesionalism, imparțialitate, loialitate, corectitudine </w:t>
      </w:r>
      <w:r w:rsidRPr="00BD064F">
        <w:rPr>
          <w:rFonts w:ascii="Montserrat Light" w:hAnsi="Montserrat Light"/>
        </w:rPr>
        <w:t>şi în mod conştiincios, cu obligaţia de a se abţine de la orice faptă care ar putea să aducă prejudicii autorității;</w:t>
      </w:r>
    </w:p>
    <w:p w14:paraId="13BA4F0D"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p</w:t>
      </w:r>
      <w:r w:rsidRPr="00BD064F">
        <w:rPr>
          <w:rFonts w:ascii="Montserrat Light" w:hAnsi="Montserrat Light"/>
        </w:rPr>
        <w:t>ăstrează secretul de serviciu, datele şi informaţiile cu caracter confidenţial deţinute sau la care are acces ca urmare a exercitării atribuţiilor de serviciu;</w:t>
      </w:r>
    </w:p>
    <w:p w14:paraId="6D7752D4"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ă codul de conduită al funcţionarilor publici;</w:t>
      </w:r>
    </w:p>
    <w:p w14:paraId="15B17632"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adopt</w:t>
      </w:r>
      <w:r w:rsidRPr="00BD064F">
        <w:rPr>
          <w:rFonts w:ascii="Montserrat Light" w:hAnsi="Montserrat Light"/>
        </w:rPr>
        <w:t>ă o ţinută morală şi vestimentară decentă, atât în relaţiile cu colegii de serviciu, cât şi în relaţiile profesionale cu persoanele din afara autorității;</w:t>
      </w:r>
    </w:p>
    <w:p w14:paraId="54101449"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r</w:t>
      </w:r>
      <w:r w:rsidRPr="00BD064F">
        <w:rPr>
          <w:rFonts w:ascii="Montserrat Light" w:hAnsi="Montserrat Light"/>
        </w:rPr>
        <w:t>ăspunde de înregistrarea, evidența și păstrarea documentelor de lucru, precum și de baza tehnico-materială din dotarea autorității;</w:t>
      </w:r>
    </w:p>
    <w:p w14:paraId="07E7103C"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 xml:space="preserve">propune documente tipizate </w:t>
      </w:r>
      <w:r w:rsidRPr="00BD064F">
        <w:rPr>
          <w:rFonts w:ascii="Montserrat Light" w:hAnsi="Montserrat Light"/>
        </w:rPr>
        <w:t>şi proceduri de uz intern pentru activitatea compartimentului sau a autorităţii, în general;</w:t>
      </w:r>
    </w:p>
    <w:p w14:paraId="46668DDC"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semnaleaz</w:t>
      </w:r>
      <w:r w:rsidRPr="00BD064F">
        <w:rPr>
          <w:rFonts w:ascii="Montserrat Light" w:hAnsi="Montserrat Light"/>
        </w:rPr>
        <w:t>ă conducerii structurii funcționale din care face parte orice probleme deosebite legate de activitatea acesteia, despre care ia cunoştinţă în timpul îndeplinirii sarcinilor sau în afara acestora;</w:t>
      </w:r>
    </w:p>
    <w:p w14:paraId="675D165F"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propune m</w:t>
      </w:r>
      <w:r w:rsidRPr="00BD064F">
        <w:rPr>
          <w:rFonts w:ascii="Montserrat Light" w:hAnsi="Montserrat Light"/>
        </w:rPr>
        <w:t>ăsuri pentru prevenirea, înlăturarea şi sancţionarea nerespectării prevederilor legale care reglementează domeniul de activitate al compartimentului din care face parte;</w:t>
      </w:r>
    </w:p>
    <w:p w14:paraId="79303877"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semneaz</w:t>
      </w:r>
      <w:r w:rsidRPr="00BD064F">
        <w:rPr>
          <w:rFonts w:ascii="Montserrat Light" w:hAnsi="Montserrat Light"/>
        </w:rPr>
        <w:t xml:space="preserve">ă exemplarul care rămâne în autoritate al documentelor pe care le întocmeşte; </w:t>
      </w:r>
    </w:p>
    <w:p w14:paraId="49F31408"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gestioneaz</w:t>
      </w:r>
      <w:r w:rsidRPr="00BD064F">
        <w:rPr>
          <w:rFonts w:ascii="Montserrat Light" w:hAnsi="Montserrat Light"/>
        </w:rPr>
        <w:t xml:space="preserve">ă documentele specifice elaborate în format letric și arhiva electronică a registrelor electronice completate la nivelul fiecărei structuri funcționale; </w:t>
      </w:r>
    </w:p>
    <w:p w14:paraId="0D5458D7"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elibereaz</w:t>
      </w:r>
      <w:r w:rsidRPr="00BD064F">
        <w:rPr>
          <w:rFonts w:ascii="Montserrat Light" w:hAnsi="Montserrat Light"/>
        </w:rPr>
        <w:t xml:space="preserve">ă copii certificate pentru conformitate cu exemplarul original al documentelor deținute, precum și copii certificate pentru conformitate cu exemplarul documentelor deținute, în cazul în care acestea nu sunt originale; </w:t>
      </w:r>
    </w:p>
    <w:p w14:paraId="77E0F317"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elaboreaz</w:t>
      </w:r>
      <w:r w:rsidRPr="00BD064F">
        <w:rPr>
          <w:rFonts w:ascii="Montserrat Light" w:hAnsi="Montserrat Light"/>
        </w:rPr>
        <w:t>ă rapoartele compartimentelor de resort la proiectele de hotărâre înregistrate, ţinând cont de obiectul şi domeniul reglementat prin acestea, cu respectarea termenelor stabilite în acest sens;</w:t>
      </w:r>
    </w:p>
    <w:p w14:paraId="0BDAA209"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particip</w:t>
      </w:r>
      <w:r w:rsidRPr="00BD064F">
        <w:rPr>
          <w:rFonts w:ascii="Montserrat Light" w:hAnsi="Montserrat Light"/>
        </w:rPr>
        <w:t xml:space="preserve">ă la ședințele de lucru ale comisiilor de specialitate ale Consiliului județean la care este invitat și comunică datele și informațiile solicitate de consilierii județeni, în funcţie de natura problemei avute în dezbatere; </w:t>
      </w:r>
    </w:p>
    <w:p w14:paraId="5D86DD4E"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aplic</w:t>
      </w:r>
      <w:r w:rsidRPr="00BD064F">
        <w:rPr>
          <w:rFonts w:ascii="Montserrat Light" w:hAnsi="Montserrat Light"/>
        </w:rPr>
        <w:t>ă și duce la îndeplinire hotărârile Consiliului Județean Cluj și dispozițiile Președintelui Consiliului Județean Cluj, care îi sunt repartizate;</w:t>
      </w:r>
    </w:p>
    <w:p w14:paraId="19E4CF5B"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efectueaz</w:t>
      </w:r>
      <w:r w:rsidRPr="00BD064F">
        <w:rPr>
          <w:rFonts w:ascii="Montserrat Light" w:hAnsi="Montserrat Light"/>
        </w:rPr>
        <w:t>ă controalele medicale proprii (periodic şi la schimbarea postului, a locului de muncă sau a condiţiilor în care îşi desfăşoară activitatea, în alte condiţii stabilite de medicul de medicina muncii), certificate prin fişa de aptitudine în muncă;</w:t>
      </w:r>
    </w:p>
    <w:p w14:paraId="79F39D9D"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particip</w:t>
      </w:r>
      <w:r w:rsidRPr="00BD064F">
        <w:rPr>
          <w:rFonts w:ascii="Montserrat Light" w:hAnsi="Montserrat Light"/>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1F27BC9"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lang w:val="en"/>
        </w:rPr>
        <w:t>urmeaz</w:t>
      </w:r>
      <w:r w:rsidRPr="00BD064F">
        <w:rPr>
          <w:rFonts w:ascii="Montserrat Light" w:hAnsi="Montserrat Light"/>
        </w:rPr>
        <w:t>ă programele de perfecționare profesională, conform prevederilor legale;</w:t>
      </w:r>
    </w:p>
    <w:p w14:paraId="1E83894A" w14:textId="77777777" w:rsidR="0023348F" w:rsidRPr="00BD064F" w:rsidRDefault="0023348F" w:rsidP="0023348F">
      <w:pPr>
        <w:pStyle w:val="ListParagraph"/>
        <w:numPr>
          <w:ilvl w:val="0"/>
          <w:numId w:val="45"/>
        </w:numPr>
        <w:spacing w:line="240" w:lineRule="auto"/>
        <w:ind w:left="0"/>
        <w:jc w:val="both"/>
        <w:rPr>
          <w:rFonts w:ascii="Montserrat Light" w:hAnsi="Montserrat Light"/>
        </w:rPr>
      </w:pPr>
      <w:r w:rsidRPr="00BD064F">
        <w:rPr>
          <w:rFonts w:ascii="Montserrat Light" w:hAnsi="Montserrat Light"/>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3736A95C" w14:textId="77777777" w:rsidR="0023348F" w:rsidRPr="00BD064F" w:rsidRDefault="0023348F" w:rsidP="0023348F">
      <w:pPr>
        <w:jc w:val="both"/>
        <w:rPr>
          <w:rFonts w:ascii="Montserrat Light" w:hAnsi="Montserrat Light"/>
        </w:rPr>
      </w:pPr>
    </w:p>
    <w:p w14:paraId="470C0138" w14:textId="77777777" w:rsidR="0023348F" w:rsidRPr="00BD064F" w:rsidRDefault="0023348F" w:rsidP="0023348F">
      <w:pPr>
        <w:pStyle w:val="ListParagraph"/>
        <w:numPr>
          <w:ilvl w:val="0"/>
          <w:numId w:val="41"/>
        </w:numPr>
        <w:spacing w:line="240" w:lineRule="auto"/>
        <w:ind w:left="0" w:firstLine="426"/>
        <w:rPr>
          <w:rFonts w:ascii="Montserrat Light" w:hAnsi="Montserrat Light"/>
          <w:b/>
        </w:rPr>
      </w:pPr>
      <w:r w:rsidRPr="00BD064F">
        <w:rPr>
          <w:rFonts w:ascii="Montserrat Light" w:hAnsi="Montserrat Light"/>
          <w:b/>
        </w:rPr>
        <w:t xml:space="preserve">Atribuții specifice privind implementarea proiectelor </w:t>
      </w:r>
    </w:p>
    <w:p w14:paraId="3297902B"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t>utilizează formularele prevăzute în anexele contractelor de finanţare;</w:t>
      </w:r>
    </w:p>
    <w:p w14:paraId="7B829EC1"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t>participă la şedinţele echipei de implementare, nominalizată prin dispoziția președintelui şi la cele de monitorizare;</w:t>
      </w:r>
    </w:p>
    <w:p w14:paraId="5D1149D9"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lastRenderedPageBreak/>
        <w:t>aplică procedurile operaționale aprobate pentru fiecare proiect în parte, dacă implementarea proiectelor impune existența procedurilor;</w:t>
      </w:r>
    </w:p>
    <w:p w14:paraId="7B4AEDDC"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t>întocmeşte raport lunar de activitate cu privire la realizarea atribuţiilor ce îi revin, la solicitarea finanțatorului;</w:t>
      </w:r>
    </w:p>
    <w:p w14:paraId="0493FD92"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it-IT"/>
        </w:rPr>
        <w:t>verifică, sub aspectul legalității,  propunerea privind încheierea de acte  adiţionale</w:t>
      </w:r>
      <w:r w:rsidRPr="00BD064F">
        <w:rPr>
          <w:rFonts w:ascii="Montserrat Light" w:hAnsi="Montserrat Light"/>
          <w:i/>
          <w:iCs/>
          <w:lang w:val="it-IT"/>
        </w:rPr>
        <w:t xml:space="preserve">/ </w:t>
      </w:r>
      <w:r w:rsidRPr="00BD064F">
        <w:rPr>
          <w:rFonts w:ascii="Montserrat Light" w:hAnsi="Montserrat Light"/>
          <w:lang w:val="it-IT"/>
        </w:rPr>
        <w:t>notificări la contractul de finanţare, înaintată de responsabilul de contract, respectiv manager;</w:t>
      </w:r>
    </w:p>
    <w:p w14:paraId="3C738C34"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t>răspunde de realizarea lucrărilor repartizate (termen, calitate, standarde, prevederi legale);</w:t>
      </w:r>
    </w:p>
    <w:p w14:paraId="37D66947"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lang w:val="en-US"/>
        </w:rPr>
        <w:t>răspunde, potrivit dispozițiilor legale, de corectitudinea și exactitatea datelor și informațiilor inserate de el în documentele întocmite;</w:t>
      </w:r>
    </w:p>
    <w:p w14:paraId="3791A016"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acordă asistenţă, consiliere şi consultanţă de specialitate juridică pentru implementarea proiectului;</w:t>
      </w:r>
    </w:p>
    <w:p w14:paraId="68B736EB"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asigură asistenţă juridică de specialitate, întocmind puncte de vedere consultative referitoare la modalitatea de interpretare şi aplicare a actelor normative aplicabile, la solicitarea managerului de proiect; solicitarea va cuprinde obligatoriu opinia membrului echipei asupra problemei de drept ce face obiectul acesteia (expunerea problemei rezultate din aplicare, opiniile contrare care generează controverse etc.);</w:t>
      </w:r>
    </w:p>
    <w:p w14:paraId="57C2C7C9"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pregăteşte documentele specific cu caracter juridic sau contribuie la elaborarea documentelor proiectului, formulând observații și propuneri, participă la elaborarea documentelor formalizate (planuri, rapoarte, proceduri etc.);</w:t>
      </w:r>
    </w:p>
    <w:p w14:paraId="667751DE"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analizează din punctul de vedere al legalităţii documentele repartizate și elaborează răspunsurile de specialitate juridică, pentru acestea;</w:t>
      </w:r>
    </w:p>
    <w:p w14:paraId="0A8CA86A"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avizează din punct de vedere al legalității documentele generate în cadrul proiectului;</w:t>
      </w:r>
    </w:p>
    <w:p w14:paraId="51259A29"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verifică şi avizează, sub aspectul legalităţii, proiectele de acte administrative propuse a fi promovate pentru derularea proiectului;</w:t>
      </w:r>
    </w:p>
    <w:p w14:paraId="2A9804D1"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acordă sprijin de specialitate juridică la formularea şi redactarea de acte adiţionale la contracte, notificări și alte asemenea, după caz;</w:t>
      </w:r>
    </w:p>
    <w:p w14:paraId="24FD8B50"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verifică şi avizează, sub aspectul legalităţii, clauzele contractelor şi actelor adiţionale încheiate;</w:t>
      </w:r>
    </w:p>
    <w:p w14:paraId="2DD6372F"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colaborează cu membrii echipei în vederea aplicării procedurilor de achiziţie publică ori de câte ori procedura de achiziţie necesită asistenţă juridică de specialitate şi formulează observaţii sau propuneri cu privire la aspectele juridice ale documentaţiei de atribuire întocmite;</w:t>
      </w:r>
    </w:p>
    <w:p w14:paraId="0E0FC59E"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participă în comisiile constituite în temeiul legislaţiei privind achiziţiile publice;</w:t>
      </w:r>
    </w:p>
    <w:p w14:paraId="0E1CF314"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avizează, sub aspectul legalităţii, măsurile propuse de echipa de implementare și dispuse de autoritatea contractantă, în situaţia în care sunt formulate contestaţii în materia achiziţiilor publice, punctul de vedere transmis Consiliului Naţional de Soluţionare a Contestaţiilor, în conformitate cu reglementările din materia achiziţiilor publice;</w:t>
      </w:r>
    </w:p>
    <w:p w14:paraId="07A5EDFB"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formulează propuneri, ori de câte ori apreciază necesar, cu privire la soluționarea  cale amiabilă a neîțelegerilor sau disputelor care pot apărea în cadrul sau în legătură cu îndeplinirea contractului de finanțare sau a contractelor de achiziție publică;</w:t>
      </w:r>
    </w:p>
    <w:p w14:paraId="03A77401"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redactează, în termenele procedurale, cererile de chemare în judecată, întâmpinările, notele de şedinţă, concluziile scrise, motivele care stau la baza exercitării căilor de atac, în dosarele generate în cadrul proiectului;</w:t>
      </w:r>
    </w:p>
    <w:p w14:paraId="4A19F838"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întocmeşte orice alte acte procedurale, necesare derulării proiectului, legate de reprezentarea autorității publice în fața organelor jurisdicţionale;</w:t>
      </w:r>
    </w:p>
    <w:p w14:paraId="61545C7A" w14:textId="77777777" w:rsidR="0023348F" w:rsidRPr="00BD064F" w:rsidRDefault="0023348F" w:rsidP="0023348F">
      <w:pPr>
        <w:numPr>
          <w:ilvl w:val="0"/>
          <w:numId w:val="39"/>
        </w:numPr>
        <w:spacing w:line="240" w:lineRule="auto"/>
        <w:ind w:left="0" w:firstLine="426"/>
        <w:jc w:val="both"/>
        <w:rPr>
          <w:rFonts w:ascii="Montserrat Light" w:hAnsi="Montserrat Light"/>
          <w:lang w:val="en-US"/>
        </w:rPr>
      </w:pPr>
      <w:r w:rsidRPr="00BD064F">
        <w:rPr>
          <w:rFonts w:ascii="Montserrat Light" w:hAnsi="Montserrat Light"/>
        </w:rPr>
        <w:t>informează echipa de implementare în legătură cu modificările legislative intervenite pe parcursul derulării proiectului.</w:t>
      </w:r>
    </w:p>
    <w:p w14:paraId="7C6C8FE1" w14:textId="77777777" w:rsidR="0023348F" w:rsidRPr="00BD064F" w:rsidRDefault="0023348F" w:rsidP="0023348F">
      <w:pPr>
        <w:rPr>
          <w:rFonts w:ascii="Montserrat Light" w:hAnsi="Montserrat Light"/>
          <w:b/>
        </w:rPr>
      </w:pPr>
      <w:r w:rsidRPr="00BD064F">
        <w:rPr>
          <w:rFonts w:ascii="Montserrat Light" w:hAnsi="Montserrat Light"/>
          <w:b/>
        </w:rPr>
        <w:t>Identificarea funcției publice corespunzătoare postului</w:t>
      </w:r>
    </w:p>
    <w:p w14:paraId="6BD8A997" w14:textId="77777777" w:rsidR="0023348F" w:rsidRPr="00BD064F" w:rsidRDefault="0023348F" w:rsidP="0023348F">
      <w:pPr>
        <w:jc w:val="both"/>
        <w:rPr>
          <w:rFonts w:ascii="Montserrat Light" w:hAnsi="Montserrat Light"/>
        </w:rPr>
      </w:pPr>
      <w:r w:rsidRPr="00BD064F">
        <w:rPr>
          <w:rFonts w:ascii="Montserrat Light" w:hAnsi="Montserrat Light"/>
        </w:rPr>
        <w:lastRenderedPageBreak/>
        <w:t xml:space="preserve">Denumire: </w:t>
      </w:r>
      <w:r w:rsidRPr="00BD064F">
        <w:rPr>
          <w:rFonts w:ascii="Montserrat Light" w:hAnsi="Montserrat Light"/>
          <w:b/>
          <w:bCs/>
        </w:rPr>
        <w:t>consilier juridic</w:t>
      </w:r>
      <w:r w:rsidRPr="00BD064F">
        <w:rPr>
          <w:rFonts w:ascii="Montserrat Light" w:hAnsi="Montserrat Light"/>
        </w:rPr>
        <w:t xml:space="preserve"> </w:t>
      </w:r>
    </w:p>
    <w:p w14:paraId="71EEF39F" w14:textId="77777777" w:rsidR="0023348F" w:rsidRPr="00BD064F" w:rsidRDefault="0023348F" w:rsidP="0023348F">
      <w:pPr>
        <w:jc w:val="both"/>
        <w:rPr>
          <w:rFonts w:ascii="Montserrat Light" w:hAnsi="Montserrat Light"/>
        </w:rPr>
      </w:pPr>
      <w:r w:rsidRPr="00BD064F">
        <w:rPr>
          <w:rFonts w:ascii="Montserrat Light" w:hAnsi="Montserrat Light"/>
        </w:rPr>
        <w:t xml:space="preserve">Clasa: </w:t>
      </w:r>
      <w:r w:rsidRPr="00BD064F">
        <w:rPr>
          <w:rFonts w:ascii="Montserrat Light" w:hAnsi="Montserrat Light"/>
          <w:b/>
          <w:bCs/>
        </w:rPr>
        <w:t>I</w:t>
      </w:r>
    </w:p>
    <w:p w14:paraId="77051F02" w14:textId="77777777" w:rsidR="0023348F" w:rsidRPr="00BD064F" w:rsidRDefault="0023348F" w:rsidP="0023348F">
      <w:pPr>
        <w:jc w:val="both"/>
        <w:rPr>
          <w:rFonts w:ascii="Montserrat Light" w:hAnsi="Montserrat Light"/>
        </w:rPr>
      </w:pPr>
      <w:r w:rsidRPr="00BD064F">
        <w:rPr>
          <w:rFonts w:ascii="Montserrat Light" w:hAnsi="Montserrat Light"/>
        </w:rPr>
        <w:t xml:space="preserve">Gradul profesional: </w:t>
      </w:r>
      <w:r w:rsidRPr="00BD064F">
        <w:rPr>
          <w:rFonts w:ascii="Montserrat Light" w:hAnsi="Montserrat Light"/>
          <w:b/>
          <w:bCs/>
        </w:rPr>
        <w:t>superior</w:t>
      </w:r>
    </w:p>
    <w:p w14:paraId="1A83807F" w14:textId="77777777" w:rsidR="0023348F" w:rsidRPr="00BD064F" w:rsidRDefault="0023348F" w:rsidP="0023348F">
      <w:pPr>
        <w:jc w:val="both"/>
        <w:rPr>
          <w:rFonts w:ascii="Montserrat Light" w:hAnsi="Montserrat Light"/>
        </w:rPr>
      </w:pPr>
      <w:r w:rsidRPr="00BD064F">
        <w:rPr>
          <w:rFonts w:ascii="Montserrat Light" w:hAnsi="Montserrat Light"/>
        </w:rPr>
        <w:t xml:space="preserve">Vechimea în specialitate necesară: </w:t>
      </w:r>
      <w:r w:rsidRPr="00BD064F">
        <w:rPr>
          <w:rFonts w:ascii="Montserrat Light" w:hAnsi="Montserrat Light"/>
          <w:b/>
          <w:bCs/>
        </w:rPr>
        <w:t>7 ani</w:t>
      </w:r>
      <w:r w:rsidRPr="00BD064F">
        <w:rPr>
          <w:rFonts w:ascii="Montserrat Light" w:hAnsi="Montserrat Light"/>
        </w:rPr>
        <w:t xml:space="preserve"> </w:t>
      </w:r>
    </w:p>
    <w:p w14:paraId="41E549D9" w14:textId="77777777" w:rsidR="0023348F" w:rsidRPr="00BD064F" w:rsidRDefault="0023348F" w:rsidP="0023348F">
      <w:pPr>
        <w:rPr>
          <w:rFonts w:ascii="Montserrat Light" w:hAnsi="Montserrat Light"/>
          <w:b/>
          <w:bCs/>
        </w:rPr>
      </w:pPr>
      <w:r w:rsidRPr="00BD064F">
        <w:rPr>
          <w:rFonts w:ascii="Montserrat Light" w:hAnsi="Montserrat Light"/>
          <w:b/>
          <w:bCs/>
        </w:rPr>
        <w:t>Sfera relațională a titularului postului</w:t>
      </w:r>
    </w:p>
    <w:p w14:paraId="144EEF23" w14:textId="77777777" w:rsidR="0023348F" w:rsidRPr="00BD064F" w:rsidRDefault="0023348F" w:rsidP="0023348F">
      <w:pPr>
        <w:tabs>
          <w:tab w:val="left" w:pos="567"/>
        </w:tabs>
        <w:rPr>
          <w:rFonts w:ascii="Montserrat Light" w:hAnsi="Montserrat Light"/>
        </w:rPr>
      </w:pPr>
      <w:r w:rsidRPr="00BD064F">
        <w:rPr>
          <w:rFonts w:ascii="Montserrat Light" w:hAnsi="Montserrat Light"/>
        </w:rPr>
        <w:t xml:space="preserve">         1. Sfera relațională internă:</w:t>
      </w:r>
    </w:p>
    <w:p w14:paraId="3338DB5F" w14:textId="77777777" w:rsidR="0023348F" w:rsidRPr="00BD064F" w:rsidRDefault="0023348F" w:rsidP="0023348F">
      <w:pPr>
        <w:rPr>
          <w:rFonts w:ascii="Montserrat Light" w:hAnsi="Montserrat Light"/>
        </w:rPr>
      </w:pPr>
      <w:r w:rsidRPr="00BD064F">
        <w:rPr>
          <w:rFonts w:ascii="Montserrat Light" w:hAnsi="Montserrat Light"/>
        </w:rPr>
        <w:t xml:space="preserve">      a) Relații ierarhice:</w:t>
      </w:r>
    </w:p>
    <w:p w14:paraId="27449432" w14:textId="77777777" w:rsidR="0023348F" w:rsidRPr="00BD064F" w:rsidRDefault="0023348F" w:rsidP="0023348F">
      <w:pPr>
        <w:rPr>
          <w:rFonts w:ascii="Montserrat Light" w:hAnsi="Montserrat Light"/>
        </w:rPr>
      </w:pPr>
      <w:r w:rsidRPr="00BD064F">
        <w:rPr>
          <w:rFonts w:ascii="Montserrat Light" w:hAnsi="Montserrat Light"/>
        </w:rPr>
        <w:t xml:space="preserve">      - subordonat față de:  - Șeful Serviciului Juridic-Contencios Administrativ, Arhivă </w:t>
      </w:r>
    </w:p>
    <w:p w14:paraId="0CF5FCFC" w14:textId="77777777" w:rsidR="0023348F" w:rsidRPr="00BD064F" w:rsidRDefault="0023348F" w:rsidP="0023348F">
      <w:pPr>
        <w:rPr>
          <w:rFonts w:ascii="Montserrat Light" w:hAnsi="Montserrat Light"/>
        </w:rPr>
      </w:pPr>
      <w:r w:rsidRPr="00BD064F">
        <w:rPr>
          <w:rFonts w:ascii="Montserrat Light" w:hAnsi="Montserrat Light"/>
        </w:rPr>
        <w:tab/>
      </w:r>
      <w:r w:rsidRPr="00BD064F">
        <w:rPr>
          <w:rFonts w:ascii="Montserrat Light" w:hAnsi="Montserrat Light"/>
        </w:rPr>
        <w:tab/>
      </w:r>
      <w:r w:rsidRPr="00BD064F">
        <w:rPr>
          <w:rFonts w:ascii="Montserrat Light" w:hAnsi="Montserrat Light"/>
        </w:rPr>
        <w:tab/>
        <w:t xml:space="preserve">              - Directorul executiv al Direcției Juridice</w:t>
      </w:r>
    </w:p>
    <w:p w14:paraId="53F71993" w14:textId="77777777" w:rsidR="0023348F" w:rsidRPr="00BD064F" w:rsidRDefault="0023348F" w:rsidP="0023348F">
      <w:pPr>
        <w:rPr>
          <w:rFonts w:ascii="Montserrat Light" w:hAnsi="Montserrat Light"/>
        </w:rPr>
      </w:pPr>
      <w:r w:rsidRPr="00BD064F">
        <w:rPr>
          <w:rFonts w:ascii="Montserrat Light" w:hAnsi="Montserrat Light"/>
        </w:rPr>
        <w:t xml:space="preserve">      - superior pentru: nu este cazul </w:t>
      </w:r>
    </w:p>
    <w:p w14:paraId="499D07ED" w14:textId="77777777" w:rsidR="0023348F" w:rsidRPr="00BD064F" w:rsidRDefault="0023348F" w:rsidP="0023348F">
      <w:pPr>
        <w:tabs>
          <w:tab w:val="left" w:pos="284"/>
        </w:tabs>
        <w:jc w:val="both"/>
        <w:rPr>
          <w:rFonts w:ascii="Montserrat Light" w:hAnsi="Montserrat Light"/>
          <w:lang w:val="en-US"/>
        </w:rPr>
      </w:pPr>
      <w:r w:rsidRPr="00BD064F">
        <w:rPr>
          <w:rFonts w:ascii="Montserrat Light" w:hAnsi="Montserrat Light"/>
        </w:rPr>
        <w:t xml:space="preserve">   </w:t>
      </w:r>
      <w:r w:rsidRPr="00BD064F">
        <w:rPr>
          <w:rFonts w:ascii="Montserrat Light" w:hAnsi="Montserrat Light"/>
        </w:rPr>
        <w:tab/>
        <w:t xml:space="preserve">b) Relații funcționale: </w:t>
      </w:r>
      <w:r w:rsidRPr="00BD064F">
        <w:rPr>
          <w:rFonts w:ascii="Montserrat Light" w:hAnsi="Montserrat Light"/>
          <w:lang w:val="en-US"/>
        </w:rPr>
        <w:t>cu colegi din cadrul serviciului, compartimentele şi serviciile din aparatul specialitate, cu instituţiile, serviciile, regiile şi societăţile comerciale de sub autoritatea Consiliului Județean Cluj.</w:t>
      </w:r>
    </w:p>
    <w:p w14:paraId="2845DBAD" w14:textId="77777777" w:rsidR="0023348F" w:rsidRPr="00BD064F" w:rsidRDefault="0023348F" w:rsidP="0023348F">
      <w:pPr>
        <w:ind w:left="284"/>
        <w:rPr>
          <w:rFonts w:ascii="Montserrat Light" w:hAnsi="Montserrat Light"/>
        </w:rPr>
      </w:pPr>
      <w:r w:rsidRPr="00BD064F">
        <w:rPr>
          <w:rFonts w:ascii="Montserrat Light" w:hAnsi="Montserrat Light"/>
        </w:rPr>
        <w:t xml:space="preserve">c) Relații de control: nu este cazul </w:t>
      </w:r>
    </w:p>
    <w:p w14:paraId="1B0947C1" w14:textId="77777777" w:rsidR="0023348F" w:rsidRPr="00BD064F" w:rsidRDefault="0023348F" w:rsidP="0023348F">
      <w:pPr>
        <w:tabs>
          <w:tab w:val="left" w:pos="142"/>
        </w:tabs>
        <w:rPr>
          <w:rFonts w:ascii="Montserrat Light" w:hAnsi="Montserrat Light"/>
        </w:rPr>
      </w:pPr>
      <w:r w:rsidRPr="00BD064F">
        <w:rPr>
          <w:rFonts w:ascii="Montserrat Light" w:hAnsi="Montserrat Light"/>
        </w:rPr>
        <w:t xml:space="preserve">       d) Relații de reprezentare: reprezintă în instanță Consiliul Județean Cluj, U.A.T. Județul Cluj, Președintele Consiliului Județean Cluj, reprezintă entitățile menționate în fața autorităților, instituțiilor publice, a persoanelor fizice și juridice etc, în situația în care este abilitat în mod expres în acest sens.</w:t>
      </w:r>
    </w:p>
    <w:p w14:paraId="4E126AAA" w14:textId="77777777" w:rsidR="0023348F" w:rsidRPr="00BD064F" w:rsidRDefault="0023348F" w:rsidP="0023348F">
      <w:pPr>
        <w:rPr>
          <w:rFonts w:ascii="Montserrat Light" w:hAnsi="Montserrat Light"/>
        </w:rPr>
      </w:pPr>
      <w:r w:rsidRPr="00BD064F">
        <w:rPr>
          <w:rFonts w:ascii="Montserrat Light" w:hAnsi="Montserrat Light"/>
        </w:rPr>
        <w:t xml:space="preserve">      2. Sfera relațională externă:</w:t>
      </w:r>
    </w:p>
    <w:p w14:paraId="3392D466" w14:textId="77777777" w:rsidR="0023348F" w:rsidRPr="00BD064F" w:rsidRDefault="0023348F" w:rsidP="0023348F">
      <w:pPr>
        <w:tabs>
          <w:tab w:val="left" w:pos="567"/>
        </w:tabs>
        <w:jc w:val="both"/>
        <w:rPr>
          <w:rFonts w:ascii="Montserrat Light" w:hAnsi="Montserrat Light"/>
        </w:rPr>
      </w:pPr>
      <w:r w:rsidRPr="00BD064F">
        <w:rPr>
          <w:rFonts w:ascii="Montserrat Light" w:hAnsi="Montserrat Light"/>
        </w:rPr>
        <w:t xml:space="preserve">      a) cu autorități și instituții publice: instanțele de judecată, organe de urmărire penală, cu toate autoritățile și organele cu atribuții jurisdicționale</w:t>
      </w:r>
    </w:p>
    <w:p w14:paraId="22EB2253" w14:textId="77777777" w:rsidR="0023348F" w:rsidRPr="00BD064F" w:rsidRDefault="0023348F" w:rsidP="0023348F">
      <w:pPr>
        <w:jc w:val="both"/>
        <w:rPr>
          <w:rFonts w:ascii="Montserrat Light" w:hAnsi="Montserrat Light"/>
        </w:rPr>
      </w:pPr>
      <w:r w:rsidRPr="00BD064F">
        <w:rPr>
          <w:rFonts w:ascii="Montserrat Light" w:hAnsi="Montserrat Light"/>
        </w:rPr>
        <w:t xml:space="preserve">      b) cu organizații internaționale: nu este cazul</w:t>
      </w:r>
    </w:p>
    <w:p w14:paraId="319098C1" w14:textId="77777777" w:rsidR="0023348F" w:rsidRPr="00BD064F" w:rsidRDefault="0023348F" w:rsidP="0023348F">
      <w:pPr>
        <w:rPr>
          <w:rFonts w:ascii="Montserrat Light" w:hAnsi="Montserrat Light"/>
        </w:rPr>
      </w:pPr>
      <w:r w:rsidRPr="00BD064F">
        <w:rPr>
          <w:rFonts w:ascii="Montserrat Light" w:hAnsi="Montserrat Light"/>
        </w:rPr>
        <w:t xml:space="preserve">       c) cu persoane juridice private: asociații, fundații, societăți comerciale implicate ca părți în dosarele aflate pe rolul instanțelor ori care au calitatea de petent sau parte în lucrările repartizate</w:t>
      </w:r>
    </w:p>
    <w:p w14:paraId="1340EC59" w14:textId="77777777" w:rsidR="0023348F" w:rsidRPr="00BD064F" w:rsidRDefault="0023348F" w:rsidP="0023348F">
      <w:pPr>
        <w:pStyle w:val="ListParagraph"/>
        <w:numPr>
          <w:ilvl w:val="0"/>
          <w:numId w:val="40"/>
        </w:numPr>
        <w:spacing w:line="240" w:lineRule="auto"/>
        <w:rPr>
          <w:rFonts w:ascii="Montserrat Light" w:hAnsi="Montserrat Light"/>
        </w:rPr>
      </w:pPr>
      <w:r w:rsidRPr="00BD064F">
        <w:rPr>
          <w:rFonts w:ascii="Montserrat Light" w:hAnsi="Montserrat Light"/>
        </w:rPr>
        <w:t>Limite de competență: în limita atribuțiilor postului</w:t>
      </w:r>
    </w:p>
    <w:p w14:paraId="3CB7C9B4" w14:textId="77777777" w:rsidR="0023348F" w:rsidRPr="00BD064F" w:rsidRDefault="0023348F" w:rsidP="0023348F">
      <w:pPr>
        <w:jc w:val="both"/>
        <w:rPr>
          <w:rFonts w:ascii="Montserrat Light" w:hAnsi="Montserrat Light"/>
        </w:rPr>
      </w:pPr>
      <w:r w:rsidRPr="00BD064F">
        <w:rPr>
          <w:rFonts w:ascii="Montserrat Light" w:hAnsi="Montserrat Light"/>
        </w:rPr>
        <w:t xml:space="preserve">     4. Delegarea de atribuții și competență: pe perioada concediului de odihnă, concediului medical, concediului fără plată, alte concedii în condițiile legii, delegării, detașării în interesul serviciului se face după cum urmează: </w:t>
      </w:r>
    </w:p>
    <w:p w14:paraId="71C1E125" w14:textId="77777777" w:rsidR="0023348F" w:rsidRPr="00BD064F" w:rsidRDefault="0023348F" w:rsidP="0023348F">
      <w:pPr>
        <w:jc w:val="both"/>
        <w:rPr>
          <w:rFonts w:ascii="Montserrat Light" w:hAnsi="Montserrat Light"/>
        </w:rPr>
      </w:pPr>
      <w:r w:rsidRPr="00BD064F">
        <w:rPr>
          <w:rFonts w:ascii="Montserrat Light" w:hAnsi="Montserrat Light"/>
        </w:rPr>
        <w:t xml:space="preserve">- înlocuiește pe Petrea Angelica Rodica – consilier juridic </w:t>
      </w:r>
    </w:p>
    <w:p w14:paraId="35E731B7" w14:textId="77777777" w:rsidR="0023348F" w:rsidRPr="00BD064F" w:rsidRDefault="0023348F" w:rsidP="0023348F">
      <w:pPr>
        <w:jc w:val="both"/>
        <w:rPr>
          <w:rFonts w:ascii="Montserrat Light" w:hAnsi="Montserrat Light"/>
        </w:rPr>
      </w:pPr>
      <w:r w:rsidRPr="00BD064F">
        <w:rPr>
          <w:rFonts w:ascii="Montserrat Light" w:hAnsi="Montserrat Light"/>
        </w:rPr>
        <w:t xml:space="preserve">- este înlocuit de Petrea Angelica Rodica – consilier juridic </w:t>
      </w:r>
    </w:p>
    <w:p w14:paraId="016B1B44" w14:textId="77777777" w:rsidR="0023348F" w:rsidRPr="00BD064F" w:rsidRDefault="0023348F" w:rsidP="0023348F">
      <w:pPr>
        <w:rPr>
          <w:rFonts w:ascii="Montserrat Light" w:hAnsi="Montserrat Light"/>
          <w:b/>
        </w:rPr>
      </w:pPr>
      <w:r w:rsidRPr="00BD064F">
        <w:rPr>
          <w:rFonts w:ascii="Montserrat Light" w:hAnsi="Montserrat Light"/>
          <w:b/>
        </w:rPr>
        <w:t>Întocmit de:</w:t>
      </w:r>
    </w:p>
    <w:p w14:paraId="0501B4C2" w14:textId="77777777" w:rsidR="0023348F" w:rsidRPr="00BD064F" w:rsidRDefault="0023348F" w:rsidP="0023348F">
      <w:pPr>
        <w:ind w:right="72"/>
        <w:rPr>
          <w:rFonts w:ascii="Montserrat Light" w:hAnsi="Montserrat Light"/>
        </w:rPr>
      </w:pPr>
      <w:r w:rsidRPr="00BD064F">
        <w:rPr>
          <w:rFonts w:ascii="Montserrat Light" w:hAnsi="Montserrat Light"/>
        </w:rPr>
        <w:t>Numele și prenumele: Dan V. Pop</w:t>
      </w:r>
    </w:p>
    <w:p w14:paraId="2D801AAB" w14:textId="77777777" w:rsidR="0023348F" w:rsidRPr="00BD064F" w:rsidRDefault="0023348F" w:rsidP="0023348F">
      <w:pPr>
        <w:jc w:val="both"/>
        <w:rPr>
          <w:rFonts w:ascii="Montserrat Light" w:hAnsi="Montserrat Light"/>
        </w:rPr>
      </w:pPr>
      <w:r w:rsidRPr="00BD064F">
        <w:rPr>
          <w:rFonts w:ascii="Montserrat Light" w:hAnsi="Montserrat Light"/>
        </w:rPr>
        <w:t xml:space="preserve">Funcția publică de conducere: Șef Serviciul Juridic-Contencios Administrativ, Arhivă </w:t>
      </w:r>
    </w:p>
    <w:p w14:paraId="268BED32" w14:textId="77777777" w:rsidR="0023348F" w:rsidRPr="00BD064F" w:rsidRDefault="0023348F" w:rsidP="0023348F">
      <w:pPr>
        <w:rPr>
          <w:rFonts w:ascii="Montserrat Light" w:hAnsi="Montserrat Light"/>
        </w:rPr>
      </w:pPr>
      <w:r w:rsidRPr="00BD064F">
        <w:rPr>
          <w:rFonts w:ascii="Montserrat Light" w:hAnsi="Montserrat Light"/>
        </w:rPr>
        <w:t>Semnătură ..................................………………………………………………………………….....</w:t>
      </w:r>
    </w:p>
    <w:p w14:paraId="61174DE6" w14:textId="77777777" w:rsidR="0023348F" w:rsidRPr="00BD064F" w:rsidRDefault="0023348F" w:rsidP="0023348F">
      <w:pPr>
        <w:rPr>
          <w:rFonts w:ascii="Montserrat Light" w:hAnsi="Montserrat Light"/>
        </w:rPr>
      </w:pPr>
      <w:r w:rsidRPr="00BD064F">
        <w:rPr>
          <w:rFonts w:ascii="Montserrat Light" w:hAnsi="Montserrat Light"/>
        </w:rPr>
        <w:t>Data întocmirii ............................………………………………………………………………........</w:t>
      </w:r>
    </w:p>
    <w:p w14:paraId="561451A0" w14:textId="77777777" w:rsidR="0023348F" w:rsidRPr="00BD064F" w:rsidRDefault="0023348F" w:rsidP="0023348F">
      <w:pPr>
        <w:rPr>
          <w:rFonts w:ascii="Montserrat Light" w:hAnsi="Montserrat Light"/>
          <w:b/>
        </w:rPr>
      </w:pPr>
      <w:r w:rsidRPr="00BD064F">
        <w:rPr>
          <w:rFonts w:ascii="Montserrat Light" w:hAnsi="Montserrat Light"/>
          <w:b/>
        </w:rPr>
        <w:t>Luat la cunoștință de către ocupantul postului:</w:t>
      </w:r>
    </w:p>
    <w:p w14:paraId="648C39D8" w14:textId="77777777" w:rsidR="0023348F" w:rsidRPr="00BD064F" w:rsidRDefault="0023348F" w:rsidP="0023348F">
      <w:pPr>
        <w:rPr>
          <w:rFonts w:ascii="Montserrat Light" w:hAnsi="Montserrat Light"/>
        </w:rPr>
      </w:pPr>
      <w:r w:rsidRPr="00BD064F">
        <w:rPr>
          <w:rFonts w:ascii="Montserrat Light" w:hAnsi="Montserrat Light"/>
        </w:rPr>
        <w:t xml:space="preserve">Numele şi prenumele: </w:t>
      </w:r>
      <w:r w:rsidRPr="00BD064F">
        <w:rPr>
          <w:rFonts w:ascii="Montserrat Light" w:hAnsi="Montserrat Light"/>
          <w:b/>
          <w:bCs/>
        </w:rPr>
        <w:t>Cîmpean Daniel</w:t>
      </w:r>
      <w:r w:rsidRPr="00BD064F">
        <w:rPr>
          <w:rFonts w:ascii="Montserrat Light" w:hAnsi="Montserrat Light"/>
        </w:rPr>
        <w:t xml:space="preserve">  </w:t>
      </w:r>
    </w:p>
    <w:p w14:paraId="729401AF" w14:textId="77777777" w:rsidR="0023348F" w:rsidRPr="00BD064F" w:rsidRDefault="0023348F" w:rsidP="0023348F">
      <w:pPr>
        <w:rPr>
          <w:rFonts w:ascii="Montserrat Light" w:hAnsi="Montserrat Light"/>
        </w:rPr>
      </w:pPr>
      <w:r w:rsidRPr="00BD064F">
        <w:rPr>
          <w:rFonts w:ascii="Montserrat Light" w:hAnsi="Montserrat Light"/>
        </w:rPr>
        <w:t>Semnătura ..................................……………………………………………………………………..</w:t>
      </w:r>
    </w:p>
    <w:p w14:paraId="33119E32" w14:textId="77777777" w:rsidR="0023348F" w:rsidRPr="00BD064F" w:rsidRDefault="0023348F" w:rsidP="0023348F">
      <w:pPr>
        <w:rPr>
          <w:rFonts w:ascii="Montserrat Light" w:hAnsi="Montserrat Light"/>
        </w:rPr>
      </w:pPr>
      <w:r w:rsidRPr="00BD064F">
        <w:rPr>
          <w:rFonts w:ascii="Montserrat Light" w:hAnsi="Montserrat Light"/>
        </w:rPr>
        <w:t>Data .......................................………………………………………………………………………..</w:t>
      </w:r>
    </w:p>
    <w:p w14:paraId="45EEB550" w14:textId="77777777" w:rsidR="0023348F" w:rsidRPr="00BD064F" w:rsidRDefault="0023348F" w:rsidP="0023348F">
      <w:pPr>
        <w:rPr>
          <w:rFonts w:ascii="Montserrat Light" w:hAnsi="Montserrat Light"/>
          <w:b/>
        </w:rPr>
      </w:pPr>
      <w:r w:rsidRPr="00BD064F">
        <w:rPr>
          <w:rFonts w:ascii="Montserrat Light" w:hAnsi="Montserrat Light"/>
          <w:b/>
        </w:rPr>
        <w:t>Contrasemnat de:</w:t>
      </w:r>
    </w:p>
    <w:p w14:paraId="71AE8D09" w14:textId="77777777" w:rsidR="0023348F" w:rsidRPr="00BD064F" w:rsidRDefault="0023348F" w:rsidP="0023348F">
      <w:pPr>
        <w:rPr>
          <w:rFonts w:ascii="Montserrat Light" w:hAnsi="Montserrat Light"/>
        </w:rPr>
      </w:pPr>
      <w:r w:rsidRPr="00BD064F">
        <w:rPr>
          <w:rFonts w:ascii="Montserrat Light" w:hAnsi="Montserrat Light"/>
        </w:rPr>
        <w:t>Numele si prenumele: Ștefan Iliescu</w:t>
      </w:r>
    </w:p>
    <w:p w14:paraId="50657D57" w14:textId="77777777" w:rsidR="0023348F" w:rsidRPr="00BD064F" w:rsidRDefault="0023348F" w:rsidP="0023348F">
      <w:pPr>
        <w:rPr>
          <w:rFonts w:ascii="Montserrat Light" w:hAnsi="Montserrat Light"/>
        </w:rPr>
      </w:pPr>
      <w:r w:rsidRPr="00BD064F">
        <w:rPr>
          <w:rFonts w:ascii="Montserrat Light" w:hAnsi="Montserrat Light"/>
        </w:rPr>
        <w:t>Funcția: Director Direcția Juridică</w:t>
      </w:r>
    </w:p>
    <w:p w14:paraId="6086622C" w14:textId="77777777" w:rsidR="0023348F" w:rsidRPr="00BD064F" w:rsidRDefault="0023348F" w:rsidP="0023348F">
      <w:pPr>
        <w:rPr>
          <w:rFonts w:ascii="Montserrat Light" w:hAnsi="Montserrat Light"/>
        </w:rPr>
      </w:pPr>
      <w:r w:rsidRPr="00BD064F">
        <w:rPr>
          <w:rFonts w:ascii="Montserrat Light" w:hAnsi="Montserrat Light"/>
        </w:rPr>
        <w:t>Semnătura .................................……………………………………………………………………..</w:t>
      </w:r>
    </w:p>
    <w:p w14:paraId="1E711D95" w14:textId="77777777" w:rsidR="0023348F" w:rsidRPr="00BD064F" w:rsidRDefault="0023348F" w:rsidP="0023348F">
      <w:pPr>
        <w:tabs>
          <w:tab w:val="left" w:pos="5325"/>
        </w:tabs>
        <w:rPr>
          <w:rFonts w:ascii="Montserrat Light" w:hAnsi="Montserrat Light"/>
        </w:rPr>
      </w:pPr>
      <w:r w:rsidRPr="00BD064F">
        <w:rPr>
          <w:rFonts w:ascii="Montserrat Light" w:hAnsi="Montserrat Light"/>
        </w:rPr>
        <w:t>Data......................................………………………………………………………………………...</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B3A3" w14:textId="77777777" w:rsidR="00C570C5" w:rsidRDefault="00C570C5">
      <w:pPr>
        <w:spacing w:line="240" w:lineRule="auto"/>
      </w:pPr>
      <w:r>
        <w:separator/>
      </w:r>
    </w:p>
  </w:endnote>
  <w:endnote w:type="continuationSeparator" w:id="0">
    <w:p w14:paraId="757D76AB" w14:textId="77777777" w:rsidR="00C570C5" w:rsidRDefault="00C57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038C" w14:textId="77777777" w:rsidR="00C570C5" w:rsidRDefault="00C570C5">
      <w:pPr>
        <w:spacing w:line="240" w:lineRule="auto"/>
      </w:pPr>
      <w:r>
        <w:separator/>
      </w:r>
    </w:p>
  </w:footnote>
  <w:footnote w:type="continuationSeparator" w:id="0">
    <w:p w14:paraId="4F864951" w14:textId="77777777" w:rsidR="00C570C5" w:rsidRDefault="00C570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87321BC"/>
    <w:multiLevelType w:val="hybridMultilevel"/>
    <w:tmpl w:val="D23CC242"/>
    <w:lvl w:ilvl="0" w:tplc="0418000F">
      <w:start w:val="1"/>
      <w:numFmt w:val="decimal"/>
      <w:lvlText w:val="%1."/>
      <w:lvlJc w:val="left"/>
      <w:pPr>
        <w:ind w:left="1070"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2575C1"/>
    <w:multiLevelType w:val="hybridMultilevel"/>
    <w:tmpl w:val="A1B05DF4"/>
    <w:lvl w:ilvl="0" w:tplc="0418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7209E"/>
    <w:multiLevelType w:val="hybridMultilevel"/>
    <w:tmpl w:val="1A241D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35671FB"/>
    <w:multiLevelType w:val="hybridMultilevel"/>
    <w:tmpl w:val="4232EA8E"/>
    <w:lvl w:ilvl="0" w:tplc="5CDE22B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0F2459"/>
    <w:multiLevelType w:val="hybridMultilevel"/>
    <w:tmpl w:val="7C2AE486"/>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DC230C0"/>
    <w:multiLevelType w:val="hybridMultilevel"/>
    <w:tmpl w:val="43D0E406"/>
    <w:lvl w:ilvl="0" w:tplc="0418000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1"/>
  </w:num>
  <w:num w:numId="2" w16cid:durableId="1726878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8"/>
  </w:num>
  <w:num w:numId="14" w16cid:durableId="1554609739">
    <w:abstractNumId w:val="31"/>
  </w:num>
  <w:num w:numId="15" w16cid:durableId="1430471562">
    <w:abstractNumId w:val="26"/>
  </w:num>
  <w:num w:numId="16" w16cid:durableId="49235050">
    <w:abstractNumId w:val="1"/>
  </w:num>
  <w:num w:numId="17" w16cid:durableId="1981573064">
    <w:abstractNumId w:val="18"/>
  </w:num>
  <w:num w:numId="18" w16cid:durableId="120611185">
    <w:abstractNumId w:val="24"/>
  </w:num>
  <w:num w:numId="19" w16cid:durableId="107698368">
    <w:abstractNumId w:val="10"/>
  </w:num>
  <w:num w:numId="20" w16cid:durableId="322128601">
    <w:abstractNumId w:val="25"/>
  </w:num>
  <w:num w:numId="21" w16cid:durableId="730421623">
    <w:abstractNumId w:val="39"/>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0"/>
  </w:num>
  <w:num w:numId="26" w16cid:durableId="811948547">
    <w:abstractNumId w:val="17"/>
  </w:num>
  <w:num w:numId="27" w16cid:durableId="31613803">
    <w:abstractNumId w:val="3"/>
  </w:num>
  <w:num w:numId="28" w16cid:durableId="997729300">
    <w:abstractNumId w:val="16"/>
  </w:num>
  <w:num w:numId="29" w16cid:durableId="1165166427">
    <w:abstractNumId w:val="36"/>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29"/>
  </w:num>
  <w:num w:numId="34" w16cid:durableId="650184057">
    <w:abstractNumId w:val="33"/>
  </w:num>
  <w:num w:numId="35" w16cid:durableId="400058646">
    <w:abstractNumId w:val="14"/>
  </w:num>
  <w:num w:numId="36" w16cid:durableId="849641319">
    <w:abstractNumId w:val="22"/>
  </w:num>
  <w:num w:numId="37" w16cid:durableId="1685398534">
    <w:abstractNumId w:val="7"/>
  </w:num>
  <w:num w:numId="38" w16cid:durableId="775174410">
    <w:abstractNumId w:val="30"/>
  </w:num>
  <w:num w:numId="39" w16cid:durableId="743067539">
    <w:abstractNumId w:val="5"/>
  </w:num>
  <w:num w:numId="40" w16cid:durableId="2046833390">
    <w:abstractNumId w:val="28"/>
  </w:num>
  <w:num w:numId="41" w16cid:durableId="564265350">
    <w:abstractNumId w:val="21"/>
  </w:num>
  <w:num w:numId="42" w16cid:durableId="734425907">
    <w:abstractNumId w:val="32"/>
  </w:num>
  <w:num w:numId="43" w16cid:durableId="936212172">
    <w:abstractNumId w:val="13"/>
  </w:num>
  <w:num w:numId="44" w16cid:durableId="1053964067">
    <w:abstractNumId w:val="9"/>
  </w:num>
  <w:num w:numId="45" w16cid:durableId="213621806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3348F"/>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570C5"/>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4260</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2023-08-11T15:23:00Z</dcterms:modified>
</cp:coreProperties>
</file>