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20252" w14:textId="77777777" w:rsidR="000C5DDA" w:rsidRPr="00336DD6" w:rsidRDefault="000C5DDA" w:rsidP="003947C9">
      <w:pPr>
        <w:contextualSpacing/>
        <w:jc w:val="both"/>
        <w:rPr>
          <w:rFonts w:ascii="Cambria" w:hAnsi="Cambria"/>
          <w:b/>
          <w:bCs/>
          <w:noProof/>
          <w:lang w:val="ro-RO" w:eastAsia="ro-RO"/>
        </w:rPr>
      </w:pPr>
      <w:r w:rsidRPr="00336DD6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591FDA7B" w14:textId="77777777" w:rsidR="000C5DDA" w:rsidRPr="00336DD6" w:rsidRDefault="000C5DDA" w:rsidP="003947C9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336DD6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3F0B0DE0" w14:textId="61E4E207" w:rsidR="000C5DDA" w:rsidRPr="00336DD6" w:rsidRDefault="000C5DDA" w:rsidP="003947C9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336DD6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24C01A9C" w14:textId="77777777" w:rsidR="000154FB" w:rsidRPr="00336DD6" w:rsidRDefault="000154FB" w:rsidP="003947C9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</w:p>
    <w:p w14:paraId="26202F3B" w14:textId="6358F922" w:rsidR="000C5DDA" w:rsidRPr="00336DD6" w:rsidRDefault="000C5DDA" w:rsidP="003947C9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pt-BR" w:eastAsia="ro-RO"/>
        </w:rPr>
      </w:pPr>
      <w:r w:rsidRPr="00336DD6">
        <w:rPr>
          <w:rFonts w:ascii="Cambria" w:hAnsi="Cambria"/>
          <w:b/>
          <w:bCs/>
          <w:lang w:val="pt-BR" w:eastAsia="ro-RO"/>
        </w:rPr>
        <w:t xml:space="preserve">H O T Ă R Â R E </w:t>
      </w:r>
    </w:p>
    <w:p w14:paraId="15299276" w14:textId="77777777" w:rsidR="00134ACA" w:rsidRPr="00336DD6" w:rsidRDefault="000C5DDA" w:rsidP="003947C9">
      <w:pPr>
        <w:tabs>
          <w:tab w:val="left" w:pos="540"/>
        </w:tabs>
        <w:jc w:val="center"/>
        <w:rPr>
          <w:rFonts w:ascii="Cambria" w:hAnsi="Cambria"/>
          <w:b/>
          <w:bCs/>
          <w:lang w:val="pt-BR"/>
        </w:rPr>
      </w:pPr>
      <w:bookmarkStart w:id="0" w:name="_Hlk525672550"/>
      <w:r w:rsidRPr="00336DD6">
        <w:rPr>
          <w:rFonts w:ascii="Cambria" w:hAnsi="Cambria"/>
          <w:b/>
          <w:bCs/>
          <w:lang w:val="pt-BR"/>
        </w:rPr>
        <w:t xml:space="preserve">privind însuşirea unei documentaţii cadastrale de </w:t>
      </w:r>
      <w:r w:rsidR="000F5DF5" w:rsidRPr="00336DD6">
        <w:rPr>
          <w:rFonts w:ascii="Cambria" w:hAnsi="Cambria"/>
          <w:b/>
          <w:bCs/>
          <w:lang w:val="pt-BR"/>
        </w:rPr>
        <w:t xml:space="preserve">alipire a unor </w:t>
      </w:r>
      <w:bookmarkStart w:id="1" w:name="_Hlk11998433"/>
      <w:r w:rsidR="000F5DF5" w:rsidRPr="00336DD6">
        <w:rPr>
          <w:rFonts w:ascii="Cambria" w:hAnsi="Cambria"/>
          <w:b/>
          <w:bCs/>
          <w:lang w:val="pt-BR"/>
        </w:rPr>
        <w:t>imobile situate</w:t>
      </w:r>
    </w:p>
    <w:p w14:paraId="3858ECE3" w14:textId="77777777" w:rsidR="00134ACA" w:rsidRPr="00336DD6" w:rsidRDefault="000F5DF5" w:rsidP="003947C9">
      <w:pPr>
        <w:tabs>
          <w:tab w:val="left" w:pos="540"/>
        </w:tabs>
        <w:jc w:val="center"/>
        <w:rPr>
          <w:rFonts w:ascii="Cambria" w:hAnsi="Cambria"/>
          <w:b/>
          <w:bCs/>
          <w:lang w:val="pt-BR"/>
        </w:rPr>
      </w:pPr>
      <w:r w:rsidRPr="00336DD6">
        <w:rPr>
          <w:rFonts w:ascii="Cambria" w:hAnsi="Cambria"/>
          <w:b/>
          <w:bCs/>
          <w:lang w:val="pt-BR"/>
        </w:rPr>
        <w:t xml:space="preserve"> </w:t>
      </w:r>
      <w:bookmarkEnd w:id="1"/>
      <w:r w:rsidRPr="00336DD6">
        <w:rPr>
          <w:rFonts w:ascii="Cambria" w:hAnsi="Cambria"/>
          <w:b/>
          <w:bCs/>
          <w:lang w:val="pt-BR"/>
        </w:rPr>
        <w:t>în Municipiul Cluj-Napoca str. Traian Vuia nr. 149-151,</w:t>
      </w:r>
      <w:r w:rsidRPr="00336DD6">
        <w:rPr>
          <w:rFonts w:ascii="Cambria" w:hAnsi="Cambria"/>
          <w:lang w:val="pt-BR"/>
        </w:rPr>
        <w:t xml:space="preserve">  </w:t>
      </w:r>
      <w:r w:rsidRPr="00336DD6">
        <w:rPr>
          <w:rFonts w:ascii="Cambria" w:hAnsi="Cambria"/>
          <w:b/>
          <w:bCs/>
          <w:lang w:val="pt-BR"/>
        </w:rPr>
        <w:t xml:space="preserve">identificate cu </w:t>
      </w:r>
    </w:p>
    <w:p w14:paraId="07AF291B" w14:textId="32BCE169" w:rsidR="000F5DF5" w:rsidRPr="00336DD6" w:rsidRDefault="000F5DF5" w:rsidP="003947C9">
      <w:pPr>
        <w:tabs>
          <w:tab w:val="left" w:pos="540"/>
        </w:tabs>
        <w:jc w:val="center"/>
        <w:rPr>
          <w:rFonts w:ascii="Cambria" w:hAnsi="Cambria"/>
          <w:lang w:val="ro-RO" w:eastAsia="ro-RO"/>
        </w:rPr>
      </w:pPr>
      <w:r w:rsidRPr="00336DD6">
        <w:rPr>
          <w:rFonts w:ascii="Cambria" w:hAnsi="Cambria"/>
          <w:b/>
          <w:bCs/>
          <w:lang w:val="pt-BR"/>
        </w:rPr>
        <w:t>num</w:t>
      </w:r>
      <w:r w:rsidR="00134ACA" w:rsidRPr="00336DD6">
        <w:rPr>
          <w:rFonts w:ascii="Cambria" w:hAnsi="Cambria"/>
          <w:b/>
          <w:bCs/>
          <w:lang w:val="pt-BR"/>
        </w:rPr>
        <w:t xml:space="preserve">erele </w:t>
      </w:r>
      <w:r w:rsidRPr="00336DD6">
        <w:rPr>
          <w:rFonts w:ascii="Cambria" w:hAnsi="Cambria"/>
          <w:b/>
          <w:bCs/>
          <w:lang w:val="pt-BR"/>
        </w:rPr>
        <w:t>cadastral</w:t>
      </w:r>
      <w:r w:rsidR="00134ACA" w:rsidRPr="00336DD6">
        <w:rPr>
          <w:rFonts w:ascii="Cambria" w:hAnsi="Cambria"/>
          <w:b/>
          <w:bCs/>
          <w:lang w:val="pt-BR"/>
        </w:rPr>
        <w:t>e</w:t>
      </w:r>
      <w:r w:rsidRPr="00336DD6">
        <w:rPr>
          <w:rFonts w:ascii="Cambria" w:hAnsi="Cambria"/>
          <w:b/>
          <w:bCs/>
          <w:lang w:val="pt-BR"/>
        </w:rPr>
        <w:t xml:space="preserve"> </w:t>
      </w:r>
      <w:r w:rsidR="00D22193" w:rsidRPr="00336DD6">
        <w:rPr>
          <w:rFonts w:ascii="Cambria" w:hAnsi="Cambria"/>
          <w:b/>
          <w:bCs/>
          <w:lang w:val="pt-BR"/>
        </w:rPr>
        <w:t>269188, 313374 și 336783</w:t>
      </w:r>
      <w:r w:rsidR="00FF265F" w:rsidRPr="00336DD6">
        <w:rPr>
          <w:rFonts w:ascii="Cambria" w:hAnsi="Cambria"/>
          <w:b/>
          <w:bCs/>
          <w:lang w:val="pt-BR"/>
        </w:rPr>
        <w:t xml:space="preserve"> </w:t>
      </w:r>
      <w:r w:rsidRPr="00336DD6">
        <w:rPr>
          <w:rFonts w:ascii="Cambria" w:hAnsi="Cambria"/>
          <w:b/>
          <w:bCs/>
          <w:lang w:val="pt-BR"/>
        </w:rPr>
        <w:t>Cluj-Napoca</w:t>
      </w:r>
    </w:p>
    <w:p w14:paraId="6AD04B2B" w14:textId="78C99402" w:rsidR="000C5DDA" w:rsidRPr="00336DD6" w:rsidRDefault="000C5DDA" w:rsidP="003947C9">
      <w:pPr>
        <w:contextualSpacing/>
        <w:jc w:val="center"/>
        <w:rPr>
          <w:rFonts w:ascii="Cambria" w:hAnsi="Cambria"/>
          <w:b/>
          <w:bCs/>
          <w:lang w:val="ro-RO"/>
        </w:rPr>
      </w:pPr>
    </w:p>
    <w:p w14:paraId="683FF98D" w14:textId="77777777" w:rsidR="000154FB" w:rsidRPr="00336DD6" w:rsidRDefault="000154FB" w:rsidP="003947C9">
      <w:pPr>
        <w:contextualSpacing/>
        <w:jc w:val="center"/>
        <w:rPr>
          <w:rFonts w:ascii="Cambria" w:hAnsi="Cambria"/>
          <w:b/>
          <w:bCs/>
          <w:lang w:val="ro-RO"/>
        </w:rPr>
      </w:pPr>
    </w:p>
    <w:bookmarkEnd w:id="0"/>
    <w:p w14:paraId="53E0AF53" w14:textId="68E0AD86" w:rsidR="000C5DDA" w:rsidRPr="00336DD6" w:rsidRDefault="001001F6" w:rsidP="003947C9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Cambria" w:hAnsi="Cambria"/>
          <w:noProof/>
          <w:lang w:val="ro-RO" w:eastAsia="ro-RO"/>
        </w:rPr>
      </w:pPr>
      <w:r w:rsidRPr="00336DD6">
        <w:rPr>
          <w:rFonts w:ascii="Cambria" w:hAnsi="Cambria"/>
          <w:noProof/>
          <w:lang w:val="ro-RO" w:eastAsia="ro-RO"/>
        </w:rPr>
        <w:tab/>
      </w:r>
      <w:r w:rsidR="000C5DDA" w:rsidRPr="00336DD6">
        <w:rPr>
          <w:rFonts w:ascii="Cambria" w:hAnsi="Cambria"/>
          <w:noProof/>
          <w:lang w:val="ro-RO" w:eastAsia="ro-RO"/>
        </w:rPr>
        <w:t>Consiliul Judeţean Cluj întrunit în şedinţă ordinară;</w:t>
      </w:r>
    </w:p>
    <w:p w14:paraId="6DB2E2FC" w14:textId="1A34426C" w:rsidR="000C5DDA" w:rsidRPr="00336DD6" w:rsidRDefault="001001F6" w:rsidP="003947C9">
      <w:pPr>
        <w:tabs>
          <w:tab w:val="left" w:pos="540"/>
        </w:tabs>
        <w:jc w:val="both"/>
        <w:rPr>
          <w:rFonts w:ascii="Cambria" w:hAnsi="Cambria"/>
          <w:noProof/>
        </w:rPr>
      </w:pPr>
      <w:r w:rsidRPr="00336DD6">
        <w:rPr>
          <w:rFonts w:ascii="Cambria" w:hAnsi="Cambria"/>
          <w:noProof/>
          <w:lang w:val="pt-BR" w:eastAsia="ro-RO"/>
        </w:rPr>
        <w:tab/>
      </w:r>
      <w:r w:rsidR="00134ACA" w:rsidRPr="00336DD6">
        <w:rPr>
          <w:rFonts w:ascii="Cambria" w:hAnsi="Cambria"/>
          <w:noProof/>
          <w:lang w:val="pt-BR" w:eastAsia="ro-RO"/>
        </w:rPr>
        <w:t xml:space="preserve"> </w:t>
      </w:r>
      <w:r w:rsidR="000C5DDA" w:rsidRPr="00336DD6">
        <w:rPr>
          <w:rFonts w:ascii="Cambria" w:hAnsi="Cambria"/>
          <w:noProof/>
          <w:lang w:val="pt-BR" w:eastAsia="ro-RO"/>
        </w:rPr>
        <w:t>Având în vedere Referatul de aprobare nr.</w:t>
      </w:r>
      <w:r w:rsidR="000C5DDA" w:rsidRPr="00336DD6">
        <w:rPr>
          <w:rFonts w:ascii="Cambria" w:hAnsi="Cambria"/>
          <w:lang w:val="pt-BR"/>
        </w:rPr>
        <w:t xml:space="preserve"> </w:t>
      </w:r>
      <w:r w:rsidR="00156166" w:rsidRPr="00336DD6">
        <w:rPr>
          <w:rFonts w:ascii="Cambria" w:hAnsi="Cambria"/>
          <w:lang w:val="pt-BR"/>
        </w:rPr>
        <w:t>10421/2020</w:t>
      </w:r>
      <w:r w:rsidR="000C5DDA" w:rsidRPr="00336DD6">
        <w:rPr>
          <w:rFonts w:ascii="Cambria" w:hAnsi="Cambria"/>
          <w:lang w:val="pt-BR"/>
        </w:rPr>
        <w:t xml:space="preserve"> </w:t>
      </w:r>
      <w:r w:rsidR="000C5DDA" w:rsidRPr="00336DD6">
        <w:rPr>
          <w:rFonts w:ascii="Cambria" w:hAnsi="Cambria"/>
          <w:noProof/>
          <w:lang w:val="pt-BR" w:eastAsia="ro-RO"/>
        </w:rPr>
        <w:t xml:space="preserve">la Proiectul de hotărâre </w:t>
      </w:r>
      <w:bookmarkStart w:id="2" w:name="_Hlk32483916"/>
      <w:r w:rsidR="000C5DDA" w:rsidRPr="00336DD6">
        <w:rPr>
          <w:rFonts w:ascii="Cambria" w:hAnsi="Cambria"/>
          <w:noProof/>
          <w:lang w:val="pt-BR" w:eastAsia="ro-RO"/>
        </w:rPr>
        <w:t xml:space="preserve"> </w:t>
      </w:r>
      <w:bookmarkStart w:id="3" w:name="_Hlk32575279"/>
      <w:bookmarkStart w:id="4" w:name="_Hlk32565081"/>
      <w:bookmarkEnd w:id="2"/>
      <w:r w:rsidR="000903DE" w:rsidRPr="00336DD6">
        <w:rPr>
          <w:rFonts w:ascii="Cambria" w:hAnsi="Cambria"/>
          <w:noProof/>
          <w:lang w:val="pt-BR"/>
        </w:rPr>
        <w:t xml:space="preserve">înregistrat cu nr. </w:t>
      </w:r>
      <w:r w:rsidR="000154FB" w:rsidRPr="00336DD6">
        <w:rPr>
          <w:rFonts w:ascii="Cambria" w:hAnsi="Cambria"/>
          <w:noProof/>
          <w:lang w:val="pt-BR"/>
        </w:rPr>
        <w:t>79</w:t>
      </w:r>
      <w:r w:rsidR="000903DE" w:rsidRPr="00336DD6">
        <w:rPr>
          <w:rFonts w:ascii="Cambria" w:hAnsi="Cambria"/>
          <w:noProof/>
          <w:lang w:val="pt-BR"/>
        </w:rPr>
        <w:t xml:space="preserve"> din </w:t>
      </w:r>
      <w:r w:rsidR="000154FB" w:rsidRPr="00336DD6">
        <w:rPr>
          <w:rFonts w:ascii="Cambria" w:hAnsi="Cambria"/>
          <w:noProof/>
          <w:lang w:val="pt-BR"/>
        </w:rPr>
        <w:t>19.03.</w:t>
      </w:r>
      <w:r w:rsidR="000903DE" w:rsidRPr="00336DD6">
        <w:rPr>
          <w:rFonts w:ascii="Cambria" w:hAnsi="Cambria"/>
          <w:noProof/>
          <w:lang w:val="pt-BR"/>
        </w:rPr>
        <w:t>2020</w:t>
      </w:r>
      <w:bookmarkEnd w:id="3"/>
      <w:r w:rsidR="000903DE" w:rsidRPr="00336DD6">
        <w:rPr>
          <w:rFonts w:ascii="Cambria" w:hAnsi="Cambria"/>
          <w:noProof/>
          <w:lang w:val="pt-BR"/>
        </w:rPr>
        <w:t xml:space="preserve"> </w:t>
      </w:r>
      <w:bookmarkEnd w:id="4"/>
      <w:r w:rsidR="000C5DDA" w:rsidRPr="00336DD6">
        <w:rPr>
          <w:rFonts w:ascii="Cambria" w:hAnsi="Cambria"/>
          <w:lang w:val="pt-BR"/>
        </w:rPr>
        <w:t xml:space="preserve">privind însuşirea unei documentaţii cadastrale de </w:t>
      </w:r>
      <w:r w:rsidR="000F5DF5" w:rsidRPr="00336DD6">
        <w:rPr>
          <w:rFonts w:ascii="Cambria" w:hAnsi="Cambria"/>
          <w:lang w:val="pt-BR"/>
        </w:rPr>
        <w:t xml:space="preserve">alipire a unor imobile situate în Municipiul Cluj-Napoca str. Traian Vuia nr. 149-151, identificate cu </w:t>
      </w:r>
      <w:r w:rsidR="00134ACA" w:rsidRPr="00336DD6">
        <w:rPr>
          <w:rFonts w:ascii="Cambria" w:hAnsi="Cambria"/>
          <w:lang w:val="pt-BR"/>
        </w:rPr>
        <w:t xml:space="preserve">numerele cadastrale </w:t>
      </w:r>
      <w:r w:rsidR="00D22193" w:rsidRPr="00336DD6">
        <w:rPr>
          <w:rFonts w:ascii="Cambria" w:hAnsi="Cambria"/>
          <w:lang w:val="pt-BR"/>
        </w:rPr>
        <w:t>269188, 313374 și 336783</w:t>
      </w:r>
      <w:r w:rsidR="00601F5E" w:rsidRPr="00336DD6">
        <w:rPr>
          <w:rFonts w:ascii="Cambria" w:hAnsi="Cambria"/>
          <w:lang w:val="pt-BR"/>
        </w:rPr>
        <w:t xml:space="preserve"> </w:t>
      </w:r>
      <w:r w:rsidR="000F5DF5" w:rsidRPr="00336DD6">
        <w:rPr>
          <w:rFonts w:ascii="Cambria" w:hAnsi="Cambria"/>
          <w:lang w:val="pt-BR"/>
        </w:rPr>
        <w:t>Cluj-Napoca</w:t>
      </w:r>
      <w:r w:rsidR="00FB2793" w:rsidRPr="00336DD6">
        <w:rPr>
          <w:rFonts w:ascii="Cambria" w:hAnsi="Cambria"/>
          <w:lang w:val="pt-BR"/>
        </w:rPr>
        <w:t>,</w:t>
      </w:r>
      <w:r w:rsidR="00422C67" w:rsidRPr="00336DD6">
        <w:rPr>
          <w:rFonts w:ascii="Cambria" w:hAnsi="Cambria"/>
          <w:lang w:val="pt-BR"/>
        </w:rPr>
        <w:t xml:space="preserve"> </w:t>
      </w:r>
      <w:r w:rsidR="000C5DDA" w:rsidRPr="00336DD6">
        <w:rPr>
          <w:rFonts w:ascii="Cambria" w:hAnsi="Cambria"/>
          <w:noProof/>
          <w:lang w:val="pt-BR" w:eastAsia="ro-RO"/>
        </w:rPr>
        <w:t xml:space="preserve">propus de Preşedintele Consiliului Judeţean Cluj, domnul Alin Tișe, însoţit de Raportul compartimentului de resort din cadrul aparatului de specialitate al Consiliului Judeţean Cluj cu nr. </w:t>
      </w:r>
      <w:r w:rsidR="00156166" w:rsidRPr="00336DD6">
        <w:rPr>
          <w:rFonts w:ascii="Cambria" w:hAnsi="Cambria"/>
          <w:noProof/>
          <w:lang w:val="pt-BR" w:eastAsia="ro-RO"/>
        </w:rPr>
        <w:t>10421/2020</w:t>
      </w:r>
      <w:r w:rsidR="000C5DDA" w:rsidRPr="00336DD6">
        <w:rPr>
          <w:rFonts w:ascii="Cambria" w:hAnsi="Cambria"/>
          <w:noProof/>
          <w:lang w:val="pt-BR" w:eastAsia="ro-RO"/>
        </w:rPr>
        <w:t xml:space="preserve"> </w:t>
      </w:r>
      <w:bookmarkStart w:id="5" w:name="_Hlk32311149"/>
      <w:r w:rsidR="000C5DDA" w:rsidRPr="00336DD6">
        <w:rPr>
          <w:rFonts w:ascii="Cambria" w:hAnsi="Cambria"/>
          <w:noProof/>
        </w:rPr>
        <w:t xml:space="preserve">şi de Avizul </w:t>
      </w:r>
      <w:r w:rsidR="000C5DDA" w:rsidRPr="00336DD6">
        <w:rPr>
          <w:rFonts w:ascii="Cambria" w:hAnsi="Cambria"/>
        </w:rPr>
        <w:t>cu nr.</w:t>
      </w:r>
      <w:r w:rsidR="00134ACA" w:rsidRPr="00336DD6">
        <w:rPr>
          <w:rFonts w:ascii="Cambria" w:hAnsi="Cambria"/>
        </w:rPr>
        <w:t xml:space="preserve"> </w:t>
      </w:r>
      <w:r w:rsidR="00134ACA" w:rsidRPr="00336DD6">
        <w:rPr>
          <w:rFonts w:ascii="Cambria" w:hAnsi="Cambria"/>
          <w:noProof/>
          <w:lang w:val="pt-BR" w:eastAsia="ro-RO"/>
        </w:rPr>
        <w:t>10421 din 24.03.2</w:t>
      </w:r>
      <w:r w:rsidR="00156166" w:rsidRPr="00336DD6">
        <w:rPr>
          <w:rFonts w:ascii="Cambria" w:hAnsi="Cambria"/>
          <w:noProof/>
          <w:lang w:val="pt-BR" w:eastAsia="ro-RO"/>
        </w:rPr>
        <w:t>020</w:t>
      </w:r>
      <w:r w:rsidR="000C5DDA" w:rsidRPr="00336DD6">
        <w:rPr>
          <w:rFonts w:ascii="Cambria" w:hAnsi="Cambria"/>
          <w:noProof/>
          <w:lang w:val="pt-BR" w:eastAsia="ro-RO"/>
        </w:rPr>
        <w:t xml:space="preserve"> </w:t>
      </w:r>
      <w:r w:rsidR="000C5DDA" w:rsidRPr="00336DD6">
        <w:rPr>
          <w:rFonts w:ascii="Cambria" w:hAnsi="Cambria"/>
          <w:lang w:val="pt-BR"/>
        </w:rPr>
        <w:t xml:space="preserve">adoptat de </w:t>
      </w:r>
      <w:r w:rsidR="000C5DDA" w:rsidRPr="00336DD6">
        <w:rPr>
          <w:rFonts w:ascii="Cambria" w:hAnsi="Cambria"/>
          <w:noProof/>
        </w:rPr>
        <w:t xml:space="preserve">Comisia de specialitate nr. </w:t>
      </w:r>
      <w:r w:rsidR="00134ACA" w:rsidRPr="00336DD6">
        <w:rPr>
          <w:rFonts w:ascii="Cambria" w:hAnsi="Cambria"/>
          <w:noProof/>
        </w:rPr>
        <w:t>4</w:t>
      </w:r>
      <w:r w:rsidR="000903DE" w:rsidRPr="00336DD6">
        <w:rPr>
          <w:rFonts w:ascii="Cambria" w:hAnsi="Cambria"/>
          <w:noProof/>
        </w:rPr>
        <w:t>;</w:t>
      </w:r>
    </w:p>
    <w:p w14:paraId="1752F12D" w14:textId="54D27A97" w:rsidR="00422C67" w:rsidRPr="00336DD6" w:rsidRDefault="00422C67" w:rsidP="003947C9">
      <w:pPr>
        <w:tabs>
          <w:tab w:val="left" w:pos="540"/>
        </w:tabs>
        <w:jc w:val="both"/>
        <w:rPr>
          <w:rFonts w:ascii="Cambria" w:hAnsi="Cambria"/>
          <w:noProof/>
        </w:rPr>
      </w:pPr>
      <w:r w:rsidRPr="00336DD6">
        <w:rPr>
          <w:rFonts w:ascii="Cambria" w:hAnsi="Cambria"/>
          <w:noProof/>
        </w:rPr>
        <w:tab/>
        <w:t>Luând în considerare dispozițiile:</w:t>
      </w:r>
    </w:p>
    <w:p w14:paraId="7DD9DA0F" w14:textId="1F16DABD" w:rsidR="00912610" w:rsidRPr="00336DD6" w:rsidRDefault="00422C67" w:rsidP="003947C9">
      <w:pPr>
        <w:pStyle w:val="ListParagraph"/>
        <w:numPr>
          <w:ilvl w:val="0"/>
          <w:numId w:val="22"/>
        </w:numPr>
        <w:tabs>
          <w:tab w:val="left" w:pos="540"/>
        </w:tabs>
        <w:jc w:val="both"/>
        <w:rPr>
          <w:rFonts w:ascii="Cambria" w:hAnsi="Cambria"/>
          <w:lang w:val="pt-BR"/>
        </w:rPr>
      </w:pPr>
      <w:r w:rsidRPr="00336DD6">
        <w:rPr>
          <w:rFonts w:ascii="Cambria" w:hAnsi="Cambria"/>
          <w:lang w:val="pt-BR"/>
        </w:rPr>
        <w:t>Hotărârii Consiliului Județean Cluj nr. 191/2018 privind aprobarea Protocolului de colaborare între Județul Cluj și Municipiul Cluj-Napoca în vederea realizării unor facilități park&amp;ride</w:t>
      </w:r>
      <w:r w:rsidR="00912610" w:rsidRPr="00336DD6">
        <w:rPr>
          <w:rFonts w:ascii="Cambria" w:hAnsi="Cambria"/>
          <w:lang w:val="pt-BR"/>
        </w:rPr>
        <w:t>;</w:t>
      </w:r>
    </w:p>
    <w:p w14:paraId="04832257" w14:textId="4AD25642" w:rsidR="00912610" w:rsidRPr="00336DD6" w:rsidRDefault="00422C67" w:rsidP="003947C9">
      <w:pPr>
        <w:pStyle w:val="ListParagraph"/>
        <w:numPr>
          <w:ilvl w:val="0"/>
          <w:numId w:val="22"/>
        </w:numPr>
        <w:tabs>
          <w:tab w:val="left" w:pos="540"/>
        </w:tabs>
        <w:jc w:val="both"/>
        <w:rPr>
          <w:rFonts w:ascii="Cambria" w:hAnsi="Cambria"/>
          <w:lang w:val="pt-BR"/>
        </w:rPr>
      </w:pPr>
      <w:r w:rsidRPr="00336DD6">
        <w:rPr>
          <w:rFonts w:ascii="Cambria" w:hAnsi="Cambria"/>
          <w:lang w:val="pt-BR"/>
        </w:rPr>
        <w:t>Hotărârii Consiliului Județean Cluj nr.</w:t>
      </w:r>
      <w:r w:rsidR="00601F5E" w:rsidRPr="00336DD6">
        <w:rPr>
          <w:rFonts w:ascii="Cambria" w:hAnsi="Cambria"/>
          <w:lang w:val="pt-BR"/>
        </w:rPr>
        <w:t xml:space="preserve"> 278/2018</w:t>
      </w:r>
      <w:r w:rsidRPr="00336DD6">
        <w:rPr>
          <w:rFonts w:ascii="Cambria" w:hAnsi="Cambria"/>
          <w:lang w:val="pt-BR"/>
        </w:rPr>
        <w:t xml:space="preserve"> </w:t>
      </w:r>
      <w:bookmarkEnd w:id="5"/>
      <w:r w:rsidR="00601F5E" w:rsidRPr="00336DD6">
        <w:rPr>
          <w:rFonts w:ascii="Cambria" w:hAnsi="Cambria"/>
          <w:lang w:val="pt-BR"/>
        </w:rPr>
        <w:t>privind solicitarea de transmitere a unui imobil din domeniul public al statului și din administrarea Ministerului Afacerilor Interne în domeniul public al Județului Cluj</w:t>
      </w:r>
      <w:r w:rsidR="00912610" w:rsidRPr="00336DD6">
        <w:rPr>
          <w:rFonts w:ascii="Cambria" w:hAnsi="Cambria"/>
          <w:lang w:val="pt-BR"/>
        </w:rPr>
        <w:t>;</w:t>
      </w:r>
    </w:p>
    <w:p w14:paraId="24D8A7FF" w14:textId="0243F467" w:rsidR="00025B42" w:rsidRPr="00336DD6" w:rsidRDefault="00025B42" w:rsidP="003947C9">
      <w:pPr>
        <w:pStyle w:val="ListParagraph"/>
        <w:numPr>
          <w:ilvl w:val="0"/>
          <w:numId w:val="22"/>
        </w:numPr>
        <w:tabs>
          <w:tab w:val="left" w:pos="540"/>
        </w:tabs>
        <w:jc w:val="both"/>
        <w:rPr>
          <w:rFonts w:ascii="Cambria" w:hAnsi="Cambria"/>
          <w:lang w:val="pt-BR"/>
        </w:rPr>
      </w:pPr>
      <w:r w:rsidRPr="00336DD6">
        <w:rPr>
          <w:rFonts w:ascii="Cambria" w:hAnsi="Cambria"/>
          <w:lang w:val="ro-RO" w:eastAsia="ro-RO" w:bidi="ne-NP"/>
        </w:rPr>
        <w:t>Hotărârii Consiliului Județean Cluj nr. 148/2019 privind însuşirea unei documentaţii cadastrale de dezlipire pentru imobilul situat în Municipiul Cluj-Napoca str. Traian Vuia nr. 149-151, identificat cu număr cadastral 332299</w:t>
      </w:r>
      <w:r w:rsidR="00912610" w:rsidRPr="00336DD6">
        <w:rPr>
          <w:rFonts w:ascii="Cambria" w:hAnsi="Cambria"/>
          <w:lang w:val="ro-RO" w:eastAsia="ro-RO" w:bidi="ne-NP"/>
        </w:rPr>
        <w:t>;</w:t>
      </w:r>
    </w:p>
    <w:p w14:paraId="26A56668" w14:textId="77777777" w:rsidR="00912610" w:rsidRPr="00336DD6" w:rsidRDefault="001001F6" w:rsidP="003947C9">
      <w:pPr>
        <w:tabs>
          <w:tab w:val="left" w:pos="540"/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  <w:lang w:val="ro-RO" w:eastAsia="ro-RO" w:bidi="ne-NP"/>
        </w:rPr>
      </w:pPr>
      <w:r w:rsidRPr="00336DD6">
        <w:rPr>
          <w:rFonts w:ascii="Cambria" w:hAnsi="Cambria"/>
          <w:lang w:val="ro-RO" w:eastAsia="ro-RO" w:bidi="ne-NP"/>
        </w:rPr>
        <w:tab/>
      </w:r>
      <w:r w:rsidR="000C5DDA" w:rsidRPr="00336DD6">
        <w:rPr>
          <w:rFonts w:ascii="Cambria" w:hAnsi="Cambria"/>
          <w:lang w:val="ro-RO" w:eastAsia="ro-RO" w:bidi="ne-NP"/>
        </w:rPr>
        <w:t>În conformitate cu prevederile:</w:t>
      </w:r>
      <w:bookmarkStart w:id="6" w:name="_Hlk13923085"/>
    </w:p>
    <w:p w14:paraId="3DF37C83" w14:textId="74CF3439" w:rsidR="00912610" w:rsidRPr="00336DD6" w:rsidRDefault="00912610" w:rsidP="003947C9">
      <w:pPr>
        <w:pStyle w:val="ListParagraph"/>
        <w:numPr>
          <w:ilvl w:val="0"/>
          <w:numId w:val="24"/>
        </w:numPr>
        <w:tabs>
          <w:tab w:val="left" w:pos="540"/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  <w:lang w:val="ro-RO" w:eastAsia="ro-RO" w:bidi="ne-NP"/>
        </w:rPr>
      </w:pPr>
      <w:r w:rsidRPr="00336DD6">
        <w:rPr>
          <w:rFonts w:ascii="Cambria" w:hAnsi="Cambria"/>
        </w:rPr>
        <w:t xml:space="preserve">   </w:t>
      </w:r>
      <w:proofErr w:type="gramStart"/>
      <w:r w:rsidR="000C5DDA" w:rsidRPr="00336DD6">
        <w:rPr>
          <w:rFonts w:ascii="Cambria" w:hAnsi="Cambria"/>
        </w:rPr>
        <w:t>art</w:t>
      </w:r>
      <w:proofErr w:type="gramEnd"/>
      <w:r w:rsidR="000C5DDA" w:rsidRPr="00336DD6">
        <w:rPr>
          <w:rFonts w:ascii="Cambria" w:hAnsi="Cambria"/>
        </w:rPr>
        <w:t xml:space="preserve">. 108, ale art. 173 </w:t>
      </w:r>
      <w:proofErr w:type="spellStart"/>
      <w:r w:rsidR="000C5DDA" w:rsidRPr="00336DD6">
        <w:rPr>
          <w:rFonts w:ascii="Cambria" w:hAnsi="Cambria"/>
        </w:rPr>
        <w:t>alin</w:t>
      </w:r>
      <w:proofErr w:type="spellEnd"/>
      <w:r w:rsidR="000C5DDA" w:rsidRPr="00336DD6">
        <w:rPr>
          <w:rFonts w:ascii="Cambria" w:hAnsi="Cambria"/>
        </w:rPr>
        <w:t xml:space="preserve">. (1) </w:t>
      </w:r>
      <w:proofErr w:type="gramStart"/>
      <w:r w:rsidR="000C5DDA" w:rsidRPr="00336DD6">
        <w:rPr>
          <w:rFonts w:ascii="Cambria" w:hAnsi="Cambria"/>
        </w:rPr>
        <w:t>lit</w:t>
      </w:r>
      <w:proofErr w:type="gramEnd"/>
      <w:r w:rsidR="000C5DDA" w:rsidRPr="00336DD6">
        <w:rPr>
          <w:rFonts w:ascii="Cambria" w:hAnsi="Cambria"/>
        </w:rPr>
        <w:t xml:space="preserve">. c) </w:t>
      </w:r>
      <w:proofErr w:type="spellStart"/>
      <w:r w:rsidR="000C5DDA" w:rsidRPr="00336DD6">
        <w:rPr>
          <w:rFonts w:ascii="Cambria" w:hAnsi="Cambria"/>
        </w:rPr>
        <w:t>și</w:t>
      </w:r>
      <w:proofErr w:type="spellEnd"/>
      <w:r w:rsidR="000C5DDA" w:rsidRPr="00336DD6">
        <w:rPr>
          <w:rFonts w:ascii="Cambria" w:hAnsi="Cambria"/>
        </w:rPr>
        <w:t xml:space="preserve"> f) </w:t>
      </w:r>
      <w:proofErr w:type="spellStart"/>
      <w:r w:rsidR="000C5DDA" w:rsidRPr="00336DD6">
        <w:rPr>
          <w:rFonts w:ascii="Cambria" w:hAnsi="Cambria"/>
        </w:rPr>
        <w:t>și</w:t>
      </w:r>
      <w:proofErr w:type="spellEnd"/>
      <w:r w:rsidR="000C5DDA" w:rsidRPr="00336DD6">
        <w:rPr>
          <w:rFonts w:ascii="Cambria" w:hAnsi="Cambria"/>
        </w:rPr>
        <w:t xml:space="preserve"> </w:t>
      </w:r>
      <w:proofErr w:type="spellStart"/>
      <w:r w:rsidR="000C5DDA" w:rsidRPr="00336DD6">
        <w:rPr>
          <w:rFonts w:ascii="Cambria" w:hAnsi="Cambria"/>
        </w:rPr>
        <w:t>alin</w:t>
      </w:r>
      <w:proofErr w:type="spellEnd"/>
      <w:r w:rsidR="000C5DDA" w:rsidRPr="00336DD6">
        <w:rPr>
          <w:rFonts w:ascii="Cambria" w:hAnsi="Cambria"/>
        </w:rPr>
        <w:t xml:space="preserve">. (5) </w:t>
      </w:r>
      <w:proofErr w:type="gramStart"/>
      <w:r w:rsidR="000C5DDA" w:rsidRPr="00336DD6">
        <w:rPr>
          <w:rFonts w:ascii="Cambria" w:hAnsi="Cambria"/>
        </w:rPr>
        <w:t>lit</w:t>
      </w:r>
      <w:proofErr w:type="gramEnd"/>
      <w:r w:rsidR="000C5DDA" w:rsidRPr="00336DD6">
        <w:rPr>
          <w:rFonts w:ascii="Cambria" w:hAnsi="Cambria"/>
        </w:rPr>
        <w:t xml:space="preserve">. p), ale art. 286 </w:t>
      </w:r>
      <w:proofErr w:type="spellStart"/>
      <w:r w:rsidR="000C5DDA" w:rsidRPr="00336DD6">
        <w:rPr>
          <w:rFonts w:ascii="Cambria" w:hAnsi="Cambria"/>
        </w:rPr>
        <w:t>alin</w:t>
      </w:r>
      <w:proofErr w:type="spellEnd"/>
      <w:r w:rsidR="000C5DDA" w:rsidRPr="00336DD6">
        <w:rPr>
          <w:rFonts w:ascii="Cambria" w:hAnsi="Cambria"/>
        </w:rPr>
        <w:t>. (1)</w:t>
      </w:r>
      <w:proofErr w:type="gramStart"/>
      <w:r w:rsidR="000C5DDA" w:rsidRPr="00336DD6">
        <w:rPr>
          <w:rFonts w:ascii="Cambria" w:hAnsi="Cambria"/>
        </w:rPr>
        <w:t>-(</w:t>
      </w:r>
      <w:proofErr w:type="gramEnd"/>
      <w:r w:rsidR="000C5DDA" w:rsidRPr="00336DD6">
        <w:rPr>
          <w:rFonts w:ascii="Cambria" w:hAnsi="Cambria"/>
        </w:rPr>
        <w:t>3)</w:t>
      </w:r>
      <w:r w:rsidR="000903DE" w:rsidRPr="00336DD6">
        <w:rPr>
          <w:rFonts w:ascii="Cambria" w:hAnsi="Cambria"/>
        </w:rPr>
        <w:t>,</w:t>
      </w:r>
      <w:r w:rsidR="000C5DDA" w:rsidRPr="00336DD6">
        <w:rPr>
          <w:rFonts w:ascii="Cambria" w:hAnsi="Cambria"/>
        </w:rPr>
        <w:t xml:space="preserve"> ale art. 287 </w:t>
      </w:r>
      <w:proofErr w:type="spellStart"/>
      <w:r w:rsidR="000C5DDA" w:rsidRPr="00336DD6">
        <w:rPr>
          <w:rFonts w:ascii="Cambria" w:hAnsi="Cambria"/>
        </w:rPr>
        <w:t>și</w:t>
      </w:r>
      <w:proofErr w:type="spellEnd"/>
      <w:r w:rsidR="000C5DDA" w:rsidRPr="00336DD6">
        <w:rPr>
          <w:rFonts w:ascii="Cambria" w:hAnsi="Cambria"/>
        </w:rPr>
        <w:t xml:space="preserve"> ale art. 297-298 din </w:t>
      </w:r>
      <w:proofErr w:type="spellStart"/>
      <w:r w:rsidR="000C5DDA" w:rsidRPr="00336DD6">
        <w:rPr>
          <w:rFonts w:ascii="Cambria" w:hAnsi="Cambria"/>
        </w:rPr>
        <w:t>Ordonanța</w:t>
      </w:r>
      <w:proofErr w:type="spellEnd"/>
      <w:r w:rsidR="000C5DDA" w:rsidRPr="00336DD6">
        <w:rPr>
          <w:rFonts w:ascii="Cambria" w:hAnsi="Cambria"/>
        </w:rPr>
        <w:t xml:space="preserve"> de </w:t>
      </w:r>
      <w:proofErr w:type="spellStart"/>
      <w:r w:rsidR="000C5DDA" w:rsidRPr="00336DD6">
        <w:rPr>
          <w:rFonts w:ascii="Cambria" w:hAnsi="Cambria"/>
        </w:rPr>
        <w:t>urgență</w:t>
      </w:r>
      <w:proofErr w:type="spellEnd"/>
      <w:r w:rsidR="000C5DDA" w:rsidRPr="00336DD6">
        <w:rPr>
          <w:rFonts w:ascii="Cambria" w:hAnsi="Cambria"/>
        </w:rPr>
        <w:t xml:space="preserve"> a </w:t>
      </w:r>
      <w:proofErr w:type="spellStart"/>
      <w:r w:rsidR="000C5DDA" w:rsidRPr="00336DD6">
        <w:rPr>
          <w:rFonts w:ascii="Cambria" w:hAnsi="Cambria"/>
        </w:rPr>
        <w:t>Guvernului</w:t>
      </w:r>
      <w:proofErr w:type="spellEnd"/>
      <w:r w:rsidR="000C5DDA" w:rsidRPr="00336DD6">
        <w:rPr>
          <w:rFonts w:ascii="Cambria" w:hAnsi="Cambria"/>
        </w:rPr>
        <w:t xml:space="preserve"> nr. 57/2019 </w:t>
      </w:r>
      <w:proofErr w:type="spellStart"/>
      <w:r w:rsidR="000C5DDA" w:rsidRPr="00336DD6">
        <w:rPr>
          <w:rFonts w:ascii="Cambria" w:hAnsi="Cambria"/>
        </w:rPr>
        <w:t>privind</w:t>
      </w:r>
      <w:proofErr w:type="spellEnd"/>
      <w:r w:rsidR="000C5DDA" w:rsidRPr="00336DD6">
        <w:rPr>
          <w:rFonts w:ascii="Cambria" w:hAnsi="Cambria"/>
        </w:rPr>
        <w:t xml:space="preserve"> </w:t>
      </w:r>
      <w:proofErr w:type="spellStart"/>
      <w:r w:rsidR="000C5DDA" w:rsidRPr="00336DD6">
        <w:rPr>
          <w:rFonts w:ascii="Cambria" w:hAnsi="Cambria"/>
        </w:rPr>
        <w:t>Codul</w:t>
      </w:r>
      <w:proofErr w:type="spellEnd"/>
      <w:r w:rsidR="000C5DDA" w:rsidRPr="00336DD6">
        <w:rPr>
          <w:rFonts w:ascii="Cambria" w:hAnsi="Cambria"/>
        </w:rPr>
        <w:t xml:space="preserve"> </w:t>
      </w:r>
      <w:proofErr w:type="spellStart"/>
      <w:r w:rsidR="000C5DDA" w:rsidRPr="00336DD6">
        <w:rPr>
          <w:rFonts w:ascii="Cambria" w:hAnsi="Cambria"/>
        </w:rPr>
        <w:t>administrativ</w:t>
      </w:r>
      <w:proofErr w:type="spellEnd"/>
      <w:r w:rsidR="000C5DDA" w:rsidRPr="00336DD6">
        <w:rPr>
          <w:rFonts w:ascii="Cambria" w:hAnsi="Cambria"/>
        </w:rPr>
        <w:t xml:space="preserve">, </w:t>
      </w:r>
      <w:r w:rsidR="000C5DDA" w:rsidRPr="00336DD6">
        <w:rPr>
          <w:rFonts w:ascii="Cambria" w:hAnsi="Cambria"/>
          <w:lang w:val="ro-RO"/>
        </w:rPr>
        <w:t>cu modificările şi completările ulterioare;</w:t>
      </w:r>
      <w:r w:rsidR="000C5DDA" w:rsidRPr="00336DD6">
        <w:rPr>
          <w:rFonts w:ascii="Cambria" w:hAnsi="Cambria"/>
        </w:rPr>
        <w:t xml:space="preserve"> </w:t>
      </w:r>
      <w:bookmarkEnd w:id="6"/>
    </w:p>
    <w:p w14:paraId="2B2D3A3C" w14:textId="77777777" w:rsidR="00912610" w:rsidRPr="00336DD6" w:rsidRDefault="00912610" w:rsidP="003947C9">
      <w:pPr>
        <w:pStyle w:val="ListParagraph"/>
        <w:numPr>
          <w:ilvl w:val="0"/>
          <w:numId w:val="24"/>
        </w:numPr>
        <w:tabs>
          <w:tab w:val="left" w:pos="540"/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  <w:lang w:val="ro-RO" w:eastAsia="ro-RO" w:bidi="ne-NP"/>
        </w:rPr>
      </w:pPr>
      <w:r w:rsidRPr="00336DD6">
        <w:rPr>
          <w:rFonts w:ascii="Cambria" w:hAnsi="Cambria"/>
        </w:rPr>
        <w:t xml:space="preserve">   </w:t>
      </w:r>
      <w:proofErr w:type="gramStart"/>
      <w:r w:rsidR="000C5DDA" w:rsidRPr="00336DD6">
        <w:rPr>
          <w:rFonts w:ascii="Cambria" w:hAnsi="Cambria"/>
        </w:rPr>
        <w:t>art</w:t>
      </w:r>
      <w:proofErr w:type="gramEnd"/>
      <w:r w:rsidR="000C5DDA" w:rsidRPr="00336DD6">
        <w:rPr>
          <w:rFonts w:ascii="Cambria" w:hAnsi="Cambria"/>
        </w:rPr>
        <w:t xml:space="preserve">. 858 - 870, ale art. 879 </w:t>
      </w:r>
      <w:proofErr w:type="spellStart"/>
      <w:r w:rsidR="000C5DDA" w:rsidRPr="00336DD6">
        <w:rPr>
          <w:rFonts w:ascii="Cambria" w:hAnsi="Cambria"/>
        </w:rPr>
        <w:t>și</w:t>
      </w:r>
      <w:proofErr w:type="spellEnd"/>
      <w:r w:rsidR="000C5DDA" w:rsidRPr="00336DD6">
        <w:rPr>
          <w:rFonts w:ascii="Cambria" w:hAnsi="Cambria"/>
        </w:rPr>
        <w:t xml:space="preserve"> ale art. 880 din </w:t>
      </w:r>
      <w:proofErr w:type="spellStart"/>
      <w:r w:rsidR="000C5DDA" w:rsidRPr="00336DD6">
        <w:rPr>
          <w:rFonts w:ascii="Cambria" w:hAnsi="Cambria"/>
        </w:rPr>
        <w:t>Legea</w:t>
      </w:r>
      <w:proofErr w:type="spellEnd"/>
      <w:r w:rsidR="000C5DDA" w:rsidRPr="00336DD6">
        <w:rPr>
          <w:rFonts w:ascii="Cambria" w:hAnsi="Cambria"/>
        </w:rPr>
        <w:t xml:space="preserve"> </w:t>
      </w:r>
      <w:proofErr w:type="spellStart"/>
      <w:r w:rsidR="000C5DDA" w:rsidRPr="00336DD6">
        <w:rPr>
          <w:rFonts w:ascii="Cambria" w:hAnsi="Cambria"/>
        </w:rPr>
        <w:t>privind</w:t>
      </w:r>
      <w:proofErr w:type="spellEnd"/>
      <w:r w:rsidR="000C5DDA" w:rsidRPr="00336DD6">
        <w:rPr>
          <w:rFonts w:ascii="Cambria" w:hAnsi="Cambria"/>
        </w:rPr>
        <w:t xml:space="preserve"> </w:t>
      </w:r>
      <w:proofErr w:type="spellStart"/>
      <w:r w:rsidR="000C5DDA" w:rsidRPr="00336DD6">
        <w:rPr>
          <w:rFonts w:ascii="Cambria" w:hAnsi="Cambria"/>
        </w:rPr>
        <w:t>Codul</w:t>
      </w:r>
      <w:proofErr w:type="spellEnd"/>
      <w:r w:rsidR="000C5DDA" w:rsidRPr="00336DD6">
        <w:rPr>
          <w:rFonts w:ascii="Cambria" w:hAnsi="Cambria"/>
        </w:rPr>
        <w:t xml:space="preserve"> civil nr. 287/2009, </w:t>
      </w:r>
      <w:proofErr w:type="spellStart"/>
      <w:r w:rsidR="000C5DDA" w:rsidRPr="00336DD6">
        <w:rPr>
          <w:rFonts w:ascii="Cambria" w:hAnsi="Cambria"/>
        </w:rPr>
        <w:t>republicată</w:t>
      </w:r>
      <w:proofErr w:type="spellEnd"/>
      <w:r w:rsidR="000C5DDA" w:rsidRPr="00336DD6">
        <w:rPr>
          <w:rFonts w:ascii="Cambria" w:hAnsi="Cambria"/>
        </w:rPr>
        <w:t xml:space="preserve">, cu </w:t>
      </w:r>
      <w:proofErr w:type="spellStart"/>
      <w:r w:rsidR="000C5DDA" w:rsidRPr="00336DD6">
        <w:rPr>
          <w:rFonts w:ascii="Cambria" w:hAnsi="Cambria"/>
        </w:rPr>
        <w:t>modificările</w:t>
      </w:r>
      <w:proofErr w:type="spellEnd"/>
      <w:r w:rsidR="000C5DDA" w:rsidRPr="00336DD6">
        <w:rPr>
          <w:rFonts w:ascii="Cambria" w:hAnsi="Cambria"/>
        </w:rPr>
        <w:t xml:space="preserve"> </w:t>
      </w:r>
      <w:proofErr w:type="spellStart"/>
      <w:r w:rsidR="000C5DDA" w:rsidRPr="00336DD6">
        <w:rPr>
          <w:rFonts w:ascii="Cambria" w:hAnsi="Cambria"/>
        </w:rPr>
        <w:t>şi</w:t>
      </w:r>
      <w:proofErr w:type="spellEnd"/>
      <w:r w:rsidR="000C5DDA" w:rsidRPr="00336DD6">
        <w:rPr>
          <w:rFonts w:ascii="Cambria" w:hAnsi="Cambria"/>
        </w:rPr>
        <w:t xml:space="preserve"> </w:t>
      </w:r>
      <w:proofErr w:type="spellStart"/>
      <w:r w:rsidR="000C5DDA" w:rsidRPr="00336DD6">
        <w:rPr>
          <w:rFonts w:ascii="Cambria" w:hAnsi="Cambria"/>
        </w:rPr>
        <w:t>completările</w:t>
      </w:r>
      <w:proofErr w:type="spellEnd"/>
      <w:r w:rsidR="000C5DDA" w:rsidRPr="00336DD6">
        <w:rPr>
          <w:rFonts w:ascii="Cambria" w:hAnsi="Cambria"/>
        </w:rPr>
        <w:t xml:space="preserve"> </w:t>
      </w:r>
      <w:proofErr w:type="spellStart"/>
      <w:r w:rsidR="000C5DDA" w:rsidRPr="00336DD6">
        <w:rPr>
          <w:rFonts w:ascii="Cambria" w:hAnsi="Cambria"/>
        </w:rPr>
        <w:t>ulterioare</w:t>
      </w:r>
      <w:proofErr w:type="spellEnd"/>
      <w:r w:rsidR="000C5DDA" w:rsidRPr="00336DD6">
        <w:rPr>
          <w:rFonts w:ascii="Cambria" w:hAnsi="Cambria"/>
        </w:rPr>
        <w:t>;</w:t>
      </w:r>
    </w:p>
    <w:p w14:paraId="1C3FC2A3" w14:textId="77777777" w:rsidR="00912610" w:rsidRPr="00336DD6" w:rsidRDefault="00912610" w:rsidP="003947C9">
      <w:pPr>
        <w:pStyle w:val="ListParagraph"/>
        <w:numPr>
          <w:ilvl w:val="0"/>
          <w:numId w:val="24"/>
        </w:numPr>
        <w:tabs>
          <w:tab w:val="left" w:pos="540"/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  <w:lang w:val="ro-RO" w:eastAsia="ro-RO" w:bidi="ne-NP"/>
        </w:rPr>
      </w:pPr>
      <w:r w:rsidRPr="00336DD6">
        <w:rPr>
          <w:rFonts w:ascii="Cambria" w:hAnsi="Cambria"/>
        </w:rPr>
        <w:t xml:space="preserve">   </w:t>
      </w:r>
      <w:r w:rsidR="000C5DDA" w:rsidRPr="00336DD6">
        <w:rPr>
          <w:rFonts w:ascii="Cambria" w:hAnsi="Cambria"/>
          <w:lang w:val="pt-BR"/>
        </w:rPr>
        <w:t>art. 28 alin. (1) şi (5) din Legea cadastrului şi a publicităţii imobiliare nr. 7/1996, republicată, cu modificările şi completările ulterioare;</w:t>
      </w:r>
    </w:p>
    <w:p w14:paraId="22E1155F" w14:textId="5C3B8BF0" w:rsidR="000C5DDA" w:rsidRPr="00336DD6" w:rsidRDefault="00912610" w:rsidP="003947C9">
      <w:pPr>
        <w:pStyle w:val="ListParagraph"/>
        <w:numPr>
          <w:ilvl w:val="0"/>
          <w:numId w:val="24"/>
        </w:numPr>
        <w:tabs>
          <w:tab w:val="left" w:pos="540"/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  <w:lang w:val="ro-RO" w:eastAsia="ro-RO" w:bidi="ne-NP"/>
        </w:rPr>
      </w:pPr>
      <w:r w:rsidRPr="00336DD6">
        <w:rPr>
          <w:rFonts w:ascii="Cambria" w:hAnsi="Cambria"/>
          <w:lang w:val="pt-BR"/>
        </w:rPr>
        <w:t xml:space="preserve">   </w:t>
      </w:r>
      <w:proofErr w:type="gramStart"/>
      <w:r w:rsidR="000C5DDA" w:rsidRPr="00336DD6">
        <w:rPr>
          <w:rFonts w:ascii="Cambria" w:hAnsi="Cambria"/>
        </w:rPr>
        <w:t>art</w:t>
      </w:r>
      <w:proofErr w:type="gramEnd"/>
      <w:r w:rsidR="000C5DDA" w:rsidRPr="00336DD6">
        <w:rPr>
          <w:rFonts w:ascii="Cambria" w:hAnsi="Cambria"/>
        </w:rPr>
        <w:t xml:space="preserve">. 23, ale art. 132 </w:t>
      </w:r>
      <w:proofErr w:type="spellStart"/>
      <w:r w:rsidR="000C5DDA" w:rsidRPr="00336DD6">
        <w:rPr>
          <w:rFonts w:ascii="Cambria" w:hAnsi="Cambria"/>
        </w:rPr>
        <w:t>alin</w:t>
      </w:r>
      <w:proofErr w:type="spellEnd"/>
      <w:r w:rsidR="000C5DDA" w:rsidRPr="00336DD6">
        <w:rPr>
          <w:rFonts w:ascii="Cambria" w:hAnsi="Cambria"/>
        </w:rPr>
        <w:t xml:space="preserve">. (1), ale art. 134 </w:t>
      </w:r>
      <w:proofErr w:type="spellStart"/>
      <w:r w:rsidR="000C5DDA" w:rsidRPr="00336DD6">
        <w:rPr>
          <w:rFonts w:ascii="Cambria" w:hAnsi="Cambria"/>
        </w:rPr>
        <w:t>și</w:t>
      </w:r>
      <w:proofErr w:type="spellEnd"/>
      <w:r w:rsidR="000C5DDA" w:rsidRPr="00336DD6">
        <w:rPr>
          <w:rFonts w:ascii="Cambria" w:hAnsi="Cambria"/>
        </w:rPr>
        <w:t xml:space="preserve"> ale art. 135 </w:t>
      </w:r>
      <w:proofErr w:type="spellStart"/>
      <w:r w:rsidR="000C5DDA" w:rsidRPr="00336DD6">
        <w:rPr>
          <w:rFonts w:ascii="Cambria" w:hAnsi="Cambria"/>
        </w:rPr>
        <w:t>alin</w:t>
      </w:r>
      <w:proofErr w:type="spellEnd"/>
      <w:r w:rsidR="000C5DDA" w:rsidRPr="00336DD6">
        <w:rPr>
          <w:rFonts w:ascii="Cambria" w:hAnsi="Cambria"/>
        </w:rPr>
        <w:t xml:space="preserve">. </w:t>
      </w:r>
      <w:r w:rsidR="000C5DDA" w:rsidRPr="00336DD6">
        <w:rPr>
          <w:rFonts w:ascii="Cambria" w:hAnsi="Cambria"/>
          <w:lang w:val="pt-BR"/>
        </w:rPr>
        <w:t xml:space="preserve">(1) lit. </w:t>
      </w:r>
      <w:r w:rsidR="00422C67" w:rsidRPr="00336DD6">
        <w:rPr>
          <w:rFonts w:ascii="Cambria" w:hAnsi="Cambria"/>
          <w:lang w:val="pt-BR"/>
        </w:rPr>
        <w:t>b</w:t>
      </w:r>
      <w:r w:rsidR="000C5DDA" w:rsidRPr="00336DD6">
        <w:rPr>
          <w:rFonts w:ascii="Cambria" w:hAnsi="Cambria"/>
          <w:lang w:val="pt-BR"/>
        </w:rPr>
        <w:t xml:space="preserve">) și alin. (2) </w:t>
      </w:r>
      <w:r w:rsidR="00422C67" w:rsidRPr="00336DD6">
        <w:rPr>
          <w:rFonts w:ascii="Cambria" w:hAnsi="Cambria"/>
          <w:lang w:val="pt-BR"/>
        </w:rPr>
        <w:t xml:space="preserve">din </w:t>
      </w:r>
      <w:r w:rsidR="000C5DDA" w:rsidRPr="00336DD6">
        <w:rPr>
          <w:rFonts w:ascii="Cambria" w:hAnsi="Cambria"/>
          <w:lang w:val="pt-BR"/>
        </w:rPr>
        <w:t xml:space="preserve">Regulamentul de avizare, recepţie şi nscriere în evidenţele de cadastru şi carte funciară, aprobat prin Ordinul </w:t>
      </w:r>
      <w:r w:rsidR="000C5DDA" w:rsidRPr="00336DD6">
        <w:rPr>
          <w:rFonts w:ascii="Cambria" w:hAnsi="Cambria"/>
          <w:lang w:val="ro-RO" w:eastAsia="ro-RO" w:bidi="ne-NP"/>
        </w:rPr>
        <w:t xml:space="preserve">Directorului General al </w:t>
      </w:r>
      <w:r w:rsidR="000C5DDA" w:rsidRPr="00336DD6">
        <w:rPr>
          <w:rFonts w:ascii="Cambria" w:hAnsi="Cambria"/>
          <w:lang w:val="pt-BR"/>
        </w:rPr>
        <w:t xml:space="preserve">Agenţiei Naţionale de Cadastru şi Publicitate Imobiliară nr. 700/2014, cu modificările şi completările ulterioare; </w:t>
      </w:r>
    </w:p>
    <w:p w14:paraId="2FFDB494" w14:textId="4F317534" w:rsidR="000C5DDA" w:rsidRPr="00336DD6" w:rsidRDefault="00422C67" w:rsidP="003947C9">
      <w:pPr>
        <w:pStyle w:val="BodyText2"/>
        <w:tabs>
          <w:tab w:val="left" w:pos="567"/>
        </w:tabs>
        <w:spacing w:after="0" w:line="240" w:lineRule="auto"/>
        <w:contextualSpacing/>
        <w:jc w:val="both"/>
        <w:rPr>
          <w:rFonts w:ascii="Cambria" w:hAnsi="Cambria"/>
        </w:rPr>
      </w:pPr>
      <w:r w:rsidRPr="00336DD6">
        <w:rPr>
          <w:rFonts w:ascii="Cambria" w:hAnsi="Cambria"/>
        </w:rPr>
        <w:tab/>
      </w:r>
      <w:r w:rsidR="000C5DDA" w:rsidRPr="00336DD6">
        <w:rPr>
          <w:rFonts w:ascii="Cambria" w:hAnsi="Cambria"/>
        </w:rPr>
        <w:t xml:space="preserve">Fiind îndeplinite prevederile cuprinse la art. 182 alin. (4) coroborate cu cele ale art. 136 și art. 139 din Ordonanța </w:t>
      </w:r>
      <w:r w:rsidR="000C5DDA" w:rsidRPr="00336DD6">
        <w:rPr>
          <w:rFonts w:ascii="Cambria" w:hAnsi="Cambria"/>
          <w:lang w:eastAsia="en-US"/>
        </w:rPr>
        <w:t xml:space="preserve">de urgență a Guvernului nr. 57/2019 privind Codul administrativ, </w:t>
      </w:r>
      <w:r w:rsidR="000C5DDA" w:rsidRPr="00336DD6">
        <w:rPr>
          <w:rFonts w:ascii="Cambria" w:hAnsi="Cambria"/>
        </w:rPr>
        <w:t>cu modificările şi completările ulterioare;</w:t>
      </w:r>
    </w:p>
    <w:p w14:paraId="33056E27" w14:textId="376A2668" w:rsidR="000C5DDA" w:rsidRPr="00336DD6" w:rsidRDefault="00422C67" w:rsidP="003947C9">
      <w:pPr>
        <w:tabs>
          <w:tab w:val="left" w:pos="567"/>
        </w:tabs>
        <w:contextualSpacing/>
        <w:jc w:val="both"/>
        <w:rPr>
          <w:rFonts w:ascii="Cambria" w:hAnsi="Cambria"/>
          <w:lang w:val="ro-RO" w:eastAsia="ro-RO"/>
        </w:rPr>
      </w:pPr>
      <w:r w:rsidRPr="00336DD6">
        <w:rPr>
          <w:rFonts w:ascii="Cambria" w:hAnsi="Cambria"/>
          <w:lang w:val="ro-RO" w:eastAsia="ro-RO"/>
        </w:rPr>
        <w:tab/>
      </w:r>
      <w:r w:rsidR="000C5DDA" w:rsidRPr="00336DD6">
        <w:rPr>
          <w:rFonts w:ascii="Cambria" w:hAnsi="Cambria"/>
          <w:lang w:val="ro-RO" w:eastAsia="ro-RO"/>
        </w:rPr>
        <w:t xml:space="preserve">În temeiul competențelor stabilite prin art. 182 alin. (1) și art. 196 alin. (1) lit. a) </w:t>
      </w:r>
      <w:bookmarkStart w:id="7" w:name="_Hlk13922949"/>
      <w:r w:rsidR="000C5DDA" w:rsidRPr="00336DD6">
        <w:rPr>
          <w:rFonts w:ascii="Cambria" w:hAnsi="Cambria"/>
          <w:lang w:val="ro-RO" w:eastAsia="ro-RO"/>
        </w:rPr>
        <w:t xml:space="preserve">din Ordonanța de urgență a Guvernului nr. 57/2019 privind Codul administrativ, </w:t>
      </w:r>
      <w:r w:rsidR="000C5DDA" w:rsidRPr="00336DD6">
        <w:rPr>
          <w:rFonts w:ascii="Cambria" w:hAnsi="Cambria"/>
          <w:lang w:val="ro-RO"/>
        </w:rPr>
        <w:t>cu modificările şi completările ulterioare;</w:t>
      </w:r>
    </w:p>
    <w:bookmarkEnd w:id="7"/>
    <w:p w14:paraId="725FA695" w14:textId="77777777" w:rsidR="000C5DDA" w:rsidRPr="00336DD6" w:rsidRDefault="000C5DDA" w:rsidP="003947C9">
      <w:pPr>
        <w:tabs>
          <w:tab w:val="left" w:pos="90"/>
        </w:tabs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val="ro-RO" w:eastAsia="ro-RO"/>
        </w:rPr>
      </w:pPr>
      <w:r w:rsidRPr="00336DD6">
        <w:rPr>
          <w:rFonts w:ascii="Cambria" w:hAnsi="Cambria"/>
          <w:b/>
          <w:bCs/>
          <w:noProof/>
          <w:lang w:val="ro-RO" w:eastAsia="ro-RO"/>
        </w:rPr>
        <w:t>hotărăşte:</w:t>
      </w:r>
    </w:p>
    <w:p w14:paraId="5A8688DB" w14:textId="77777777" w:rsidR="000C5DDA" w:rsidRPr="00336DD6" w:rsidRDefault="000C5DDA" w:rsidP="003947C9">
      <w:pPr>
        <w:tabs>
          <w:tab w:val="left" w:pos="90"/>
        </w:tabs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val="ro-RO" w:eastAsia="ro-RO"/>
        </w:rPr>
      </w:pPr>
    </w:p>
    <w:p w14:paraId="763D1498" w14:textId="1642BCD1" w:rsidR="000C5DDA" w:rsidRPr="00336DD6" w:rsidRDefault="000C5DDA" w:rsidP="003947C9">
      <w:pPr>
        <w:tabs>
          <w:tab w:val="left" w:pos="540"/>
        </w:tabs>
        <w:ind w:firstLine="851"/>
        <w:contextualSpacing/>
        <w:jc w:val="both"/>
        <w:rPr>
          <w:rFonts w:ascii="Cambria" w:hAnsi="Cambria"/>
          <w:lang w:val="pt-BR"/>
        </w:rPr>
      </w:pPr>
      <w:r w:rsidRPr="00336DD6">
        <w:rPr>
          <w:rFonts w:ascii="Cambria" w:hAnsi="Cambria"/>
          <w:b/>
          <w:bCs/>
          <w:lang w:val="ro-RO"/>
        </w:rPr>
        <w:t>Art. 1.</w:t>
      </w:r>
      <w:r w:rsidRPr="00336DD6">
        <w:rPr>
          <w:rFonts w:ascii="Cambria" w:hAnsi="Cambria"/>
          <w:b/>
          <w:lang w:val="ro-RO"/>
        </w:rPr>
        <w:t xml:space="preserve"> </w:t>
      </w:r>
      <w:r w:rsidRPr="00336DD6">
        <w:rPr>
          <w:rFonts w:ascii="Cambria" w:hAnsi="Cambria"/>
          <w:lang w:val="ro-RO"/>
        </w:rPr>
        <w:t xml:space="preserve">Se </w:t>
      </w:r>
      <w:r w:rsidRPr="00336DD6">
        <w:rPr>
          <w:rFonts w:ascii="Cambria" w:hAnsi="Cambria"/>
          <w:bCs/>
          <w:lang w:val="ro-RO"/>
        </w:rPr>
        <w:t xml:space="preserve">însuşește </w:t>
      </w:r>
      <w:r w:rsidRPr="00336DD6">
        <w:rPr>
          <w:rFonts w:ascii="Cambria" w:hAnsi="Cambria"/>
          <w:lang w:val="ro-RO"/>
        </w:rPr>
        <w:t xml:space="preserve">documentaţia cadastrală pentru </w:t>
      </w:r>
      <w:r w:rsidR="00422C67" w:rsidRPr="00336DD6">
        <w:rPr>
          <w:rFonts w:ascii="Cambria" w:hAnsi="Cambria"/>
          <w:lang w:val="ro-RO"/>
        </w:rPr>
        <w:t>a</w:t>
      </w:r>
      <w:r w:rsidRPr="00336DD6">
        <w:rPr>
          <w:rFonts w:ascii="Cambria" w:hAnsi="Cambria"/>
          <w:lang w:val="pt-BR"/>
        </w:rPr>
        <w:t xml:space="preserve">lipirea </w:t>
      </w:r>
      <w:r w:rsidR="000F5DF5" w:rsidRPr="00336DD6">
        <w:rPr>
          <w:rFonts w:ascii="Cambria" w:hAnsi="Cambria"/>
          <w:lang w:val="pt-BR"/>
        </w:rPr>
        <w:t>imobile</w:t>
      </w:r>
      <w:r w:rsidR="00422C67" w:rsidRPr="00336DD6">
        <w:rPr>
          <w:rFonts w:ascii="Cambria" w:hAnsi="Cambria"/>
          <w:lang w:val="pt-BR"/>
        </w:rPr>
        <w:t>lor</w:t>
      </w:r>
      <w:r w:rsidR="000F5DF5" w:rsidRPr="00336DD6">
        <w:rPr>
          <w:rFonts w:ascii="Cambria" w:hAnsi="Cambria"/>
          <w:lang w:val="pt-BR"/>
        </w:rPr>
        <w:t xml:space="preserve"> situate în Municipiul Cluj-Napoca str. Traian Vuia nr. 149-151, identificate cu num</w:t>
      </w:r>
      <w:r w:rsidR="00422C67" w:rsidRPr="00336DD6">
        <w:rPr>
          <w:rFonts w:ascii="Cambria" w:hAnsi="Cambria"/>
          <w:lang w:val="pt-BR"/>
        </w:rPr>
        <w:t xml:space="preserve">erele </w:t>
      </w:r>
      <w:r w:rsidR="000F5DF5" w:rsidRPr="00336DD6">
        <w:rPr>
          <w:rFonts w:ascii="Cambria" w:hAnsi="Cambria"/>
          <w:lang w:val="pt-BR"/>
        </w:rPr>
        <w:t>cadastral</w:t>
      </w:r>
      <w:r w:rsidR="00422C67" w:rsidRPr="00336DD6">
        <w:rPr>
          <w:rFonts w:ascii="Cambria" w:hAnsi="Cambria"/>
          <w:lang w:val="pt-BR"/>
        </w:rPr>
        <w:t xml:space="preserve">e </w:t>
      </w:r>
      <w:r w:rsidR="00D22193" w:rsidRPr="00336DD6">
        <w:rPr>
          <w:rFonts w:ascii="Cambria" w:hAnsi="Cambria"/>
          <w:lang w:val="pt-BR"/>
        </w:rPr>
        <w:t>269188, 313374 și 336783</w:t>
      </w:r>
      <w:r w:rsidR="00601F5E" w:rsidRPr="00336DD6">
        <w:rPr>
          <w:rFonts w:ascii="Cambria" w:hAnsi="Cambria"/>
          <w:lang w:val="pt-BR"/>
        </w:rPr>
        <w:t xml:space="preserve"> </w:t>
      </w:r>
      <w:r w:rsidR="000F5DF5" w:rsidRPr="00336DD6">
        <w:rPr>
          <w:rFonts w:ascii="Cambria" w:hAnsi="Cambria"/>
          <w:lang w:val="pt-BR"/>
        </w:rPr>
        <w:t>Cluj-Napoca</w:t>
      </w:r>
      <w:r w:rsidRPr="00336DD6">
        <w:rPr>
          <w:rFonts w:ascii="Cambria" w:hAnsi="Cambria"/>
          <w:lang w:val="pt-BR"/>
        </w:rPr>
        <w:t xml:space="preserve">, cuprinsă în </w:t>
      </w:r>
      <w:r w:rsidRPr="00336DD6">
        <w:rPr>
          <w:rFonts w:ascii="Cambria" w:hAnsi="Cambria"/>
          <w:b/>
          <w:lang w:val="pt-BR"/>
        </w:rPr>
        <w:t xml:space="preserve">anexa </w:t>
      </w:r>
      <w:r w:rsidRPr="00336DD6">
        <w:rPr>
          <w:rFonts w:ascii="Cambria" w:hAnsi="Cambria"/>
          <w:lang w:val="pt-BR"/>
        </w:rPr>
        <w:t>care face parte integrantă din prezenta hotărâre.</w:t>
      </w:r>
    </w:p>
    <w:p w14:paraId="204BFFA9" w14:textId="72162B06" w:rsidR="000C5DDA" w:rsidRPr="00336DD6" w:rsidRDefault="000C5DDA" w:rsidP="003947C9">
      <w:pPr>
        <w:ind w:firstLine="851"/>
        <w:contextualSpacing/>
        <w:jc w:val="both"/>
        <w:rPr>
          <w:rFonts w:ascii="Cambria" w:hAnsi="Cambria"/>
          <w:lang w:val="pt-BR"/>
        </w:rPr>
      </w:pPr>
    </w:p>
    <w:p w14:paraId="577D77D2" w14:textId="2B338599" w:rsidR="000154FB" w:rsidRPr="00336DD6" w:rsidRDefault="000154FB" w:rsidP="003947C9">
      <w:pPr>
        <w:ind w:firstLine="851"/>
        <w:contextualSpacing/>
        <w:jc w:val="both"/>
        <w:rPr>
          <w:rFonts w:ascii="Cambria" w:hAnsi="Cambria"/>
          <w:lang w:val="pt-BR"/>
        </w:rPr>
      </w:pPr>
    </w:p>
    <w:p w14:paraId="7298FC52" w14:textId="77777777" w:rsidR="000154FB" w:rsidRPr="00336DD6" w:rsidRDefault="000154FB" w:rsidP="003947C9">
      <w:pPr>
        <w:ind w:firstLine="851"/>
        <w:contextualSpacing/>
        <w:jc w:val="both"/>
        <w:rPr>
          <w:rFonts w:ascii="Cambria" w:hAnsi="Cambria"/>
          <w:lang w:val="pt-BR"/>
        </w:rPr>
      </w:pPr>
    </w:p>
    <w:p w14:paraId="33EBCC69" w14:textId="6471D675" w:rsidR="00E25317" w:rsidRPr="00336DD6" w:rsidRDefault="000C5DDA" w:rsidP="003947C9">
      <w:pPr>
        <w:autoSpaceDE w:val="0"/>
        <w:autoSpaceDN w:val="0"/>
        <w:adjustRightInd w:val="0"/>
        <w:ind w:firstLine="851"/>
        <w:contextualSpacing/>
        <w:jc w:val="both"/>
        <w:rPr>
          <w:rFonts w:ascii="Cambria" w:hAnsi="Cambria"/>
          <w:lang w:val="ro-RO"/>
        </w:rPr>
      </w:pPr>
      <w:r w:rsidRPr="00336DD6">
        <w:rPr>
          <w:rFonts w:ascii="Cambria" w:hAnsi="Cambria"/>
          <w:b/>
          <w:lang w:val="ro-RO"/>
        </w:rPr>
        <w:t>Art. 2.</w:t>
      </w:r>
      <w:r w:rsidRPr="00336DD6">
        <w:rPr>
          <w:rFonts w:ascii="Cambria" w:hAnsi="Cambria"/>
          <w:lang w:val="ro-RO"/>
        </w:rPr>
        <w:t xml:space="preserve"> </w:t>
      </w:r>
      <w:r w:rsidR="00E25317" w:rsidRPr="00336DD6">
        <w:rPr>
          <w:rFonts w:ascii="Cambria" w:hAnsi="Cambria"/>
          <w:lang w:val="ro-RO"/>
        </w:rPr>
        <w:t>Se revocă dreptul de administrare al Aeroportul</w:t>
      </w:r>
      <w:r w:rsidR="000903DE" w:rsidRPr="00336DD6">
        <w:rPr>
          <w:rFonts w:ascii="Cambria" w:hAnsi="Cambria"/>
          <w:lang w:val="ro-RO"/>
        </w:rPr>
        <w:t>ui</w:t>
      </w:r>
      <w:r w:rsidR="00E25317" w:rsidRPr="00336DD6">
        <w:rPr>
          <w:rFonts w:ascii="Cambria" w:hAnsi="Cambria"/>
          <w:lang w:val="ro-RO"/>
        </w:rPr>
        <w:t xml:space="preserve"> Internațional Avram Iancu Cluj</w:t>
      </w:r>
      <w:r w:rsidR="000903DE" w:rsidRPr="00336DD6">
        <w:rPr>
          <w:rFonts w:ascii="Cambria" w:hAnsi="Cambria"/>
          <w:lang w:val="ro-RO"/>
        </w:rPr>
        <w:t xml:space="preserve"> R.A.</w:t>
      </w:r>
      <w:r w:rsidR="00E25317" w:rsidRPr="00336DD6">
        <w:rPr>
          <w:rFonts w:ascii="Cambria" w:hAnsi="Cambria"/>
          <w:lang w:val="ro-RO"/>
        </w:rPr>
        <w:t xml:space="preserve"> asupra imobilului</w:t>
      </w:r>
      <w:r w:rsidR="004444F0" w:rsidRPr="00336DD6">
        <w:rPr>
          <w:rFonts w:ascii="Cambria" w:hAnsi="Cambria"/>
          <w:lang w:val="ro-RO"/>
        </w:rPr>
        <w:t xml:space="preserve"> situat în Municipiul Cluj-Napoca str. Traian Vuia nr. 149-151, identificat </w:t>
      </w:r>
      <w:r w:rsidR="00E25317" w:rsidRPr="00336DD6">
        <w:rPr>
          <w:rFonts w:ascii="Cambria" w:hAnsi="Cambria"/>
          <w:lang w:val="ro-RO"/>
        </w:rPr>
        <w:t>cu număr cadastral 313374.</w:t>
      </w:r>
    </w:p>
    <w:p w14:paraId="3B410715" w14:textId="77777777" w:rsidR="00E25317" w:rsidRPr="00336DD6" w:rsidRDefault="00E25317" w:rsidP="003947C9">
      <w:pPr>
        <w:autoSpaceDE w:val="0"/>
        <w:autoSpaceDN w:val="0"/>
        <w:adjustRightInd w:val="0"/>
        <w:contextualSpacing/>
        <w:jc w:val="both"/>
        <w:rPr>
          <w:rFonts w:ascii="Cambria" w:hAnsi="Cambria"/>
          <w:lang w:val="ro-RO"/>
        </w:rPr>
      </w:pPr>
    </w:p>
    <w:p w14:paraId="1D8A6635" w14:textId="2487D6B2" w:rsidR="004444F0" w:rsidRPr="00336DD6" w:rsidRDefault="00E25317" w:rsidP="003947C9">
      <w:pPr>
        <w:autoSpaceDE w:val="0"/>
        <w:autoSpaceDN w:val="0"/>
        <w:adjustRightInd w:val="0"/>
        <w:ind w:firstLine="720"/>
        <w:contextualSpacing/>
        <w:jc w:val="both"/>
        <w:rPr>
          <w:rFonts w:ascii="Cambria" w:hAnsi="Cambria"/>
          <w:lang w:val="ro-RO"/>
        </w:rPr>
      </w:pPr>
      <w:r w:rsidRPr="00336DD6">
        <w:rPr>
          <w:rFonts w:ascii="Cambria" w:hAnsi="Cambria"/>
          <w:b/>
          <w:bCs/>
          <w:lang w:val="ro-RO"/>
        </w:rPr>
        <w:t>Art.</w:t>
      </w:r>
      <w:r w:rsidR="000903DE" w:rsidRPr="00336DD6">
        <w:rPr>
          <w:rFonts w:ascii="Cambria" w:hAnsi="Cambria"/>
          <w:b/>
          <w:bCs/>
          <w:lang w:val="ro-RO"/>
        </w:rPr>
        <w:t xml:space="preserve"> </w:t>
      </w:r>
      <w:r w:rsidRPr="00336DD6">
        <w:rPr>
          <w:rFonts w:ascii="Cambria" w:hAnsi="Cambria"/>
          <w:b/>
          <w:bCs/>
          <w:lang w:val="ro-RO"/>
        </w:rPr>
        <w:t>3.</w:t>
      </w:r>
      <w:r w:rsidRPr="00336DD6">
        <w:rPr>
          <w:rFonts w:ascii="Cambria" w:hAnsi="Cambria"/>
          <w:lang w:val="ro-RO"/>
        </w:rPr>
        <w:t xml:space="preserve"> </w:t>
      </w:r>
      <w:r w:rsidR="000C5DDA" w:rsidRPr="00336DD6">
        <w:rPr>
          <w:rFonts w:ascii="Cambria" w:hAnsi="Cambria"/>
          <w:lang w:val="ro-RO"/>
        </w:rPr>
        <w:t>Se emite acordul Judeţului Cluj pentru înscrierea în cartea funciară</w:t>
      </w:r>
      <w:r w:rsidR="004444F0" w:rsidRPr="00336DD6">
        <w:rPr>
          <w:rFonts w:ascii="Cambria" w:hAnsi="Cambria"/>
          <w:lang w:val="ro-RO"/>
        </w:rPr>
        <w:t xml:space="preserve"> a:</w:t>
      </w:r>
    </w:p>
    <w:p w14:paraId="1971BF16" w14:textId="6D46D807" w:rsidR="004444F0" w:rsidRPr="00336DD6" w:rsidRDefault="000C5DDA" w:rsidP="003947C9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eastAsia="Calibri" w:hAnsi="Cambria" w:cs="Courier New"/>
          <w:lang w:val="ro-RO"/>
        </w:rPr>
      </w:pPr>
      <w:r w:rsidRPr="00336DD6">
        <w:rPr>
          <w:rFonts w:ascii="Cambria" w:hAnsi="Cambria"/>
          <w:lang w:val="ro-RO"/>
        </w:rPr>
        <w:t>documentaţiei cadastrale menționate la articolul 1</w:t>
      </w:r>
      <w:r w:rsidR="000903DE" w:rsidRPr="00336DD6">
        <w:rPr>
          <w:rFonts w:ascii="Cambria" w:hAnsi="Cambria"/>
          <w:lang w:val="ro-RO"/>
        </w:rPr>
        <w:t>;</w:t>
      </w:r>
    </w:p>
    <w:p w14:paraId="315978A8" w14:textId="1C069302" w:rsidR="000C5DDA" w:rsidRPr="00336DD6" w:rsidRDefault="004444F0" w:rsidP="003947C9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eastAsia="Calibri" w:hAnsi="Cambria" w:cs="Courier New"/>
          <w:lang w:val="ro-RO"/>
        </w:rPr>
      </w:pPr>
      <w:r w:rsidRPr="00336DD6">
        <w:rPr>
          <w:rFonts w:ascii="Cambria" w:hAnsi="Cambria"/>
          <w:lang w:val="ro-RO"/>
        </w:rPr>
        <w:t xml:space="preserve">dreptului de proprietate publică a Județului Cluj și a dreptului de administrare al Consiliului Județean Cluj asupra parcelei rezultată </w:t>
      </w:r>
      <w:r w:rsidR="000903DE" w:rsidRPr="00336DD6">
        <w:rPr>
          <w:rFonts w:ascii="Cambria" w:hAnsi="Cambria"/>
          <w:lang w:val="ro-RO"/>
        </w:rPr>
        <w:t xml:space="preserve">în urma </w:t>
      </w:r>
      <w:r w:rsidRPr="00336DD6">
        <w:rPr>
          <w:rFonts w:ascii="Cambria" w:hAnsi="Cambria"/>
          <w:lang w:val="ro-RO"/>
        </w:rPr>
        <w:t>alipir</w:t>
      </w:r>
      <w:r w:rsidR="000903DE" w:rsidRPr="00336DD6">
        <w:rPr>
          <w:rFonts w:ascii="Cambria" w:hAnsi="Cambria"/>
          <w:lang w:val="ro-RO"/>
        </w:rPr>
        <w:t>ii</w:t>
      </w:r>
      <w:r w:rsidR="00422C67" w:rsidRPr="00336DD6">
        <w:rPr>
          <w:rFonts w:ascii="Cambria" w:hAnsi="Cambria"/>
          <w:lang w:val="ro-RO"/>
        </w:rPr>
        <w:t>.</w:t>
      </w:r>
    </w:p>
    <w:p w14:paraId="5076A158" w14:textId="77777777" w:rsidR="000C5DDA" w:rsidRPr="00336DD6" w:rsidRDefault="000C5DDA" w:rsidP="003947C9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ambria"/>
          <w:b/>
          <w:bCs/>
          <w:noProof/>
        </w:rPr>
      </w:pPr>
    </w:p>
    <w:p w14:paraId="72187E6A" w14:textId="0E86ABDA" w:rsidR="000C5DDA" w:rsidRPr="00336DD6" w:rsidRDefault="000C5DDA" w:rsidP="003947C9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ambria"/>
          <w:noProof/>
        </w:rPr>
      </w:pPr>
      <w:r w:rsidRPr="00336DD6">
        <w:rPr>
          <w:rFonts w:ascii="Cambria" w:hAnsi="Cambria"/>
          <w:b/>
          <w:lang w:val="ro-RO"/>
        </w:rPr>
        <w:t xml:space="preserve">Art. </w:t>
      </w:r>
      <w:r w:rsidR="00E25317" w:rsidRPr="00336DD6">
        <w:rPr>
          <w:rFonts w:ascii="Cambria" w:hAnsi="Cambria"/>
          <w:b/>
          <w:lang w:val="ro-RO"/>
        </w:rPr>
        <w:t>4</w:t>
      </w:r>
      <w:r w:rsidRPr="00336DD6">
        <w:rPr>
          <w:rFonts w:ascii="Cambria" w:hAnsi="Cambria"/>
          <w:b/>
          <w:lang w:val="ro-RO"/>
        </w:rPr>
        <w:t xml:space="preserve">. </w:t>
      </w:r>
      <w:r w:rsidRPr="00336DD6">
        <w:rPr>
          <w:rFonts w:ascii="Cambria" w:eastAsia="Calibri" w:hAnsi="Cambria" w:cs="Cambria"/>
          <w:b/>
          <w:bCs/>
          <w:noProof/>
        </w:rPr>
        <w:t xml:space="preserve">(1) </w:t>
      </w:r>
      <w:r w:rsidRPr="00336DD6">
        <w:rPr>
          <w:rFonts w:ascii="Cambria" w:eastAsia="Calibri" w:hAnsi="Cambria" w:cs="Cambria"/>
          <w:noProof/>
        </w:rPr>
        <w:t>Se mandatează Președintele Consiliului Județean Cluj pentru semnarea documentelor necesare depunerii la Oficiul de Cadastru și Publicitate Imobiliară Cluj a documentației cadastrale elaborate pentru imobil</w:t>
      </w:r>
      <w:r w:rsidR="00422C67" w:rsidRPr="00336DD6">
        <w:rPr>
          <w:rFonts w:ascii="Cambria" w:eastAsia="Calibri" w:hAnsi="Cambria" w:cs="Cambria"/>
          <w:noProof/>
        </w:rPr>
        <w:t>ele</w:t>
      </w:r>
      <w:r w:rsidRPr="00336DD6">
        <w:rPr>
          <w:rFonts w:ascii="Cambria" w:eastAsia="Calibri" w:hAnsi="Cambria" w:cs="Cambria"/>
          <w:noProof/>
        </w:rPr>
        <w:t xml:space="preserve"> care fac obiectul prezentei hotărâri.</w:t>
      </w:r>
    </w:p>
    <w:p w14:paraId="30B6935B" w14:textId="43428313" w:rsidR="000C5DDA" w:rsidRPr="00336DD6" w:rsidRDefault="000C5DDA" w:rsidP="003947C9">
      <w:pPr>
        <w:pStyle w:val="NoSpacing"/>
        <w:ind w:firstLine="851"/>
        <w:contextualSpacing/>
        <w:jc w:val="both"/>
        <w:rPr>
          <w:rFonts w:ascii="Cambria" w:hAnsi="Cambria"/>
          <w:noProof/>
          <w:sz w:val="24"/>
          <w:szCs w:val="24"/>
          <w:lang w:val="pt-BR" w:eastAsia="ro-RO"/>
        </w:rPr>
      </w:pPr>
      <w:r w:rsidRPr="00336DD6">
        <w:rPr>
          <w:rFonts w:ascii="Cambria" w:hAnsi="Cambria"/>
          <w:b/>
          <w:noProof/>
          <w:sz w:val="24"/>
          <w:szCs w:val="24"/>
          <w:lang w:val="pt-BR" w:eastAsia="ro-RO"/>
        </w:rPr>
        <w:t xml:space="preserve">(2) </w:t>
      </w:r>
      <w:r w:rsidRPr="00336DD6">
        <w:rPr>
          <w:rFonts w:ascii="Cambria" w:hAnsi="Cambria"/>
          <w:noProof/>
          <w:sz w:val="24"/>
          <w:szCs w:val="24"/>
          <w:lang w:val="pt-BR" w:eastAsia="ro-RO"/>
        </w:rPr>
        <w:t xml:space="preserve">Se împuterniceşte societatea TOPO H.A.N.S IMPEX S.R.L pentru </w:t>
      </w:r>
      <w:r w:rsidR="00422C67" w:rsidRPr="00336DD6">
        <w:rPr>
          <w:rFonts w:ascii="Cambria" w:hAnsi="Cambria"/>
          <w:noProof/>
          <w:sz w:val="24"/>
          <w:szCs w:val="24"/>
          <w:lang w:val="pt-BR" w:eastAsia="ro-RO"/>
        </w:rPr>
        <w:t>depunerea</w:t>
      </w:r>
      <w:r w:rsidRPr="00336DD6">
        <w:rPr>
          <w:rFonts w:ascii="Cambria" w:hAnsi="Cambria"/>
          <w:noProof/>
          <w:sz w:val="24"/>
          <w:szCs w:val="24"/>
          <w:lang w:val="pt-BR" w:eastAsia="ro-RO"/>
        </w:rPr>
        <w:t xml:space="preserve"> la Oficiul de Cadastru şi Publicitate Imobiliară Cluj </w:t>
      </w:r>
      <w:r w:rsidR="000903DE" w:rsidRPr="00336DD6">
        <w:rPr>
          <w:rFonts w:ascii="Cambria" w:hAnsi="Cambria"/>
          <w:noProof/>
          <w:sz w:val="24"/>
          <w:szCs w:val="24"/>
          <w:lang w:val="pt-BR" w:eastAsia="ro-RO"/>
        </w:rPr>
        <w:t>a</w:t>
      </w:r>
      <w:r w:rsidRPr="00336DD6">
        <w:rPr>
          <w:rFonts w:ascii="Cambria" w:hAnsi="Cambria"/>
          <w:noProof/>
          <w:sz w:val="24"/>
          <w:szCs w:val="24"/>
          <w:lang w:val="pt-BR" w:eastAsia="ro-RO"/>
        </w:rPr>
        <w:t xml:space="preserve"> documentaţiei cadastrale prevăzute la art. 1.</w:t>
      </w:r>
    </w:p>
    <w:p w14:paraId="673FE4CB" w14:textId="77777777" w:rsidR="000C5DDA" w:rsidRPr="00336DD6" w:rsidRDefault="000C5DDA" w:rsidP="003947C9">
      <w:pPr>
        <w:autoSpaceDE w:val="0"/>
        <w:autoSpaceDN w:val="0"/>
        <w:adjustRightInd w:val="0"/>
        <w:ind w:firstLine="708"/>
        <w:contextualSpacing/>
        <w:jc w:val="both"/>
        <w:rPr>
          <w:rFonts w:ascii="Cambria" w:eastAsia="Calibri" w:hAnsi="Cambria" w:cs="Cambria"/>
          <w:b/>
          <w:bCs/>
          <w:noProof/>
        </w:rPr>
      </w:pPr>
    </w:p>
    <w:p w14:paraId="19393EAD" w14:textId="2EBC171D" w:rsidR="000C5DDA" w:rsidRPr="00336DD6" w:rsidRDefault="000C5DDA" w:rsidP="003947C9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ambria"/>
          <w:noProof/>
          <w:lang w:val="ro-RO"/>
        </w:rPr>
      </w:pPr>
      <w:r w:rsidRPr="00336DD6">
        <w:rPr>
          <w:rFonts w:ascii="Cambria" w:eastAsia="Calibri" w:hAnsi="Cambria" w:cs="Cambria"/>
          <w:b/>
          <w:bCs/>
          <w:lang w:val="ro-RO"/>
        </w:rPr>
        <w:t xml:space="preserve">Art. </w:t>
      </w:r>
      <w:r w:rsidR="004C0D04" w:rsidRPr="00336DD6">
        <w:rPr>
          <w:rFonts w:ascii="Cambria" w:eastAsia="Calibri" w:hAnsi="Cambria" w:cs="Cambria"/>
          <w:b/>
          <w:bCs/>
          <w:lang w:val="ro-RO"/>
        </w:rPr>
        <w:t>5</w:t>
      </w:r>
      <w:r w:rsidRPr="00336DD6">
        <w:rPr>
          <w:rFonts w:ascii="Cambria" w:eastAsia="Calibri" w:hAnsi="Cambria" w:cs="Cambria"/>
          <w:b/>
          <w:bCs/>
          <w:lang w:val="ro-RO"/>
        </w:rPr>
        <w:t xml:space="preserve">. </w:t>
      </w:r>
      <w:r w:rsidRPr="00336DD6">
        <w:rPr>
          <w:rFonts w:ascii="Cambria" w:eastAsia="Calibri" w:hAnsi="Cambria" w:cs="Cambria"/>
          <w:lang w:val="ro-RO"/>
        </w:rPr>
        <w:t>Cu punerea în aplicare a prevederilor prezentei hotărâri se încredinţează Preşedintele Consiliului Judeţean Cluj, prin Direcția de Administrare a Domeniului Public și Privat al Județului Cluj.</w:t>
      </w:r>
    </w:p>
    <w:p w14:paraId="44264126" w14:textId="77777777" w:rsidR="000C5DDA" w:rsidRPr="00336DD6" w:rsidRDefault="000C5DDA" w:rsidP="003947C9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ambria"/>
          <w:noProof/>
          <w:lang w:val="ro-RO"/>
        </w:rPr>
      </w:pPr>
    </w:p>
    <w:p w14:paraId="0A9E2187" w14:textId="6BFED9C7" w:rsidR="000C5DDA" w:rsidRPr="00336DD6" w:rsidRDefault="000C5DDA" w:rsidP="003947C9">
      <w:pPr>
        <w:autoSpaceDE w:val="0"/>
        <w:autoSpaceDN w:val="0"/>
        <w:adjustRightInd w:val="0"/>
        <w:ind w:firstLine="851"/>
        <w:contextualSpacing/>
        <w:jc w:val="both"/>
        <w:rPr>
          <w:rFonts w:ascii="Cambria" w:hAnsi="Cambria"/>
          <w:lang w:val="ro-RO"/>
        </w:rPr>
      </w:pPr>
      <w:r w:rsidRPr="00336DD6">
        <w:rPr>
          <w:rFonts w:ascii="Cambria" w:hAnsi="Cambria"/>
          <w:b/>
          <w:bCs/>
          <w:lang w:val="ro-RO"/>
        </w:rPr>
        <w:t xml:space="preserve">Art. </w:t>
      </w:r>
      <w:r w:rsidR="004C0D04" w:rsidRPr="00336DD6">
        <w:rPr>
          <w:rFonts w:ascii="Cambria" w:hAnsi="Cambria"/>
          <w:b/>
          <w:bCs/>
          <w:lang w:val="ro-RO"/>
        </w:rPr>
        <w:t>6</w:t>
      </w:r>
      <w:r w:rsidRPr="00336DD6">
        <w:rPr>
          <w:rFonts w:ascii="Cambria" w:hAnsi="Cambria"/>
          <w:b/>
          <w:bCs/>
          <w:lang w:val="ro-RO"/>
        </w:rPr>
        <w:t>.</w:t>
      </w:r>
      <w:r w:rsidRPr="00336DD6">
        <w:rPr>
          <w:rFonts w:ascii="Cambria" w:hAnsi="Cambria"/>
          <w:lang w:val="ro-RO"/>
        </w:rPr>
        <w:t xml:space="preserve"> Prezenta hotărâre se comunică prin intermediul secretarului general al judeţului, în termenul prevăzut de lege,</w:t>
      </w:r>
      <w:r w:rsidRPr="00336DD6">
        <w:rPr>
          <w:rFonts w:ascii="Cambria" w:eastAsia="Calibri" w:hAnsi="Cambria" w:cs="Cambria"/>
          <w:noProof/>
        </w:rPr>
        <w:t xml:space="preserve"> Direcției de Administrare a Domeniului Public și Privat al Județului Cluj</w:t>
      </w:r>
      <w:r w:rsidR="000903DE" w:rsidRPr="00336DD6">
        <w:rPr>
          <w:rFonts w:ascii="Cambria" w:eastAsia="Calibri" w:hAnsi="Cambria" w:cs="Cambria"/>
          <w:noProof/>
        </w:rPr>
        <w:t>;</w:t>
      </w:r>
      <w:r w:rsidRPr="00336DD6">
        <w:rPr>
          <w:rFonts w:ascii="Cambria" w:eastAsia="Calibri" w:hAnsi="Cambria" w:cs="Cambria"/>
          <w:noProof/>
        </w:rPr>
        <w:t xml:space="preserve"> Aeroportul</w:t>
      </w:r>
      <w:r w:rsidR="000903DE" w:rsidRPr="00336DD6">
        <w:rPr>
          <w:rFonts w:ascii="Cambria" w:eastAsia="Calibri" w:hAnsi="Cambria" w:cs="Cambria"/>
          <w:noProof/>
        </w:rPr>
        <w:t>ui</w:t>
      </w:r>
      <w:r w:rsidRPr="00336DD6">
        <w:rPr>
          <w:rFonts w:ascii="Cambria" w:eastAsia="Calibri" w:hAnsi="Cambria" w:cs="Cambria"/>
          <w:noProof/>
        </w:rPr>
        <w:t xml:space="preserve"> Internațional Avram Iancu Cluj</w:t>
      </w:r>
      <w:r w:rsidR="000903DE" w:rsidRPr="00336DD6">
        <w:rPr>
          <w:rFonts w:ascii="Cambria" w:eastAsia="Calibri" w:hAnsi="Cambria" w:cs="Cambria"/>
          <w:noProof/>
        </w:rPr>
        <w:t xml:space="preserve"> R.A.</w:t>
      </w:r>
      <w:r w:rsidR="004C0D04" w:rsidRPr="00336DD6">
        <w:rPr>
          <w:rFonts w:ascii="Cambria" w:eastAsia="Calibri" w:hAnsi="Cambria" w:cs="Cambria"/>
          <w:noProof/>
        </w:rPr>
        <w:t>,</w:t>
      </w:r>
      <w:r w:rsidRPr="00336DD6">
        <w:rPr>
          <w:rFonts w:ascii="Cambria" w:hAnsi="Cambria"/>
          <w:lang w:val="ro-RO"/>
        </w:rPr>
        <w:t xml:space="preserve"> precum şi Prefectului Judeţului Cluj şi se aduce la cunoştinţa publică prin afişarea la sediul Consiliului Judeţean Cluj şi pe pagina de internet  ”</w:t>
      </w:r>
      <w:r w:rsidR="004B7710">
        <w:fldChar w:fldCharType="begin"/>
      </w:r>
      <w:r w:rsidR="004B7710">
        <w:instrText xml:space="preserve"> HYPERLINK "http://www.cjcluj.ro" </w:instrText>
      </w:r>
      <w:r w:rsidR="004B7710">
        <w:fldChar w:fldCharType="separate"/>
      </w:r>
      <w:r w:rsidRPr="00336DD6">
        <w:rPr>
          <w:rFonts w:ascii="Cambria" w:hAnsi="Cambria"/>
          <w:lang w:val="ro-RO"/>
        </w:rPr>
        <w:t>www.cjcluj.ro</w:t>
      </w:r>
      <w:r w:rsidR="004B7710">
        <w:rPr>
          <w:rFonts w:ascii="Cambria" w:hAnsi="Cambria"/>
          <w:lang w:val="ro-RO"/>
        </w:rPr>
        <w:fldChar w:fldCharType="end"/>
      </w:r>
      <w:r w:rsidRPr="00336DD6">
        <w:rPr>
          <w:rFonts w:ascii="Cambria" w:hAnsi="Cambria"/>
          <w:lang w:val="ro-RO"/>
        </w:rPr>
        <w:t>”.</w:t>
      </w:r>
    </w:p>
    <w:p w14:paraId="6F78FFE6" w14:textId="77777777" w:rsidR="000C5DDA" w:rsidRPr="00336DD6" w:rsidRDefault="000C5DDA" w:rsidP="003947C9">
      <w:pPr>
        <w:autoSpaceDE w:val="0"/>
        <w:autoSpaceDN w:val="0"/>
        <w:adjustRightInd w:val="0"/>
        <w:ind w:left="5760" w:firstLine="720"/>
        <w:contextualSpacing/>
        <w:rPr>
          <w:rFonts w:ascii="Cambria" w:hAnsi="Cambria"/>
          <w:b/>
          <w:bCs/>
          <w:noProof/>
          <w:lang w:val="ro-RO" w:eastAsia="ro-RO"/>
        </w:rPr>
      </w:pPr>
    </w:p>
    <w:p w14:paraId="0FFDFBD1" w14:textId="77777777" w:rsidR="000C5DDA" w:rsidRPr="00336DD6" w:rsidRDefault="000C5DDA" w:rsidP="003947C9">
      <w:pPr>
        <w:rPr>
          <w:rFonts w:ascii="Cambria" w:hAnsi="Cambria"/>
        </w:rPr>
      </w:pPr>
    </w:p>
    <w:p w14:paraId="339BA3BA" w14:textId="77777777" w:rsidR="000903DE" w:rsidRPr="00336DD6" w:rsidRDefault="000903DE" w:rsidP="003947C9">
      <w:pPr>
        <w:tabs>
          <w:tab w:val="left" w:pos="90"/>
        </w:tabs>
        <w:ind w:left="-90" w:right="-36" w:firstLine="90"/>
        <w:contextualSpacing/>
        <w:jc w:val="both"/>
        <w:rPr>
          <w:rFonts w:ascii="Cambria" w:hAnsi="Cambria"/>
          <w:b/>
          <w:bCs/>
        </w:rPr>
      </w:pPr>
      <w:bookmarkStart w:id="8" w:name="_Hlk36470936"/>
      <w:r w:rsidRPr="00336DD6">
        <w:rPr>
          <w:rFonts w:ascii="Cambria" w:hAnsi="Cambria"/>
        </w:rPr>
        <w:t xml:space="preserve">                                                    </w:t>
      </w:r>
      <w:r w:rsidRPr="00336DD6">
        <w:rPr>
          <w:rFonts w:ascii="Cambria" w:hAnsi="Cambria"/>
        </w:rPr>
        <w:tab/>
      </w:r>
      <w:r w:rsidRPr="00336DD6">
        <w:rPr>
          <w:rFonts w:ascii="Cambria" w:hAnsi="Cambria"/>
        </w:rPr>
        <w:tab/>
      </w:r>
      <w:r w:rsidRPr="00336DD6">
        <w:rPr>
          <w:rFonts w:ascii="Cambria" w:hAnsi="Cambria"/>
        </w:rPr>
        <w:tab/>
      </w:r>
      <w:r w:rsidRPr="00336DD6">
        <w:rPr>
          <w:rFonts w:ascii="Cambria" w:hAnsi="Cambria"/>
        </w:rPr>
        <w:tab/>
      </w:r>
      <w:r w:rsidRPr="00336DD6">
        <w:rPr>
          <w:rFonts w:ascii="Cambria" w:hAnsi="Cambria"/>
        </w:rPr>
        <w:tab/>
        <w:t xml:space="preserve">              </w:t>
      </w:r>
      <w:proofErr w:type="spellStart"/>
      <w:r w:rsidRPr="00336DD6">
        <w:rPr>
          <w:rFonts w:ascii="Cambria" w:hAnsi="Cambria"/>
          <w:b/>
          <w:bCs/>
        </w:rPr>
        <w:t>Contrasemnează</w:t>
      </w:r>
      <w:proofErr w:type="spellEnd"/>
      <w:r w:rsidRPr="00336DD6">
        <w:rPr>
          <w:rFonts w:ascii="Cambria" w:hAnsi="Cambria"/>
          <w:b/>
          <w:bCs/>
        </w:rPr>
        <w:t>:</w:t>
      </w:r>
    </w:p>
    <w:p w14:paraId="74E4D8CE" w14:textId="24C227BC" w:rsidR="000903DE" w:rsidRPr="00336DD6" w:rsidRDefault="000903DE" w:rsidP="003947C9">
      <w:pPr>
        <w:shd w:val="clear" w:color="auto" w:fill="FFFFFF"/>
        <w:ind w:left="14" w:right="-36" w:firstLine="706"/>
        <w:contextualSpacing/>
        <w:jc w:val="both"/>
        <w:rPr>
          <w:rFonts w:ascii="Cambria" w:hAnsi="Cambria"/>
        </w:rPr>
      </w:pPr>
      <w:r w:rsidRPr="00336DD6">
        <w:rPr>
          <w:rFonts w:ascii="Cambria" w:hAnsi="Cambria"/>
          <w:b/>
          <w:bCs/>
        </w:rPr>
        <w:t>PREŞEDINTE</w:t>
      </w:r>
      <w:r w:rsidRPr="00336DD6">
        <w:rPr>
          <w:rFonts w:ascii="Cambria" w:hAnsi="Cambria"/>
          <w:b/>
          <w:bCs/>
        </w:rPr>
        <w:tab/>
      </w:r>
      <w:r w:rsidRPr="00336DD6">
        <w:rPr>
          <w:rFonts w:ascii="Cambria" w:hAnsi="Cambria"/>
        </w:rPr>
        <w:tab/>
      </w:r>
      <w:r w:rsidRPr="00336DD6">
        <w:rPr>
          <w:rFonts w:ascii="Cambria" w:hAnsi="Cambria"/>
        </w:rPr>
        <w:tab/>
      </w:r>
      <w:r w:rsidRPr="00336DD6">
        <w:rPr>
          <w:rFonts w:ascii="Cambria" w:hAnsi="Cambria"/>
        </w:rPr>
        <w:tab/>
        <w:t xml:space="preserve">                      </w:t>
      </w:r>
      <w:r w:rsidRPr="00336DD6">
        <w:rPr>
          <w:rFonts w:ascii="Cambria" w:hAnsi="Cambria"/>
          <w:b/>
          <w:bCs/>
        </w:rPr>
        <w:t>SECRETAR GENERAL AL JUDEŢULUI</w:t>
      </w:r>
    </w:p>
    <w:p w14:paraId="0A5E5D90" w14:textId="77777777" w:rsidR="000903DE" w:rsidRPr="00336DD6" w:rsidRDefault="000903DE" w:rsidP="003947C9">
      <w:pPr>
        <w:ind w:right="-36"/>
        <w:contextualSpacing/>
        <w:rPr>
          <w:rFonts w:ascii="Cambria" w:hAnsi="Cambria"/>
        </w:rPr>
      </w:pPr>
      <w:r w:rsidRPr="00336DD6">
        <w:rPr>
          <w:rFonts w:ascii="Cambria" w:hAnsi="Cambria"/>
          <w:b/>
          <w:bCs/>
        </w:rPr>
        <w:t xml:space="preserve">                 </w:t>
      </w:r>
      <w:proofErr w:type="spellStart"/>
      <w:r w:rsidRPr="00336DD6">
        <w:rPr>
          <w:rFonts w:ascii="Cambria" w:hAnsi="Cambria"/>
          <w:b/>
          <w:bCs/>
        </w:rPr>
        <w:t>Alin</w:t>
      </w:r>
      <w:proofErr w:type="spellEnd"/>
      <w:r w:rsidRPr="00336DD6">
        <w:rPr>
          <w:rFonts w:ascii="Cambria" w:hAnsi="Cambria"/>
          <w:b/>
          <w:bCs/>
        </w:rPr>
        <w:t xml:space="preserve"> </w:t>
      </w:r>
      <w:proofErr w:type="spellStart"/>
      <w:r w:rsidRPr="00336DD6">
        <w:rPr>
          <w:rFonts w:ascii="Cambria" w:hAnsi="Cambria"/>
          <w:b/>
          <w:bCs/>
        </w:rPr>
        <w:t>Tişe</w:t>
      </w:r>
      <w:proofErr w:type="spellEnd"/>
      <w:r w:rsidRPr="00336DD6">
        <w:rPr>
          <w:rFonts w:ascii="Cambria" w:hAnsi="Cambria"/>
          <w:b/>
          <w:bCs/>
        </w:rPr>
        <w:t xml:space="preserve">                                                                                           </w:t>
      </w:r>
      <w:proofErr w:type="spellStart"/>
      <w:r w:rsidRPr="00336DD6">
        <w:rPr>
          <w:rFonts w:ascii="Cambria" w:hAnsi="Cambria"/>
          <w:b/>
          <w:bCs/>
        </w:rPr>
        <w:t>Simona</w:t>
      </w:r>
      <w:proofErr w:type="spellEnd"/>
      <w:r w:rsidRPr="00336DD6">
        <w:rPr>
          <w:rFonts w:ascii="Cambria" w:hAnsi="Cambria"/>
          <w:b/>
          <w:bCs/>
        </w:rPr>
        <w:t xml:space="preserve"> </w:t>
      </w:r>
      <w:proofErr w:type="spellStart"/>
      <w:r w:rsidRPr="00336DD6">
        <w:rPr>
          <w:rFonts w:ascii="Cambria" w:hAnsi="Cambria"/>
          <w:b/>
          <w:bCs/>
        </w:rPr>
        <w:t>Gaci</w:t>
      </w:r>
      <w:proofErr w:type="spellEnd"/>
    </w:p>
    <w:p w14:paraId="61380134" w14:textId="77777777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  <w:r w:rsidRPr="00336DD6">
        <w:rPr>
          <w:rFonts w:ascii="Cambria" w:hAnsi="Cambria"/>
          <w:b/>
          <w:bCs/>
        </w:rPr>
        <w:t xml:space="preserve">          </w:t>
      </w:r>
    </w:p>
    <w:p w14:paraId="3C9301F4" w14:textId="77777777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6EBED437" w14:textId="77777777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29E0355F" w14:textId="77777777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196C4CDD" w14:textId="77777777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6ACD7B78" w14:textId="77777777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6806ABD8" w14:textId="77777777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62FB640B" w14:textId="77777777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6139ED62" w14:textId="77777777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0654BE51" w14:textId="77777777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7C15EA9C" w14:textId="77777777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6FD663EC" w14:textId="77777777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0EC43B51" w14:textId="477B17E3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585028F8" w14:textId="0C03055E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6AF19C1F" w14:textId="77777777" w:rsidR="00A301D3" w:rsidRPr="00336DD6" w:rsidRDefault="00A301D3" w:rsidP="003947C9">
      <w:pPr>
        <w:ind w:right="-36"/>
        <w:contextualSpacing/>
        <w:rPr>
          <w:rFonts w:ascii="Cambria" w:hAnsi="Cambria"/>
          <w:b/>
          <w:bCs/>
        </w:rPr>
      </w:pPr>
    </w:p>
    <w:p w14:paraId="465BF4F4" w14:textId="50D0FDEB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7CAA12EF" w14:textId="23A5509D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18125F32" w14:textId="13DAB192" w:rsidR="000903DE" w:rsidRPr="00336DD6" w:rsidRDefault="000903DE" w:rsidP="003947C9">
      <w:pPr>
        <w:ind w:right="-36"/>
        <w:contextualSpacing/>
        <w:rPr>
          <w:rFonts w:ascii="Cambria" w:hAnsi="Cambria"/>
          <w:b/>
          <w:bCs/>
        </w:rPr>
      </w:pPr>
    </w:p>
    <w:p w14:paraId="1924392B" w14:textId="77777777" w:rsidR="000903DE" w:rsidRPr="00336DD6" w:rsidRDefault="000903DE" w:rsidP="004B7710">
      <w:pPr>
        <w:jc w:val="both"/>
        <w:rPr>
          <w:rFonts w:ascii="Cambria" w:hAnsi="Cambria"/>
          <w:b/>
          <w:bCs/>
        </w:rPr>
      </w:pPr>
      <w:bookmarkStart w:id="9" w:name="_GoBack"/>
      <w:bookmarkEnd w:id="9"/>
    </w:p>
    <w:p w14:paraId="322F4836" w14:textId="77777777" w:rsidR="000154FB" w:rsidRPr="00336DD6" w:rsidRDefault="000903DE" w:rsidP="000154FB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bookmarkStart w:id="10" w:name="_Hlk35522195"/>
      <w:r w:rsidRPr="00336DD6">
        <w:rPr>
          <w:rFonts w:ascii="Cambria" w:hAnsi="Cambria" w:cs="Calibri"/>
          <w:b/>
          <w:bCs/>
        </w:rPr>
        <w:t xml:space="preserve">Nr. 83 din </w:t>
      </w:r>
      <w:r w:rsidR="000154FB" w:rsidRPr="00336DD6">
        <w:rPr>
          <w:rFonts w:ascii="Cambria" w:hAnsi="Cambria" w:cs="Calibri"/>
          <w:b/>
          <w:bCs/>
        </w:rPr>
        <w:t xml:space="preserve">31 </w:t>
      </w:r>
      <w:proofErr w:type="spellStart"/>
      <w:r w:rsidR="000154FB" w:rsidRPr="00336DD6">
        <w:rPr>
          <w:rFonts w:ascii="Cambria" w:hAnsi="Cambria" w:cs="Calibri"/>
          <w:b/>
          <w:bCs/>
        </w:rPr>
        <w:t>martie</w:t>
      </w:r>
      <w:proofErr w:type="spellEnd"/>
      <w:r w:rsidR="000154FB" w:rsidRPr="00336DD6">
        <w:rPr>
          <w:rFonts w:ascii="Cambria" w:hAnsi="Cambria" w:cs="Calibri"/>
          <w:b/>
          <w:bCs/>
        </w:rPr>
        <w:t xml:space="preserve"> 2020</w:t>
      </w:r>
    </w:p>
    <w:bookmarkEnd w:id="8"/>
    <w:bookmarkEnd w:id="10"/>
    <w:p w14:paraId="186B41E6" w14:textId="0C7F44CF" w:rsidR="00BA38CC" w:rsidRPr="00336DD6" w:rsidRDefault="00A301D3" w:rsidP="00A301D3">
      <w:pPr>
        <w:jc w:val="both"/>
        <w:rPr>
          <w:rFonts w:ascii="Cambria" w:hAnsi="Cambria"/>
        </w:rPr>
      </w:pPr>
      <w:proofErr w:type="spellStart"/>
      <w:r w:rsidRPr="00336DD6">
        <w:rPr>
          <w:rFonts w:ascii="Cambria" w:hAnsi="Cambria"/>
          <w:i/>
          <w:iCs/>
          <w:sz w:val="20"/>
          <w:szCs w:val="20"/>
        </w:rPr>
        <w:t>Prezenta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hotărâre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a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fost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adoptată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cu 30 de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“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pentru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”,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fiind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astfel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respectate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prevederile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legale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privind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majoritatea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de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necesară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. La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ședința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publică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, care s-a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desfășurat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bCs/>
          <w:i/>
          <w:iCs/>
          <w:sz w:val="20"/>
          <w:szCs w:val="20"/>
        </w:rPr>
        <w:t>prin</w:t>
      </w:r>
      <w:proofErr w:type="spellEnd"/>
      <w:r w:rsidRPr="00336DD6">
        <w:rPr>
          <w:rFonts w:ascii="Cambria" w:hAnsi="Cambria"/>
          <w:bCs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bCs/>
          <w:i/>
          <w:iCs/>
          <w:sz w:val="20"/>
          <w:szCs w:val="20"/>
        </w:rPr>
        <w:t>intermediul</w:t>
      </w:r>
      <w:proofErr w:type="spellEnd"/>
      <w:r w:rsidRPr="00336DD6">
        <w:rPr>
          <w:rFonts w:ascii="Cambria" w:hAnsi="Cambria"/>
          <w:bCs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bCs/>
          <w:i/>
          <w:iCs/>
          <w:sz w:val="20"/>
          <w:szCs w:val="20"/>
        </w:rPr>
        <w:t>unei</w:t>
      </w:r>
      <w:proofErr w:type="spellEnd"/>
      <w:r w:rsidRPr="00336DD6">
        <w:rPr>
          <w:rFonts w:ascii="Cambria" w:hAnsi="Cambria"/>
          <w:bCs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bCs/>
          <w:i/>
          <w:iCs/>
          <w:sz w:val="20"/>
          <w:szCs w:val="20"/>
        </w:rPr>
        <w:t>platforme</w:t>
      </w:r>
      <w:proofErr w:type="spellEnd"/>
      <w:r w:rsidRPr="00336DD6">
        <w:rPr>
          <w:rFonts w:ascii="Cambria" w:hAnsi="Cambria"/>
          <w:bCs/>
          <w:i/>
          <w:iCs/>
          <w:sz w:val="20"/>
          <w:szCs w:val="20"/>
        </w:rPr>
        <w:t xml:space="preserve"> on-line de </w:t>
      </w:r>
      <w:proofErr w:type="spellStart"/>
      <w:r w:rsidRPr="00336DD6">
        <w:rPr>
          <w:rFonts w:ascii="Cambria" w:hAnsi="Cambria"/>
          <w:bCs/>
          <w:i/>
          <w:iCs/>
          <w:sz w:val="20"/>
          <w:szCs w:val="20"/>
        </w:rPr>
        <w:t>videoconferință</w:t>
      </w:r>
      <w:proofErr w:type="spellEnd"/>
      <w:r w:rsidRPr="00336DD6">
        <w:rPr>
          <w:rFonts w:ascii="Cambria" w:hAnsi="Cambria"/>
          <w:bCs/>
          <w:i/>
          <w:iCs/>
          <w:sz w:val="20"/>
          <w:szCs w:val="20"/>
        </w:rPr>
        <w:t xml:space="preserve">,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și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-au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înregistrat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prezența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un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număr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de 36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consilieri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județeni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din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totalul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celor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36 de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consilieri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judeţeni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în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36DD6">
        <w:rPr>
          <w:rFonts w:ascii="Cambria" w:hAnsi="Cambria"/>
          <w:i/>
          <w:iCs/>
          <w:sz w:val="20"/>
          <w:szCs w:val="20"/>
        </w:rPr>
        <w:t>funcţie</w:t>
      </w:r>
      <w:proofErr w:type="spellEnd"/>
      <w:r w:rsidRPr="00336DD6">
        <w:rPr>
          <w:rFonts w:ascii="Cambria" w:hAnsi="Cambria"/>
          <w:i/>
          <w:iCs/>
          <w:sz w:val="20"/>
          <w:szCs w:val="20"/>
        </w:rPr>
        <w:t xml:space="preserve">. </w:t>
      </w:r>
    </w:p>
    <w:sectPr w:rsidR="00BA38CC" w:rsidRPr="00336DD6" w:rsidSect="000903DE">
      <w:pgSz w:w="12240" w:h="15840"/>
      <w:pgMar w:top="284" w:right="1183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E90"/>
    <w:multiLevelType w:val="hybridMultilevel"/>
    <w:tmpl w:val="6DF824C4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726E4"/>
    <w:multiLevelType w:val="hybridMultilevel"/>
    <w:tmpl w:val="DEC23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97DD7"/>
    <w:multiLevelType w:val="hybridMultilevel"/>
    <w:tmpl w:val="C494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7B0D"/>
    <w:multiLevelType w:val="hybridMultilevel"/>
    <w:tmpl w:val="EE4A0C68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DB25BA9"/>
    <w:multiLevelType w:val="hybridMultilevel"/>
    <w:tmpl w:val="39409F52"/>
    <w:lvl w:ilvl="0" w:tplc="0F8E3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8A1D2B"/>
    <w:multiLevelType w:val="hybridMultilevel"/>
    <w:tmpl w:val="5B425B1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D6826"/>
    <w:multiLevelType w:val="hybridMultilevel"/>
    <w:tmpl w:val="7694AB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3C10BE"/>
    <w:multiLevelType w:val="hybridMultilevel"/>
    <w:tmpl w:val="FB406EA2"/>
    <w:lvl w:ilvl="0" w:tplc="6B482C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AB224D"/>
    <w:multiLevelType w:val="hybridMultilevel"/>
    <w:tmpl w:val="2C5E96F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7001E04"/>
    <w:multiLevelType w:val="hybridMultilevel"/>
    <w:tmpl w:val="62C21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E2E12"/>
    <w:multiLevelType w:val="hybridMultilevel"/>
    <w:tmpl w:val="27F8AA8E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66BC6"/>
    <w:multiLevelType w:val="hybridMultilevel"/>
    <w:tmpl w:val="9EC6AAB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C0133"/>
    <w:multiLevelType w:val="hybridMultilevel"/>
    <w:tmpl w:val="0C883DB2"/>
    <w:lvl w:ilvl="0" w:tplc="521C86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C3DEF"/>
    <w:multiLevelType w:val="hybridMultilevel"/>
    <w:tmpl w:val="73284B42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411DA"/>
    <w:multiLevelType w:val="hybridMultilevel"/>
    <w:tmpl w:val="AD02D138"/>
    <w:lvl w:ilvl="0" w:tplc="6B482C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0CA6DA3"/>
    <w:multiLevelType w:val="hybridMultilevel"/>
    <w:tmpl w:val="8D34A9C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D3F3E"/>
    <w:multiLevelType w:val="hybridMultilevel"/>
    <w:tmpl w:val="B938371C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91AAD"/>
    <w:multiLevelType w:val="hybridMultilevel"/>
    <w:tmpl w:val="A48E6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83092"/>
    <w:multiLevelType w:val="hybridMultilevel"/>
    <w:tmpl w:val="25B042B2"/>
    <w:lvl w:ilvl="0" w:tplc="ACE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D6CE9"/>
    <w:multiLevelType w:val="hybridMultilevel"/>
    <w:tmpl w:val="E4E6F82A"/>
    <w:lvl w:ilvl="0" w:tplc="FC26FBD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8"/>
  </w:num>
  <w:num w:numId="5">
    <w:abstractNumId w:val="23"/>
  </w:num>
  <w:num w:numId="6">
    <w:abstractNumId w:val="14"/>
  </w:num>
  <w:num w:numId="7">
    <w:abstractNumId w:val="0"/>
  </w:num>
  <w:num w:numId="8">
    <w:abstractNumId w:val="2"/>
  </w:num>
  <w:num w:numId="9">
    <w:abstractNumId w:val="20"/>
  </w:num>
  <w:num w:numId="10">
    <w:abstractNumId w:val="21"/>
  </w:num>
  <w:num w:numId="11">
    <w:abstractNumId w:val="12"/>
  </w:num>
  <w:num w:numId="12">
    <w:abstractNumId w:val="15"/>
  </w:num>
  <w:num w:numId="13">
    <w:abstractNumId w:val="8"/>
  </w:num>
  <w:num w:numId="14">
    <w:abstractNumId w:val="5"/>
  </w:num>
  <w:num w:numId="15">
    <w:abstractNumId w:val="17"/>
  </w:num>
  <w:num w:numId="16">
    <w:abstractNumId w:val="13"/>
  </w:num>
  <w:num w:numId="17">
    <w:abstractNumId w:val="11"/>
  </w:num>
  <w:num w:numId="18">
    <w:abstractNumId w:val="6"/>
  </w:num>
  <w:num w:numId="19">
    <w:abstractNumId w:val="22"/>
  </w:num>
  <w:num w:numId="20">
    <w:abstractNumId w:val="19"/>
  </w:num>
  <w:num w:numId="21">
    <w:abstractNumId w:val="16"/>
  </w:num>
  <w:num w:numId="22">
    <w:abstractNumId w:val="1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DA"/>
    <w:rsid w:val="000154FB"/>
    <w:rsid w:val="00025B42"/>
    <w:rsid w:val="000903DE"/>
    <w:rsid w:val="00091E7E"/>
    <w:rsid w:val="00096B55"/>
    <w:rsid w:val="000B4B49"/>
    <w:rsid w:val="000C5DDA"/>
    <w:rsid w:val="000F5DF5"/>
    <w:rsid w:val="001001F6"/>
    <w:rsid w:val="00134ACA"/>
    <w:rsid w:val="00156166"/>
    <w:rsid w:val="001572AF"/>
    <w:rsid w:val="002840BF"/>
    <w:rsid w:val="002B096E"/>
    <w:rsid w:val="00336DD6"/>
    <w:rsid w:val="003947C9"/>
    <w:rsid w:val="00422C67"/>
    <w:rsid w:val="004444F0"/>
    <w:rsid w:val="00492E72"/>
    <w:rsid w:val="004B7710"/>
    <w:rsid w:val="004C0D04"/>
    <w:rsid w:val="0055734F"/>
    <w:rsid w:val="00601F5E"/>
    <w:rsid w:val="00731989"/>
    <w:rsid w:val="007D3E93"/>
    <w:rsid w:val="008207C4"/>
    <w:rsid w:val="00912610"/>
    <w:rsid w:val="00A06BA0"/>
    <w:rsid w:val="00A301D3"/>
    <w:rsid w:val="00B904A6"/>
    <w:rsid w:val="00BA38CC"/>
    <w:rsid w:val="00BC03B8"/>
    <w:rsid w:val="00D22193"/>
    <w:rsid w:val="00D84C50"/>
    <w:rsid w:val="00DF789A"/>
    <w:rsid w:val="00E25317"/>
    <w:rsid w:val="00E447E3"/>
    <w:rsid w:val="00EB1CFF"/>
    <w:rsid w:val="00FB2793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C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C5DDA"/>
    <w:pPr>
      <w:spacing w:after="120" w:line="480" w:lineRule="auto"/>
    </w:pPr>
    <w:rPr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0C5DD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link w:val="NoSpacingChar"/>
    <w:uiPriority w:val="1"/>
    <w:qFormat/>
    <w:rsid w:val="000C5DDA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link w:val="NoSpacing"/>
    <w:uiPriority w:val="1"/>
    <w:locked/>
    <w:rsid w:val="000C5DDA"/>
    <w:rPr>
      <w:rFonts w:ascii="Calibri" w:eastAsia="Calibri" w:hAnsi="Calibri" w:cs="Arial"/>
    </w:rPr>
  </w:style>
  <w:style w:type="character" w:customStyle="1" w:styleId="salnbdy">
    <w:name w:val="s_aln_bdy"/>
    <w:rsid w:val="000C5DD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rsid w:val="000F5DF5"/>
    <w:pPr>
      <w:spacing w:after="120"/>
    </w:pPr>
    <w:rPr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0F5DF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0F5D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5DF5"/>
    <w:pPr>
      <w:ind w:left="720"/>
      <w:contextualSpacing/>
    </w:pPr>
  </w:style>
  <w:style w:type="paragraph" w:styleId="Title">
    <w:name w:val="Title"/>
    <w:basedOn w:val="Normal"/>
    <w:link w:val="TitleChar"/>
    <w:qFormat/>
    <w:rsid w:val="000F5DF5"/>
    <w:pPr>
      <w:jc w:val="center"/>
    </w:pPr>
    <w:rPr>
      <w:rFonts w:ascii="Tahoma" w:hAnsi="Tahoma"/>
      <w:b/>
      <w:bCs/>
      <w:lang/>
    </w:rPr>
  </w:style>
  <w:style w:type="character" w:customStyle="1" w:styleId="TitleChar">
    <w:name w:val="Title Char"/>
    <w:basedOn w:val="DefaultParagraphFont"/>
    <w:link w:val="Title"/>
    <w:rsid w:val="000F5DF5"/>
    <w:rPr>
      <w:rFonts w:ascii="Tahoma" w:eastAsia="Times New Roman" w:hAnsi="Tahoma" w:cs="Times New Roman"/>
      <w:b/>
      <w:bCs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0F5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D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F5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5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5DF5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2Char">
    <w:name w:val="Char Char2 Char"/>
    <w:basedOn w:val="Normal"/>
    <w:rsid w:val="000F5DF5"/>
    <w:rPr>
      <w:lang w:val="pl-PL" w:eastAsia="pl-PL"/>
    </w:rPr>
  </w:style>
  <w:style w:type="paragraph" w:customStyle="1" w:styleId="spar">
    <w:name w:val="s_par"/>
    <w:basedOn w:val="Normal"/>
    <w:rsid w:val="000F5DF5"/>
    <w:pPr>
      <w:ind w:left="225"/>
    </w:pPr>
    <w:rPr>
      <w:lang w:val="ro-RO" w:eastAsia="ro-RO"/>
    </w:rPr>
  </w:style>
  <w:style w:type="paragraph" w:customStyle="1" w:styleId="sartttl">
    <w:name w:val="s_art_ttl"/>
    <w:basedOn w:val="Normal"/>
    <w:rsid w:val="000F5DF5"/>
    <w:rPr>
      <w:rFonts w:ascii="Verdana" w:hAnsi="Verdana"/>
      <w:b/>
      <w:bCs/>
      <w:color w:val="24689B"/>
      <w:sz w:val="20"/>
      <w:szCs w:val="20"/>
      <w:lang w:val="ro-RO" w:eastAsia="ro-RO"/>
    </w:rPr>
  </w:style>
  <w:style w:type="character" w:customStyle="1" w:styleId="sartbdy">
    <w:name w:val="s_art_bdy"/>
    <w:rsid w:val="000F5DF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rsid w:val="000F5DF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492E7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492E7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C5DDA"/>
    <w:pPr>
      <w:spacing w:after="120" w:line="480" w:lineRule="auto"/>
    </w:pPr>
    <w:rPr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0C5DD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link w:val="NoSpacingChar"/>
    <w:uiPriority w:val="1"/>
    <w:qFormat/>
    <w:rsid w:val="000C5DDA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link w:val="NoSpacing"/>
    <w:uiPriority w:val="1"/>
    <w:locked/>
    <w:rsid w:val="000C5DDA"/>
    <w:rPr>
      <w:rFonts w:ascii="Calibri" w:eastAsia="Calibri" w:hAnsi="Calibri" w:cs="Arial"/>
    </w:rPr>
  </w:style>
  <w:style w:type="character" w:customStyle="1" w:styleId="salnbdy">
    <w:name w:val="s_aln_bdy"/>
    <w:rsid w:val="000C5DD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rsid w:val="000F5DF5"/>
    <w:pPr>
      <w:spacing w:after="120"/>
    </w:pPr>
    <w:rPr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0F5DF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0F5D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5DF5"/>
    <w:pPr>
      <w:ind w:left="720"/>
      <w:contextualSpacing/>
    </w:pPr>
  </w:style>
  <w:style w:type="paragraph" w:styleId="Title">
    <w:name w:val="Title"/>
    <w:basedOn w:val="Normal"/>
    <w:link w:val="TitleChar"/>
    <w:qFormat/>
    <w:rsid w:val="000F5DF5"/>
    <w:pPr>
      <w:jc w:val="center"/>
    </w:pPr>
    <w:rPr>
      <w:rFonts w:ascii="Tahoma" w:hAnsi="Tahoma"/>
      <w:b/>
      <w:bCs/>
      <w:lang/>
    </w:rPr>
  </w:style>
  <w:style w:type="character" w:customStyle="1" w:styleId="TitleChar">
    <w:name w:val="Title Char"/>
    <w:basedOn w:val="DefaultParagraphFont"/>
    <w:link w:val="Title"/>
    <w:rsid w:val="000F5DF5"/>
    <w:rPr>
      <w:rFonts w:ascii="Tahoma" w:eastAsia="Times New Roman" w:hAnsi="Tahoma" w:cs="Times New Roman"/>
      <w:b/>
      <w:bCs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0F5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D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F5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5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5DF5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2Char">
    <w:name w:val="Char Char2 Char"/>
    <w:basedOn w:val="Normal"/>
    <w:rsid w:val="000F5DF5"/>
    <w:rPr>
      <w:lang w:val="pl-PL" w:eastAsia="pl-PL"/>
    </w:rPr>
  </w:style>
  <w:style w:type="paragraph" w:customStyle="1" w:styleId="spar">
    <w:name w:val="s_par"/>
    <w:basedOn w:val="Normal"/>
    <w:rsid w:val="000F5DF5"/>
    <w:pPr>
      <w:ind w:left="225"/>
    </w:pPr>
    <w:rPr>
      <w:lang w:val="ro-RO" w:eastAsia="ro-RO"/>
    </w:rPr>
  </w:style>
  <w:style w:type="paragraph" w:customStyle="1" w:styleId="sartttl">
    <w:name w:val="s_art_ttl"/>
    <w:basedOn w:val="Normal"/>
    <w:rsid w:val="000F5DF5"/>
    <w:rPr>
      <w:rFonts w:ascii="Verdana" w:hAnsi="Verdana"/>
      <w:b/>
      <w:bCs/>
      <w:color w:val="24689B"/>
      <w:sz w:val="20"/>
      <w:szCs w:val="20"/>
      <w:lang w:val="ro-RO" w:eastAsia="ro-RO"/>
    </w:rPr>
  </w:style>
  <w:style w:type="character" w:customStyle="1" w:styleId="sartbdy">
    <w:name w:val="s_art_bdy"/>
    <w:rsid w:val="000F5DF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rsid w:val="000F5DF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492E7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492E7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</cp:lastModifiedBy>
  <cp:revision>8</cp:revision>
  <cp:lastPrinted>2020-04-01T09:10:00Z</cp:lastPrinted>
  <dcterms:created xsi:type="dcterms:W3CDTF">2020-03-19T05:26:00Z</dcterms:created>
  <dcterms:modified xsi:type="dcterms:W3CDTF">2020-04-09T09:57:00Z</dcterms:modified>
</cp:coreProperties>
</file>