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113B" w14:textId="77777777" w:rsidR="00677233" w:rsidRDefault="00677233" w:rsidP="007943BB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42012B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2012B">
        <w:rPr>
          <w:rFonts w:ascii="Montserrat" w:hAnsi="Montserrat" w:cs="Times New Roman"/>
          <w:b/>
          <w:lang w:val="ro-RO"/>
        </w:rPr>
        <w:t>H O T Ă R Â R E</w:t>
      </w:r>
    </w:p>
    <w:p w14:paraId="52A6278D" w14:textId="77777777" w:rsidR="00097C81" w:rsidRDefault="00097C81" w:rsidP="00097C8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097C81">
        <w:rPr>
          <w:rFonts w:ascii="Montserrat" w:hAnsi="Montserrat"/>
          <w:b/>
        </w:rPr>
        <w:t xml:space="preserve">privind </w:t>
      </w:r>
      <w:bookmarkStart w:id="1" w:name="_Hlk71531844"/>
      <w:bookmarkStart w:id="2" w:name="_Hlk62542616"/>
      <w:r w:rsidRPr="00097C81">
        <w:rPr>
          <w:rFonts w:ascii="Montserrat" w:hAnsi="Montserrat"/>
          <w:b/>
          <w:bCs/>
          <w:lang w:val="ro-RO"/>
        </w:rPr>
        <w:t xml:space="preserve">aprobarea </w:t>
      </w:r>
      <w:r>
        <w:rPr>
          <w:rFonts w:ascii="Montserrat" w:hAnsi="Montserrat"/>
          <w:b/>
          <w:bCs/>
          <w:lang w:val="ro-RO"/>
        </w:rPr>
        <w:t>S</w:t>
      </w:r>
      <w:r w:rsidRPr="00097C81">
        <w:rPr>
          <w:rFonts w:ascii="Montserrat" w:hAnsi="Montserrat"/>
          <w:b/>
          <w:bCs/>
          <w:lang w:val="ro-RO"/>
        </w:rPr>
        <w:t xml:space="preserve">ituaţiilor financiare la data de 31.12.2024 ale </w:t>
      </w:r>
    </w:p>
    <w:p w14:paraId="523D0E40" w14:textId="3102C757" w:rsidR="00097C81" w:rsidRPr="00097C81" w:rsidRDefault="00097C81" w:rsidP="00097C8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97C81">
        <w:rPr>
          <w:rFonts w:ascii="Montserrat" w:hAnsi="Montserrat"/>
          <w:b/>
          <w:bCs/>
          <w:lang w:val="ro-RO"/>
        </w:rPr>
        <w:t>Aeroportului Internațional Avram Iancu Cluj R.A.</w:t>
      </w:r>
    </w:p>
    <w:bookmarkEnd w:id="1"/>
    <w:p w14:paraId="0B58A151" w14:textId="77777777" w:rsidR="00097C81" w:rsidRPr="00097C81" w:rsidRDefault="00097C81" w:rsidP="00097C8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23161C3" w14:textId="77777777" w:rsidR="00097C81" w:rsidRPr="00097C81" w:rsidRDefault="00097C81" w:rsidP="00097C8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bookmarkEnd w:id="0"/>
    <w:bookmarkEnd w:id="2"/>
    <w:p w14:paraId="1B805EAB" w14:textId="4B4828FC" w:rsidR="00097C81" w:rsidRDefault="00097C81" w:rsidP="00097C8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97C8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83E612C" w14:textId="77777777" w:rsidR="00097C81" w:rsidRPr="00097C81" w:rsidRDefault="00097C81" w:rsidP="00097C8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6BC7E05" w14:textId="1F11F9BA" w:rsidR="00097C81" w:rsidRPr="00097C81" w:rsidRDefault="00097C81" w:rsidP="00097C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97C81">
        <w:rPr>
          <w:rFonts w:ascii="Montserrat Light" w:hAnsi="Montserrat Light"/>
          <w:noProof/>
        </w:rPr>
        <w:t>Având în vedere Proiectul de hotărâre înregistrat cu nr</w:t>
      </w:r>
      <w:r>
        <w:rPr>
          <w:rFonts w:ascii="Montserrat Light" w:hAnsi="Montserrat Light"/>
          <w:noProof/>
        </w:rPr>
        <w:t xml:space="preserve">. </w:t>
      </w:r>
      <w:r w:rsidR="00BC0DA6">
        <w:rPr>
          <w:rFonts w:ascii="Montserrat Light" w:hAnsi="Montserrat Light"/>
          <w:noProof/>
        </w:rPr>
        <w:t xml:space="preserve">84 din 14.05.2025 </w:t>
      </w:r>
      <w:r w:rsidRPr="00097C81">
        <w:rPr>
          <w:rFonts w:ascii="Montserrat Light" w:hAnsi="Montserrat Light"/>
          <w:noProof/>
        </w:rPr>
        <w:t xml:space="preserve">privind </w:t>
      </w:r>
      <w:r w:rsidRPr="00097C81">
        <w:rPr>
          <w:rFonts w:ascii="Montserrat Light" w:hAnsi="Montserrat Light"/>
          <w:noProof/>
          <w:lang w:val="ro-RO"/>
        </w:rPr>
        <w:t xml:space="preserve">aprobarea </w:t>
      </w:r>
      <w:r w:rsidR="00BC0DA6">
        <w:rPr>
          <w:rFonts w:ascii="Montserrat Light" w:hAnsi="Montserrat Light"/>
          <w:noProof/>
          <w:lang w:val="ro-RO"/>
        </w:rPr>
        <w:t>S</w:t>
      </w:r>
      <w:r w:rsidRPr="00097C81">
        <w:rPr>
          <w:rFonts w:ascii="Montserrat Light" w:hAnsi="Montserrat Light"/>
          <w:noProof/>
          <w:lang w:val="ro-RO"/>
        </w:rPr>
        <w:t xml:space="preserve">ituaţiilor financiare la data de 31.12.2024 ale Aeroportului Internațional Avram Iancu Cluj R.A., </w:t>
      </w:r>
      <w:r w:rsidRPr="00097C81">
        <w:rPr>
          <w:rFonts w:ascii="Montserrat Light" w:hAnsi="Montserrat Light"/>
          <w:bCs/>
          <w:noProof/>
        </w:rPr>
        <w:t>p</w:t>
      </w:r>
      <w:r w:rsidRPr="00097C81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097C81">
        <w:rPr>
          <w:rFonts w:ascii="Montserrat Light" w:hAnsi="Montserrat Light"/>
          <w:bCs/>
          <w:noProof/>
        </w:rPr>
        <w:t>R</w:t>
      </w:r>
      <w:r w:rsidRPr="00097C81">
        <w:rPr>
          <w:rFonts w:ascii="Montserrat Light" w:hAnsi="Montserrat Light"/>
          <w:noProof/>
        </w:rPr>
        <w:t xml:space="preserve">eferatul de aprobare cu nr. 19636/07.05.2025; Raportul de specialitate întocmit de compartimentul de resort din cadrul aparatului de specialitate al Consiliului Judeţean Cluj cu nr. 19637/07.05.2025 şi </w:t>
      </w:r>
      <w:r w:rsidR="00BC0DA6">
        <w:rPr>
          <w:rFonts w:ascii="Montserrat Light" w:hAnsi="Montserrat Light"/>
          <w:noProof/>
        </w:rPr>
        <w:t xml:space="preserve">de </w:t>
      </w:r>
      <w:r w:rsidRPr="00097C81">
        <w:rPr>
          <w:rFonts w:ascii="Montserrat Light" w:hAnsi="Montserrat Light"/>
          <w:noProof/>
        </w:rPr>
        <w:t>Avizul cu nr.</w:t>
      </w:r>
      <w:r w:rsidR="00BC0DA6">
        <w:rPr>
          <w:rFonts w:ascii="Montserrat Light" w:hAnsi="Montserrat Light"/>
          <w:noProof/>
        </w:rPr>
        <w:t xml:space="preserve"> </w:t>
      </w:r>
      <w:r w:rsidR="00BC0DA6" w:rsidRPr="00097C81">
        <w:rPr>
          <w:rFonts w:ascii="Montserrat Light" w:hAnsi="Montserrat Light"/>
          <w:noProof/>
        </w:rPr>
        <w:t>19636</w:t>
      </w:r>
      <w:r w:rsidR="00BC0DA6">
        <w:rPr>
          <w:rFonts w:ascii="Montserrat Light" w:hAnsi="Montserrat Light"/>
          <w:noProof/>
        </w:rPr>
        <w:t xml:space="preserve"> din 20</w:t>
      </w:r>
      <w:r w:rsidR="00BC0DA6" w:rsidRPr="00097C81">
        <w:rPr>
          <w:rFonts w:ascii="Montserrat Light" w:hAnsi="Montserrat Light"/>
          <w:noProof/>
        </w:rPr>
        <w:t>.05.2025</w:t>
      </w:r>
      <w:r w:rsidR="00BC0DA6">
        <w:rPr>
          <w:rFonts w:ascii="Montserrat Light" w:hAnsi="Montserrat Light"/>
          <w:noProof/>
        </w:rPr>
        <w:t xml:space="preserve"> </w:t>
      </w:r>
      <w:r w:rsidRPr="00097C81">
        <w:rPr>
          <w:rFonts w:ascii="Montserrat Light" w:hAnsi="Montserrat Light"/>
          <w:noProof/>
        </w:rPr>
        <w:t xml:space="preserve">adoptat de Comisia de specialitate nr. </w:t>
      </w:r>
      <w:r w:rsidR="00BC0DA6">
        <w:rPr>
          <w:rFonts w:ascii="Montserrat Light" w:hAnsi="Montserrat Light"/>
          <w:noProof/>
        </w:rPr>
        <w:t>2</w:t>
      </w:r>
      <w:r w:rsidRPr="00097C81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71613114" w14:textId="77777777" w:rsidR="00BC0DA6" w:rsidRDefault="00BC0DA6" w:rsidP="00097C81">
      <w:pPr>
        <w:spacing w:line="240" w:lineRule="auto"/>
        <w:jc w:val="both"/>
        <w:rPr>
          <w:rFonts w:ascii="Montserrat Light" w:hAnsi="Montserrat Light"/>
          <w:noProof/>
        </w:rPr>
      </w:pPr>
    </w:p>
    <w:p w14:paraId="283B4CA0" w14:textId="0FA61430" w:rsidR="00097C81" w:rsidRPr="00097C81" w:rsidRDefault="00097C81" w:rsidP="00097C81">
      <w:pPr>
        <w:spacing w:line="240" w:lineRule="auto"/>
        <w:jc w:val="both"/>
        <w:rPr>
          <w:rFonts w:ascii="Montserrat Light" w:hAnsi="Montserrat Light"/>
          <w:noProof/>
        </w:rPr>
      </w:pPr>
      <w:r w:rsidRPr="00097C81">
        <w:rPr>
          <w:rFonts w:ascii="Montserrat Light" w:hAnsi="Montserrat Light"/>
          <w:noProof/>
        </w:rPr>
        <w:t xml:space="preserve">Ţinând cont de: </w:t>
      </w:r>
    </w:p>
    <w:p w14:paraId="05F7628E" w14:textId="23F94229" w:rsidR="00097C81" w:rsidRPr="00BC0DA6" w:rsidRDefault="00097C81" w:rsidP="00BC0DA6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BC0DA6">
        <w:rPr>
          <w:rFonts w:ascii="Montserrat Light" w:hAnsi="Montserrat Light"/>
          <w:noProof/>
          <w:sz w:val="22"/>
          <w:szCs w:val="22"/>
        </w:rPr>
        <w:t>Adresa Aeroportului Internaţional Avram Iancu Cluj R.A. nr. 5476/17.04.2025</w:t>
      </w:r>
      <w:r w:rsidR="00BC0DA6">
        <w:rPr>
          <w:rFonts w:ascii="Montserrat Light" w:hAnsi="Montserrat Light"/>
          <w:noProof/>
          <w:sz w:val="22"/>
          <w:szCs w:val="22"/>
        </w:rPr>
        <w:t>,</w:t>
      </w:r>
      <w:r w:rsidRPr="00BC0DA6">
        <w:rPr>
          <w:rFonts w:ascii="Montserrat Light" w:hAnsi="Montserrat Light"/>
          <w:noProof/>
          <w:sz w:val="22"/>
          <w:szCs w:val="22"/>
        </w:rPr>
        <w:t xml:space="preserve"> înregistrată la Consiliul Județean </w:t>
      </w:r>
      <w:r w:rsidR="00FA3AB6">
        <w:rPr>
          <w:rFonts w:ascii="Montserrat Light" w:hAnsi="Montserrat Light"/>
          <w:noProof/>
          <w:sz w:val="22"/>
          <w:szCs w:val="22"/>
        </w:rPr>
        <w:t xml:space="preserve">Cluj </w:t>
      </w:r>
      <w:r w:rsidRPr="00BC0DA6">
        <w:rPr>
          <w:rFonts w:ascii="Montserrat Light" w:hAnsi="Montserrat Light"/>
          <w:noProof/>
          <w:sz w:val="22"/>
          <w:szCs w:val="22"/>
        </w:rPr>
        <w:t>cu nr. 17366/17.04.2025;</w:t>
      </w:r>
    </w:p>
    <w:p w14:paraId="7E8C9F8C" w14:textId="3C7E4D28" w:rsidR="00097C81" w:rsidRPr="00BC0DA6" w:rsidRDefault="00097C81" w:rsidP="00BC0DA6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noProof/>
          <w:sz w:val="22"/>
          <w:szCs w:val="22"/>
        </w:rPr>
      </w:pPr>
      <w:bookmarkStart w:id="3" w:name="_Hlk103259587"/>
      <w:r w:rsidRPr="00BC0DA6">
        <w:rPr>
          <w:rFonts w:ascii="Montserrat Light" w:hAnsi="Montserrat Light"/>
          <w:noProof/>
          <w:sz w:val="22"/>
          <w:szCs w:val="22"/>
        </w:rPr>
        <w:t>Hot</w:t>
      </w:r>
      <w:r w:rsidR="00BC0DA6">
        <w:rPr>
          <w:rFonts w:ascii="Montserrat Light" w:hAnsi="Montserrat Light"/>
          <w:noProof/>
          <w:sz w:val="22"/>
          <w:szCs w:val="22"/>
        </w:rPr>
        <w:t>ă</w:t>
      </w:r>
      <w:r w:rsidRPr="00BC0DA6">
        <w:rPr>
          <w:rFonts w:ascii="Montserrat Light" w:hAnsi="Montserrat Light"/>
          <w:noProof/>
          <w:sz w:val="22"/>
          <w:szCs w:val="22"/>
        </w:rPr>
        <w:t>rârea Consiliului de Administrație al Aeroportului Internaţional Avram Iancu Cluj R.A. nr. 6.1/16.04.2025;</w:t>
      </w:r>
    </w:p>
    <w:bookmarkEnd w:id="3"/>
    <w:p w14:paraId="55FBAA22" w14:textId="77777777" w:rsidR="00FA3AB6" w:rsidRDefault="00FA3AB6" w:rsidP="00097C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1B44F47" w14:textId="31AB87BB" w:rsidR="00097C81" w:rsidRPr="00097C81" w:rsidRDefault="00097C81" w:rsidP="00FA3AB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97C81">
        <w:rPr>
          <w:rFonts w:ascii="Montserrat Light" w:hAnsi="Montserrat Light" w:cs="Cambria"/>
        </w:rPr>
        <w:t>Luând în considerare</w:t>
      </w:r>
      <w:r w:rsidR="00FA3AB6">
        <w:rPr>
          <w:rFonts w:ascii="Montserrat Light" w:hAnsi="Montserrat Light" w:cs="Cambria"/>
        </w:rPr>
        <w:t xml:space="preserve"> </w:t>
      </w:r>
      <w:r w:rsidRPr="00097C81">
        <w:rPr>
          <w:rFonts w:ascii="Montserrat Light" w:hAnsi="Montserrat Light" w:cs="Cambria"/>
        </w:rPr>
        <w:t>prevederile</w:t>
      </w:r>
      <w:bookmarkStart w:id="4" w:name="_Hlk508022111"/>
      <w:r w:rsidRPr="00097C81">
        <w:rPr>
          <w:rFonts w:ascii="Montserrat Light" w:hAnsi="Montserrat Light" w:cs="Cambria"/>
        </w:rPr>
        <w:t xml:space="preserve"> art. 123 – 140 și ale art. 142 -</w:t>
      </w:r>
      <w:r w:rsidR="00FA3AB6">
        <w:rPr>
          <w:rFonts w:ascii="Montserrat Light" w:hAnsi="Montserrat Light" w:cs="Cambria"/>
        </w:rPr>
        <w:t xml:space="preserve"> </w:t>
      </w:r>
      <w:r w:rsidRPr="00097C81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097C81">
        <w:rPr>
          <w:rFonts w:ascii="Montserrat Light" w:hAnsi="Montserrat Light" w:cs="Cambria"/>
          <w:noProof/>
        </w:rPr>
        <w:t>Consiliului Judeţean Cluj</w:t>
      </w:r>
      <w:r w:rsidRPr="00097C81">
        <w:rPr>
          <w:rFonts w:ascii="Montserrat Light" w:hAnsi="Montserrat Light" w:cs="Cambria"/>
        </w:rPr>
        <w:t xml:space="preserve"> nr. 170/2020</w:t>
      </w:r>
      <w:r w:rsidR="00FA3AB6">
        <w:rPr>
          <w:rFonts w:ascii="Montserrat Light" w:hAnsi="Montserrat Light" w:cs="Cambria"/>
        </w:rPr>
        <w:t xml:space="preserve"> (</w:t>
      </w:r>
      <w:r w:rsidRPr="00097C81">
        <w:rPr>
          <w:rFonts w:ascii="Montserrat Light" w:hAnsi="Montserrat Light" w:cs="Cambria"/>
        </w:rPr>
        <w:t>republicată</w:t>
      </w:r>
      <w:r w:rsidR="00FA3AB6">
        <w:rPr>
          <w:rFonts w:ascii="Montserrat Light" w:hAnsi="Montserrat Light" w:cs="Cambria"/>
        </w:rPr>
        <w:t xml:space="preserve"> 2);</w:t>
      </w:r>
    </w:p>
    <w:bookmarkEnd w:id="4"/>
    <w:p w14:paraId="663616EF" w14:textId="77777777" w:rsidR="00FA3AB6" w:rsidRDefault="00FA3AB6" w:rsidP="00097C81">
      <w:pPr>
        <w:spacing w:line="240" w:lineRule="auto"/>
        <w:jc w:val="both"/>
        <w:rPr>
          <w:rFonts w:ascii="Montserrat Light" w:hAnsi="Montserrat Light"/>
          <w:noProof/>
        </w:rPr>
      </w:pPr>
    </w:p>
    <w:p w14:paraId="0D52411F" w14:textId="1C82EFCC" w:rsidR="00097C81" w:rsidRPr="00097C81" w:rsidRDefault="00097C81" w:rsidP="00097C81">
      <w:pPr>
        <w:spacing w:line="240" w:lineRule="auto"/>
        <w:jc w:val="both"/>
        <w:rPr>
          <w:rFonts w:ascii="Montserrat Light" w:hAnsi="Montserrat Light"/>
          <w:noProof/>
        </w:rPr>
      </w:pPr>
      <w:r w:rsidRPr="00097C81">
        <w:rPr>
          <w:rFonts w:ascii="Montserrat Light" w:hAnsi="Montserrat Light"/>
          <w:noProof/>
        </w:rPr>
        <w:t>În conformitate cu prevederile:</w:t>
      </w:r>
    </w:p>
    <w:p w14:paraId="30A55604" w14:textId="10CBCCC0" w:rsidR="00097C81" w:rsidRPr="00FA3AB6" w:rsidRDefault="00097C81" w:rsidP="00FA3AB6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173 alin. (1) lit. a) și alin. (2) lit. d) din Ordonanța de </w:t>
      </w:r>
      <w:r w:rsidR="00FA3AB6">
        <w:rPr>
          <w:rFonts w:ascii="Montserrat Light" w:eastAsia="Calibri" w:hAnsi="Montserrat Light"/>
          <w:noProof/>
          <w:sz w:val="22"/>
          <w:szCs w:val="22"/>
          <w:lang w:val="ro-RO"/>
        </w:rPr>
        <w:t>u</w:t>
      </w:r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51E1AB5F" w14:textId="07E6145F" w:rsidR="00097C81" w:rsidRPr="00FA3AB6" w:rsidRDefault="00097C81" w:rsidP="00FA3AB6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>Legii privind reorganizarea unităților economice de stat ca regii autonome și societăți comerciale</w:t>
      </w:r>
      <w:r w:rsidR="00FA3AB6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  <w:r w:rsidR="00FA3AB6"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>nr. 15/1990</w:t>
      </w:r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, cu modificările şi completările ulterioare; </w:t>
      </w:r>
    </w:p>
    <w:p w14:paraId="59784622" w14:textId="77777777" w:rsidR="00097C81" w:rsidRPr="00FA3AB6" w:rsidRDefault="00097C81" w:rsidP="00FA3AB6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>Legii contabilităţii nr. 82/1991, republicată, cu modificările şi completările ulterioare;</w:t>
      </w:r>
    </w:p>
    <w:p w14:paraId="76277265" w14:textId="77777777" w:rsidR="00097C81" w:rsidRPr="00FA3AB6" w:rsidRDefault="00097C81" w:rsidP="00FA3AB6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5" w:name="_Hlk511379258"/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625C8A0B" w14:textId="77777777" w:rsidR="00097C81" w:rsidRPr="00FA3AB6" w:rsidRDefault="00097C81" w:rsidP="00FA3AB6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Ordinului Ministrului Finanţelor Publice nr. 1802/2014 pentru aprobarea Reglementărilor contabile privind situaţiile financiare anuale individuale şi situaţiile financiare anuale consolidate, cu modificările şi completările ulterioare; </w:t>
      </w:r>
    </w:p>
    <w:p w14:paraId="1328C3DB" w14:textId="0A9F1724" w:rsidR="00097C81" w:rsidRPr="00FA3AB6" w:rsidRDefault="00097C81" w:rsidP="00FA3AB6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>Ordinul</w:t>
      </w:r>
      <w:r w:rsidR="00FA3AB6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ui </w:t>
      </w:r>
      <w:r w:rsidRPr="00FA3AB6">
        <w:rPr>
          <w:rFonts w:ascii="Montserrat Light" w:eastAsia="Calibri" w:hAnsi="Montserrat Light"/>
          <w:iCs/>
          <w:noProof/>
          <w:sz w:val="22"/>
          <w:szCs w:val="22"/>
          <w:lang w:val="ro-RO"/>
        </w:rPr>
        <w:t xml:space="preserve">Ministrului Finanţelor </w:t>
      </w:r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nr. 107/2025 </w:t>
      </w:r>
      <w:r w:rsidRPr="00FA3AB6">
        <w:rPr>
          <w:rFonts w:ascii="Montserrat Light" w:eastAsia="Calibri" w:hAnsi="Montserrat Light"/>
          <w:noProof/>
          <w:sz w:val="22"/>
          <w:szCs w:val="22"/>
        </w:rPr>
        <w:t>privind principalele aspecte legate de întocmirea și depunerea situațiilor financiare anuale și a raportărilor contabile anuale ale operatorilor economici la Agenția Națională de Administrare Fiscală</w:t>
      </w:r>
      <w:r w:rsidRPr="00FA3AB6">
        <w:rPr>
          <w:rFonts w:ascii="Montserrat Light" w:eastAsia="Calibri" w:hAnsi="Montserrat Light"/>
          <w:noProof/>
          <w:sz w:val="22"/>
          <w:szCs w:val="22"/>
          <w:lang w:val="ro-RO"/>
        </w:rPr>
        <w:t>;</w:t>
      </w:r>
    </w:p>
    <w:p w14:paraId="1DEE65B4" w14:textId="77777777" w:rsidR="00097C81" w:rsidRPr="00097C81" w:rsidRDefault="00097C81" w:rsidP="00097C81">
      <w:p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</w:p>
    <w:bookmarkEnd w:id="5"/>
    <w:p w14:paraId="5DC06642" w14:textId="77777777" w:rsidR="00097C81" w:rsidRPr="00097C81" w:rsidRDefault="00097C81" w:rsidP="00097C81">
      <w:pPr>
        <w:spacing w:line="240" w:lineRule="auto"/>
        <w:jc w:val="both"/>
        <w:rPr>
          <w:rFonts w:ascii="Montserrat Light" w:hAnsi="Montserrat Light"/>
        </w:rPr>
      </w:pPr>
      <w:r w:rsidRPr="00097C81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91FD0D6" w14:textId="77777777" w:rsidR="00097C81" w:rsidRDefault="00097C81" w:rsidP="00097C8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97C8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64B07B0" w14:textId="77777777" w:rsidR="00FA3AB6" w:rsidRPr="00097C81" w:rsidRDefault="00FA3AB6" w:rsidP="00097C81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149B79F0" w14:textId="7F520729" w:rsidR="00097C81" w:rsidRDefault="00097C81" w:rsidP="00097C81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097C81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Se aprobă Raportul administratorilor cu privire la exercițiul financiar încheiat la 31.12.2024 al Aeroportului Internaţional Avram Iancu Cluj R.A., conform </w:t>
      </w:r>
      <w:r w:rsidRPr="00097C81">
        <w:rPr>
          <w:rFonts w:ascii="Montserrat Light" w:eastAsia="Calibri" w:hAnsi="Montserrat Light" w:cs="Times New Roman"/>
          <w:b/>
          <w:bCs/>
          <w:lang w:val="ro-RO" w:eastAsia="ro-RO"/>
        </w:rPr>
        <w:t>anexei nr. 1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3F80B78A" w14:textId="77777777" w:rsidR="00FA3AB6" w:rsidRPr="00097C81" w:rsidRDefault="00FA3AB6" w:rsidP="00097C81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2BA197A6" w14:textId="0DA5B738" w:rsidR="00097C81" w:rsidRPr="00097C81" w:rsidRDefault="00097C81" w:rsidP="00097C81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097C81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="00D533B2">
        <w:rPr>
          <w:rFonts w:ascii="Montserrat Light" w:eastAsia="Calibri" w:hAnsi="Montserrat Light" w:cs="Times New Roman"/>
          <w:lang w:val="ro-RO" w:eastAsia="ro-RO"/>
        </w:rPr>
        <w:t>S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ituaţiile financiare la data de 31.12.2024 ale Aeroportului Internaţional Avram Iancu Cluj R.A., care cuprind: </w:t>
      </w:r>
      <w:r w:rsidR="00D533B2">
        <w:rPr>
          <w:rFonts w:ascii="Montserrat Light" w:eastAsia="Calibri" w:hAnsi="Montserrat Light" w:cs="Times New Roman"/>
          <w:lang w:val="ro-RO" w:eastAsia="ro-RO"/>
        </w:rPr>
        <w:t>B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D533B2">
        <w:rPr>
          <w:rFonts w:ascii="Montserrat Light" w:eastAsia="Calibri" w:hAnsi="Montserrat Light" w:cs="Times New Roman"/>
          <w:lang w:val="ro-RO" w:eastAsia="ro-RO"/>
        </w:rPr>
        <w:t>C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D533B2">
        <w:rPr>
          <w:rFonts w:ascii="Montserrat Light" w:eastAsia="Calibri" w:hAnsi="Montserrat Light" w:cs="Times New Roman"/>
          <w:lang w:val="ro-RO" w:eastAsia="ro-RO"/>
        </w:rPr>
        <w:t>D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ate informative, </w:t>
      </w:r>
      <w:r w:rsidR="00D533B2">
        <w:rPr>
          <w:rFonts w:ascii="Montserrat Light" w:eastAsia="Calibri" w:hAnsi="Montserrat Light" w:cs="Times New Roman"/>
          <w:lang w:val="ro-RO" w:eastAsia="ro-RO"/>
        </w:rPr>
        <w:t>S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ituaţia activelor imobilizate, </w:t>
      </w:r>
      <w:r w:rsidR="00D533B2">
        <w:rPr>
          <w:rFonts w:ascii="Montserrat Light" w:eastAsia="Calibri" w:hAnsi="Montserrat Light" w:cs="Times New Roman"/>
          <w:lang w:val="ro-RO" w:eastAsia="ro-RO"/>
        </w:rPr>
        <w:t>N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ote explicative la situaţiile financiare anuale, </w:t>
      </w:r>
      <w:r w:rsidR="00D533B2">
        <w:rPr>
          <w:rFonts w:ascii="Montserrat Light" w:eastAsia="Calibri" w:hAnsi="Montserrat Light" w:cs="Times New Roman"/>
          <w:lang w:val="ro-RO" w:eastAsia="ro-RO"/>
        </w:rPr>
        <w:t>S</w:t>
      </w:r>
      <w:r w:rsidRPr="00097C81">
        <w:rPr>
          <w:rFonts w:ascii="Montserrat Light" w:eastAsia="Calibri" w:hAnsi="Montserrat Light" w:cs="Times New Roman"/>
          <w:lang w:val="ro-RO" w:eastAsia="ro-RO"/>
        </w:rPr>
        <w:t>ituaţia modificărilor capitalului propriu</w:t>
      </w:r>
      <w:r w:rsidR="00D533B2">
        <w:rPr>
          <w:rFonts w:ascii="Montserrat Light" w:eastAsia="Calibri" w:hAnsi="Montserrat Light" w:cs="Times New Roman"/>
          <w:lang w:val="ro-RO" w:eastAsia="ro-RO"/>
        </w:rPr>
        <w:t xml:space="preserve"> și S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ituaţia fluxului de numerar, cuprinse în </w:t>
      </w:r>
      <w:r w:rsidRPr="00097C81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2E2934ED" w14:textId="77777777" w:rsidR="00D533B2" w:rsidRDefault="00D533B2" w:rsidP="00097C81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71437C44" w14:textId="2972A4CE" w:rsidR="00097C81" w:rsidRPr="00097C81" w:rsidRDefault="00097C81" w:rsidP="00097C81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097C81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3. 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Se aprobă repartizarea profitului net realizat de Aeroportul Internaţional Avram Iancu Cluj R.A. în anul 2024, conform </w:t>
      </w:r>
      <w:r w:rsidRPr="00097C81">
        <w:rPr>
          <w:rFonts w:ascii="Montserrat Light" w:eastAsia="Calibri" w:hAnsi="Montserrat Light" w:cs="Times New Roman"/>
          <w:b/>
          <w:bCs/>
          <w:lang w:val="ro-RO" w:eastAsia="ro-RO"/>
        </w:rPr>
        <w:t>anexei nr. 3</w:t>
      </w:r>
      <w:r w:rsidRPr="00097C81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1ABF5A5E" w14:textId="77777777" w:rsidR="00D533B2" w:rsidRDefault="00D533B2" w:rsidP="00097C81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6" w:name="_Hlk40176870"/>
    </w:p>
    <w:p w14:paraId="4503290D" w14:textId="522CD1A8" w:rsidR="00097C81" w:rsidRDefault="00097C81" w:rsidP="00097C81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097C81">
        <w:rPr>
          <w:rFonts w:ascii="Montserrat Light" w:eastAsia="Calibri" w:hAnsi="Montserrat Light" w:cs="Times New Roman"/>
          <w:b/>
          <w:bCs/>
          <w:lang w:val="en-US" w:eastAsia="ro-RO"/>
        </w:rPr>
        <w:t>Art.</w:t>
      </w:r>
      <w:r w:rsidR="00D533B2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097C81">
        <w:rPr>
          <w:rFonts w:ascii="Montserrat Light" w:eastAsia="Calibri" w:hAnsi="Montserrat Light" w:cs="Times New Roman"/>
          <w:b/>
          <w:bCs/>
          <w:lang w:val="en-US" w:eastAsia="ro-RO"/>
        </w:rPr>
        <w:t xml:space="preserve">4. </w:t>
      </w:r>
      <w:r w:rsidRPr="00097C81">
        <w:rPr>
          <w:rFonts w:ascii="Montserrat Light" w:eastAsia="Calibri" w:hAnsi="Montserrat Light" w:cs="Times New Roman"/>
          <w:lang w:val="en-US" w:eastAsia="ro-RO"/>
        </w:rPr>
        <w:t xml:space="preserve">Se ia act de Raportul </w:t>
      </w:r>
      <w:r w:rsidR="00D533B2">
        <w:rPr>
          <w:rFonts w:ascii="Montserrat Light" w:eastAsia="Calibri" w:hAnsi="Montserrat Light" w:cs="Times New Roman"/>
          <w:lang w:val="en-US" w:eastAsia="ro-RO"/>
        </w:rPr>
        <w:t xml:space="preserve">annual </w:t>
      </w:r>
      <w:r w:rsidRPr="00097C81">
        <w:rPr>
          <w:rFonts w:ascii="Montserrat Light" w:eastAsia="Calibri" w:hAnsi="Montserrat Light" w:cs="Times New Roman"/>
          <w:lang w:val="en-US" w:eastAsia="ro-RO"/>
        </w:rPr>
        <w:t xml:space="preserve">cu privire la remunerațiile și alte avantaje acordate administratorilor și directorilor </w:t>
      </w:r>
      <w:r w:rsidR="00D533B2" w:rsidRPr="00097C81">
        <w:rPr>
          <w:rFonts w:ascii="Montserrat Light" w:eastAsia="Calibri" w:hAnsi="Montserrat Light" w:cs="Times New Roman"/>
          <w:lang w:val="ro-RO" w:eastAsia="ro-RO"/>
        </w:rPr>
        <w:t>Aeroportului Internaţional Avram Iancu Cluj R.A.</w:t>
      </w:r>
      <w:r w:rsidR="00D533B2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097C81">
        <w:rPr>
          <w:rFonts w:ascii="Montserrat Light" w:eastAsia="Calibri" w:hAnsi="Montserrat Light" w:cs="Times New Roman"/>
          <w:lang w:val="en-US" w:eastAsia="ro-RO"/>
        </w:rPr>
        <w:t xml:space="preserve">în anul 2024 și de Raportul Auditorului </w:t>
      </w:r>
      <w:r w:rsidR="00D533B2">
        <w:rPr>
          <w:rFonts w:ascii="Montserrat Light" w:eastAsia="Calibri" w:hAnsi="Montserrat Light" w:cs="Times New Roman"/>
          <w:lang w:val="en-US" w:eastAsia="ro-RO"/>
        </w:rPr>
        <w:t>f</w:t>
      </w:r>
      <w:r w:rsidRPr="00097C81">
        <w:rPr>
          <w:rFonts w:ascii="Montserrat Light" w:eastAsia="Calibri" w:hAnsi="Montserrat Light" w:cs="Times New Roman"/>
          <w:lang w:val="en-US" w:eastAsia="ro-RO"/>
        </w:rPr>
        <w:t xml:space="preserve">inanciar </w:t>
      </w:r>
      <w:r w:rsidR="00D533B2">
        <w:rPr>
          <w:rFonts w:ascii="Montserrat Light" w:eastAsia="Calibri" w:hAnsi="Montserrat Light" w:cs="Times New Roman"/>
          <w:lang w:val="en-US" w:eastAsia="ro-RO"/>
        </w:rPr>
        <w:t>i</w:t>
      </w:r>
      <w:r w:rsidRPr="00097C81">
        <w:rPr>
          <w:rFonts w:ascii="Montserrat Light" w:eastAsia="Calibri" w:hAnsi="Montserrat Light" w:cs="Times New Roman"/>
          <w:lang w:val="en-US" w:eastAsia="ro-RO"/>
        </w:rPr>
        <w:t>ndependent asupra situațiilor financiare întocmite la 31.12.2024 de Aeroportul Internațional Avram Iancu Cluj R.A.</w:t>
      </w:r>
    </w:p>
    <w:p w14:paraId="291A2FC5" w14:textId="77777777" w:rsidR="00D533B2" w:rsidRPr="00097C81" w:rsidRDefault="00D533B2" w:rsidP="00097C81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bookmarkEnd w:id="6"/>
    <w:p w14:paraId="254AA460" w14:textId="04F9B9B9" w:rsidR="00097C81" w:rsidRPr="00097C81" w:rsidRDefault="00097C81" w:rsidP="00097C8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97C81">
        <w:rPr>
          <w:rFonts w:ascii="Montserrat Light" w:hAnsi="Montserrat Light"/>
          <w:b/>
          <w:bCs/>
          <w:noProof/>
          <w:lang w:eastAsia="ro-RO"/>
        </w:rPr>
        <w:t>Art.</w:t>
      </w:r>
      <w:r w:rsidR="00D533B2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097C81">
        <w:rPr>
          <w:rFonts w:ascii="Montserrat Light" w:hAnsi="Montserrat Light"/>
          <w:b/>
          <w:bCs/>
          <w:noProof/>
          <w:lang w:eastAsia="ro-RO"/>
        </w:rPr>
        <w:t>5.</w:t>
      </w:r>
      <w:r w:rsidRPr="00097C81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</w:t>
      </w:r>
      <w:r w:rsidRPr="00097C81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</w:t>
      </w:r>
      <w:r w:rsidR="00D533B2">
        <w:rPr>
          <w:rFonts w:ascii="Montserrat Light" w:eastAsia="Calibri" w:hAnsi="Montserrat Light" w:cs="Times New Roman"/>
          <w:lang w:val="ro-RO" w:eastAsia="ro-RO"/>
        </w:rPr>
        <w:t>-</w:t>
      </w:r>
      <w:r w:rsidRPr="00097C81">
        <w:rPr>
          <w:rFonts w:ascii="Montserrat Light" w:eastAsia="Calibri" w:hAnsi="Montserrat Light" w:cs="Times New Roman"/>
          <w:lang w:val="ro-RO" w:eastAsia="ro-RO"/>
        </w:rPr>
        <w:t>Finanțe, Resurse Umane</w:t>
      </w:r>
      <w:r w:rsidR="00D533B2">
        <w:rPr>
          <w:rFonts w:ascii="Montserrat Light" w:eastAsia="Calibri" w:hAnsi="Montserrat Light" w:cs="Times New Roman"/>
          <w:lang w:val="ro-RO" w:eastAsia="ro-RO"/>
        </w:rPr>
        <w:t xml:space="preserve">, precum și </w:t>
      </w:r>
      <w:r w:rsidRPr="00097C81">
        <w:rPr>
          <w:rFonts w:ascii="Montserrat Light" w:eastAsia="Calibri" w:hAnsi="Montserrat Light" w:cs="Times New Roman"/>
          <w:lang w:val="ro-RO" w:eastAsia="ro-RO"/>
        </w:rPr>
        <w:t>și</w:t>
      </w:r>
      <w:r w:rsidRPr="00097C81">
        <w:rPr>
          <w:rFonts w:ascii="Montserrat Light" w:hAnsi="Montserrat Light"/>
          <w:noProof/>
          <w:lang w:eastAsia="ro-RO"/>
        </w:rPr>
        <w:t xml:space="preserve"> Aeroportul</w:t>
      </w:r>
      <w:r w:rsidRPr="00097C81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</w:p>
    <w:p w14:paraId="4385DF44" w14:textId="77777777" w:rsidR="00D533B2" w:rsidRDefault="00D533B2" w:rsidP="00097C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3B90C9BF" w14:textId="719FABDE" w:rsidR="00097C81" w:rsidRPr="00097C81" w:rsidRDefault="00097C81" w:rsidP="00097C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097C81">
        <w:rPr>
          <w:rFonts w:ascii="Montserrat Light" w:hAnsi="Montserrat Light"/>
          <w:b/>
          <w:bCs/>
          <w:noProof/>
          <w:lang w:eastAsia="ro-RO"/>
        </w:rPr>
        <w:t xml:space="preserve">Art. 6. </w:t>
      </w:r>
      <w:r w:rsidRPr="00097C81">
        <w:rPr>
          <w:rFonts w:ascii="Montserrat Light" w:hAnsi="Montserrat Light"/>
          <w:noProof/>
          <w:lang w:eastAsia="ro-RO"/>
        </w:rPr>
        <w:t>Prezenta hotărâre se comunică</w:t>
      </w:r>
      <w:r w:rsidRPr="00097C81">
        <w:rPr>
          <w:rFonts w:ascii="Montserrat Light" w:hAnsi="Montserrat Light"/>
        </w:rPr>
        <w:t xml:space="preserve"> </w:t>
      </w:r>
      <w:r w:rsidRPr="00097C81">
        <w:rPr>
          <w:rFonts w:ascii="Montserrat Light" w:hAnsi="Montserrat Light"/>
          <w:lang w:val="ro-RO"/>
        </w:rPr>
        <w:t>Direcţiei Generale Buget</w:t>
      </w:r>
      <w:r w:rsidR="00D533B2">
        <w:rPr>
          <w:rFonts w:ascii="Montserrat Light" w:hAnsi="Montserrat Light"/>
          <w:lang w:val="ro-RO"/>
        </w:rPr>
        <w:t>-</w:t>
      </w:r>
      <w:r w:rsidRPr="00097C81">
        <w:rPr>
          <w:rFonts w:ascii="Montserrat Light" w:hAnsi="Montserrat Light"/>
          <w:lang w:val="ro-RO"/>
        </w:rPr>
        <w:t>Finanţe, Resurse Umane; Aeroportului Internaţional Avram Iancu Cluj R.A.</w:t>
      </w:r>
      <w:r w:rsidRPr="00097C81">
        <w:rPr>
          <w:rFonts w:ascii="Montserrat Light" w:hAnsi="Montserrat Light"/>
          <w:bCs/>
          <w:lang w:val="ro-RO"/>
        </w:rPr>
        <w:t>,</w:t>
      </w:r>
      <w:r w:rsidRPr="00097C81">
        <w:rPr>
          <w:rFonts w:ascii="Montserrat Light" w:hAnsi="Montserrat Light"/>
          <w:lang w:val="ro-RO"/>
        </w:rPr>
        <w:t xml:space="preserve"> precum şi Prefectului Judeţului Cluj</w:t>
      </w:r>
      <w:r w:rsidR="000D76B7">
        <w:rPr>
          <w:rFonts w:ascii="Montserrat Light" w:hAnsi="Montserrat Light"/>
          <w:lang w:val="ro-RO"/>
        </w:rPr>
        <w:t>,</w:t>
      </w:r>
      <w:r w:rsidRPr="00097C81">
        <w:rPr>
          <w:rFonts w:ascii="Montserrat Light" w:hAnsi="Montserrat Light"/>
          <w:lang w:val="ro-RO"/>
        </w:rPr>
        <w:t xml:space="preserve"> şi se aduce la cunoştinţă publică prin afișarea la sediul Consiliului Județean Cluj şi postare pe pagina de internet „www.cjcluj.ro".</w:t>
      </w:r>
      <w:r w:rsidRPr="00097C81">
        <w:rPr>
          <w:rFonts w:ascii="Montserrat Light" w:hAnsi="Montserrat Light"/>
          <w:b/>
          <w:lang w:val="ro-RO"/>
        </w:rPr>
        <w:tab/>
      </w:r>
    </w:p>
    <w:p w14:paraId="4969982F" w14:textId="72B2D908" w:rsidR="0023536A" w:rsidRPr="00097C81" w:rsidRDefault="0023536A" w:rsidP="00097C81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097C81">
        <w:rPr>
          <w:rFonts w:ascii="Montserrat Light" w:hAnsi="Montserrat Light"/>
          <w:b/>
          <w:lang w:val="ro-RO"/>
        </w:rPr>
        <w:tab/>
      </w:r>
    </w:p>
    <w:p w14:paraId="5E553F58" w14:textId="77777777" w:rsidR="00234079" w:rsidRDefault="00234079" w:rsidP="004A29D9">
      <w:pPr>
        <w:pStyle w:val="Frspaiere"/>
        <w:jc w:val="both"/>
        <w:rPr>
          <w:rFonts w:ascii="Montserrat Light" w:hAnsi="Montserrat Light"/>
        </w:rPr>
      </w:pPr>
    </w:p>
    <w:p w14:paraId="09B7C5EF" w14:textId="77777777" w:rsidR="0019502B" w:rsidRPr="00D0596C" w:rsidRDefault="0019502B" w:rsidP="004A29D9">
      <w:pPr>
        <w:pStyle w:val="Frspaiere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7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4ACB1810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 </w:t>
      </w:r>
      <w:r w:rsidR="00CF7180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298F685D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15850DFD" w14:textId="77777777" w:rsidR="00234079" w:rsidRDefault="00234079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BA36E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F18DD0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3A5A3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97674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37877E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0A7CDE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039F9F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FCAB6E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858B1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B34CC7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4FD1C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C846E5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EA945D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3AA7EF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31D39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1A315F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1B51B1" w14:textId="77777777" w:rsidR="000D76B7" w:rsidRDefault="000D76B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6ADA1D" w14:textId="77777777" w:rsidR="000D76B7" w:rsidRDefault="000D76B7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95F9E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675E4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EA313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6D3316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28E29D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CCF33D" w14:textId="77777777" w:rsidR="0019502B" w:rsidRPr="007943B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7"/>
    <w:p w14:paraId="722D02DE" w14:textId="3C7872BD" w:rsidR="00605E3A" w:rsidRPr="005E1621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E1621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5E162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07F8F" w:rsidRPr="005E1621">
        <w:rPr>
          <w:rFonts w:ascii="Montserrat" w:hAnsi="Montserrat"/>
          <w:b/>
          <w:bCs/>
          <w:noProof/>
          <w:lang w:val="ro-RO" w:eastAsia="ro-RO"/>
        </w:rPr>
        <w:t>8</w:t>
      </w:r>
      <w:r w:rsidR="00E2349D" w:rsidRPr="005E1621">
        <w:rPr>
          <w:rFonts w:ascii="Montserrat" w:hAnsi="Montserrat"/>
          <w:b/>
          <w:bCs/>
          <w:noProof/>
          <w:lang w:val="ro-RO" w:eastAsia="ro-RO"/>
        </w:rPr>
        <w:t>5</w:t>
      </w:r>
      <w:r w:rsidR="00695FDF" w:rsidRPr="005E162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E1621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5E162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5E1621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5E1621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5E1621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35D82B91" w:rsidR="005C1774" w:rsidRPr="007943BB" w:rsidRDefault="002808A4" w:rsidP="002808A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C376F0">
        <w:rPr>
          <w:rFonts w:ascii="Montserrat Light" w:hAnsi="Montserrat Light"/>
          <w:sz w:val="18"/>
          <w:szCs w:val="18"/>
          <w:lang w:val="ro-RO" w:eastAsia="ro-RO"/>
        </w:rPr>
        <w:t>Prezenta hotărâre a fost adoptată cu 29 voturi “pentru”</w:t>
      </w:r>
      <w:r>
        <w:rPr>
          <w:rFonts w:ascii="Montserrat Light" w:hAnsi="Montserrat Light"/>
          <w:sz w:val="18"/>
          <w:szCs w:val="18"/>
          <w:lang w:val="ro-RO" w:eastAsia="ro-RO"/>
        </w:rPr>
        <w:t xml:space="preserve">, un </w:t>
      </w:r>
      <w:r w:rsidRPr="00C376F0">
        <w:rPr>
          <w:rFonts w:ascii="Montserrat Light" w:hAnsi="Montserrat Light"/>
          <w:sz w:val="18"/>
          <w:szCs w:val="18"/>
          <w:lang w:val="ro-RO" w:eastAsia="ro-RO"/>
        </w:rPr>
        <w:t>vot ”împotrivă”</w:t>
      </w:r>
      <w:r>
        <w:rPr>
          <w:rFonts w:ascii="Montserrat Light" w:hAnsi="Montserrat Light"/>
          <w:sz w:val="18"/>
          <w:szCs w:val="18"/>
          <w:lang w:val="ro-RO" w:eastAsia="ro-RO"/>
        </w:rPr>
        <w:t xml:space="preserve"> și 4 ”abțineri”</w:t>
      </w:r>
      <w:r w:rsidRPr="00C376F0">
        <w:rPr>
          <w:rFonts w:ascii="Montserrat Light" w:hAnsi="Montserrat Light"/>
          <w:sz w:val="18"/>
          <w:szCs w:val="18"/>
          <w:lang w:val="ro-RO" w:eastAsia="ro-RO"/>
        </w:rPr>
        <w:t xml:space="preserve">, </w:t>
      </w:r>
      <w:bookmarkStart w:id="8" w:name="_Hlk155869433"/>
      <w:r w:rsidRPr="00C376F0">
        <w:rPr>
          <w:rFonts w:ascii="Montserrat Light" w:hAnsi="Montserrat Light"/>
          <w:sz w:val="18"/>
          <w:szCs w:val="18"/>
          <w:lang w:val="ro-RO" w:eastAsia="ro-RO"/>
        </w:rPr>
        <w:t xml:space="preserve">iar </w:t>
      </w:r>
      <w:r>
        <w:rPr>
          <w:rFonts w:ascii="Montserrat Light" w:hAnsi="Montserrat Light"/>
          <w:sz w:val="18"/>
          <w:szCs w:val="18"/>
          <w:lang w:val="ro-RO" w:eastAsia="ro-RO"/>
        </w:rPr>
        <w:t xml:space="preserve">doi </w:t>
      </w:r>
      <w:r w:rsidRPr="00C376F0">
        <w:rPr>
          <w:rFonts w:ascii="Montserrat Light" w:hAnsi="Montserrat Light"/>
          <w:sz w:val="18"/>
          <w:szCs w:val="18"/>
          <w:lang w:val="ro-RO" w:eastAsia="ro-RO"/>
        </w:rPr>
        <w:t>membr</w:t>
      </w:r>
      <w:r>
        <w:rPr>
          <w:rFonts w:ascii="Montserrat Light" w:hAnsi="Montserrat Light"/>
          <w:sz w:val="18"/>
          <w:szCs w:val="18"/>
          <w:lang w:val="ro-RO" w:eastAsia="ro-RO"/>
        </w:rPr>
        <w:t>i</w:t>
      </w:r>
      <w:r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a</w:t>
      </w:r>
      <w:r>
        <w:rPr>
          <w:rFonts w:ascii="Montserrat Light" w:hAnsi="Montserrat Light"/>
          <w:sz w:val="18"/>
          <w:szCs w:val="18"/>
          <w:lang w:val="ro-RO" w:eastAsia="ro-RO"/>
        </w:rPr>
        <w:t>i</w:t>
      </w:r>
      <w:r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Consiliului județean nu a</w:t>
      </w:r>
      <w:r>
        <w:rPr>
          <w:rFonts w:ascii="Montserrat Light" w:hAnsi="Montserrat Light"/>
          <w:sz w:val="18"/>
          <w:szCs w:val="18"/>
          <w:lang w:val="ro-RO" w:eastAsia="ro-RO"/>
        </w:rPr>
        <w:t>u</w:t>
      </w:r>
      <w:r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votat,</w:t>
      </w:r>
      <w:bookmarkEnd w:id="8"/>
      <w:r w:rsidRPr="00C376F0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5C1774" w:rsidRPr="007943BB" w:rsidSect="00FA3AB6">
      <w:footerReference w:type="default" r:id="rId9"/>
      <w:pgSz w:w="12240" w:h="15840"/>
      <w:pgMar w:top="270" w:right="720" w:bottom="270" w:left="171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C0F0B"/>
    <w:multiLevelType w:val="hybridMultilevel"/>
    <w:tmpl w:val="546C2B20"/>
    <w:lvl w:ilvl="0" w:tplc="D190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3DF4"/>
    <w:multiLevelType w:val="hybridMultilevel"/>
    <w:tmpl w:val="F614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66329"/>
    <w:multiLevelType w:val="hybridMultilevel"/>
    <w:tmpl w:val="D8FCE7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A45CA"/>
    <w:multiLevelType w:val="hybridMultilevel"/>
    <w:tmpl w:val="33A0EF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42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1" w15:restartNumberingAfterBreak="0">
    <w:nsid w:val="301B3374"/>
    <w:multiLevelType w:val="hybridMultilevel"/>
    <w:tmpl w:val="2B48B5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690"/>
    <w:multiLevelType w:val="hybridMultilevel"/>
    <w:tmpl w:val="A3B26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8206C"/>
    <w:multiLevelType w:val="hybridMultilevel"/>
    <w:tmpl w:val="1C3EDC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854611"/>
    <w:multiLevelType w:val="hybridMultilevel"/>
    <w:tmpl w:val="D9E25358"/>
    <w:lvl w:ilvl="0" w:tplc="B756D0F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9081B"/>
    <w:multiLevelType w:val="hybridMultilevel"/>
    <w:tmpl w:val="643A5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3434F"/>
    <w:multiLevelType w:val="hybridMultilevel"/>
    <w:tmpl w:val="D4D21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F65F4"/>
    <w:multiLevelType w:val="hybridMultilevel"/>
    <w:tmpl w:val="7A5A5C76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81AC8"/>
    <w:multiLevelType w:val="hybridMultilevel"/>
    <w:tmpl w:val="364209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536B793A"/>
    <w:multiLevelType w:val="hybridMultilevel"/>
    <w:tmpl w:val="E3060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D59CC"/>
    <w:multiLevelType w:val="hybridMultilevel"/>
    <w:tmpl w:val="592A0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705C98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410"/>
    <w:multiLevelType w:val="hybridMultilevel"/>
    <w:tmpl w:val="8244F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5F260270"/>
    <w:multiLevelType w:val="hybridMultilevel"/>
    <w:tmpl w:val="7F880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887AA9"/>
    <w:multiLevelType w:val="hybridMultilevel"/>
    <w:tmpl w:val="CFEACA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6D7623B1"/>
    <w:multiLevelType w:val="multilevel"/>
    <w:tmpl w:val="DB001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1675DE4"/>
    <w:multiLevelType w:val="hybridMultilevel"/>
    <w:tmpl w:val="3DC63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2" w15:restartNumberingAfterBreak="0">
    <w:nsid w:val="71F64277"/>
    <w:multiLevelType w:val="multilevel"/>
    <w:tmpl w:val="2A1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5372116"/>
    <w:multiLevelType w:val="hybridMultilevel"/>
    <w:tmpl w:val="593240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1F1"/>
    <w:multiLevelType w:val="hybridMultilevel"/>
    <w:tmpl w:val="7D92F130"/>
    <w:lvl w:ilvl="0" w:tplc="0818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39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5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23"/>
  </w:num>
  <w:num w:numId="2" w16cid:durableId="1269897258">
    <w:abstractNumId w:val="0"/>
  </w:num>
  <w:num w:numId="3" w16cid:durableId="1936746512">
    <w:abstractNumId w:val="27"/>
  </w:num>
  <w:num w:numId="4" w16cid:durableId="1037585523">
    <w:abstractNumId w:val="8"/>
  </w:num>
  <w:num w:numId="5" w16cid:durableId="588395114">
    <w:abstractNumId w:val="32"/>
  </w:num>
  <w:num w:numId="6" w16cid:durableId="12108475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806854">
    <w:abstractNumId w:val="30"/>
  </w:num>
  <w:num w:numId="8" w16cid:durableId="1612853414">
    <w:abstractNumId w:val="9"/>
  </w:num>
  <w:num w:numId="9" w16cid:durableId="1966085165">
    <w:abstractNumId w:val="15"/>
  </w:num>
  <w:num w:numId="10" w16cid:durableId="1864050612">
    <w:abstractNumId w:val="26"/>
  </w:num>
  <w:num w:numId="11" w16cid:durableId="131506909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291384">
    <w:abstractNumId w:val="35"/>
  </w:num>
  <w:num w:numId="13" w16cid:durableId="1606157378">
    <w:abstractNumId w:val="3"/>
  </w:num>
  <w:num w:numId="14" w16cid:durableId="811601138">
    <w:abstractNumId w:val="19"/>
  </w:num>
  <w:num w:numId="15" w16cid:durableId="562134161">
    <w:abstractNumId w:val="6"/>
  </w:num>
  <w:num w:numId="16" w16cid:durableId="1166674258">
    <w:abstractNumId w:val="11"/>
  </w:num>
  <w:num w:numId="17" w16cid:durableId="660348582">
    <w:abstractNumId w:val="33"/>
  </w:num>
  <w:num w:numId="18" w16cid:durableId="113138344">
    <w:abstractNumId w:val="13"/>
  </w:num>
  <w:num w:numId="19" w16cid:durableId="7563762">
    <w:abstractNumId w:val="17"/>
  </w:num>
  <w:num w:numId="20" w16cid:durableId="1257053876">
    <w:abstractNumId w:val="5"/>
  </w:num>
  <w:num w:numId="21" w16cid:durableId="333150313">
    <w:abstractNumId w:val="2"/>
  </w:num>
  <w:num w:numId="22" w16cid:durableId="1158229813">
    <w:abstractNumId w:val="34"/>
  </w:num>
  <w:num w:numId="23" w16cid:durableId="74088414">
    <w:abstractNumId w:val="24"/>
  </w:num>
  <w:num w:numId="24" w16cid:durableId="751901318">
    <w:abstractNumId w:val="12"/>
  </w:num>
  <w:num w:numId="25" w16cid:durableId="776412960">
    <w:abstractNumId w:val="22"/>
  </w:num>
  <w:num w:numId="26" w16cid:durableId="1928273485">
    <w:abstractNumId w:val="7"/>
  </w:num>
  <w:num w:numId="27" w16cid:durableId="1254968593">
    <w:abstractNumId w:val="14"/>
  </w:num>
  <w:num w:numId="28" w16cid:durableId="471601350">
    <w:abstractNumId w:val="10"/>
  </w:num>
  <w:num w:numId="29" w16cid:durableId="9064345">
    <w:abstractNumId w:val="4"/>
  </w:num>
  <w:num w:numId="30" w16cid:durableId="1997224932">
    <w:abstractNumId w:val="16"/>
  </w:num>
  <w:num w:numId="31" w16cid:durableId="939948924">
    <w:abstractNumId w:val="31"/>
  </w:num>
  <w:num w:numId="32" w16cid:durableId="1006135261">
    <w:abstractNumId w:val="21"/>
  </w:num>
  <w:num w:numId="33" w16cid:durableId="1678344015">
    <w:abstractNumId w:val="20"/>
  </w:num>
  <w:num w:numId="34" w16cid:durableId="1864854521">
    <w:abstractNumId w:val="29"/>
  </w:num>
  <w:num w:numId="35" w16cid:durableId="790442555">
    <w:abstractNumId w:val="18"/>
  </w:num>
  <w:num w:numId="36" w16cid:durableId="155708710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02B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4079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8A4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21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4EF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131B"/>
    <w:rsid w:val="00C61B0A"/>
    <w:rsid w:val="00C61D6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767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180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49D"/>
    <w:rsid w:val="00E236FC"/>
    <w:rsid w:val="00E23D9D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3D54"/>
    <w:rsid w:val="00EA48E5"/>
    <w:rsid w:val="00EA5711"/>
    <w:rsid w:val="00EA6590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Titlu3Caracter">
    <w:name w:val="Titlu 3 Caracter"/>
    <w:basedOn w:val="Fontdeparagrafimplicit"/>
    <w:link w:val="Titlu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9D3081"/>
  </w:style>
  <w:style w:type="character" w:customStyle="1" w:styleId="FooterChar1">
    <w:name w:val="Footer Char1"/>
    <w:basedOn w:val="Fontdeparagrafimplicit"/>
    <w:uiPriority w:val="99"/>
    <w:rsid w:val="009D3081"/>
  </w:style>
  <w:style w:type="character" w:customStyle="1" w:styleId="Titlu7Caracter">
    <w:name w:val="Titlu 7 Caracter"/>
    <w:basedOn w:val="Fontdeparagrafimplicit"/>
    <w:link w:val="Titlu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9D3081"/>
  </w:style>
  <w:style w:type="character" w:customStyle="1" w:styleId="ft">
    <w:name w:val="ft"/>
    <w:basedOn w:val="Fontdeparagrafimplicit"/>
    <w:rsid w:val="009D3081"/>
  </w:style>
  <w:style w:type="character" w:customStyle="1" w:styleId="apple-converted-space">
    <w:name w:val="apple-converted-space"/>
    <w:basedOn w:val="Fontdeparagrafimplici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Fontdeparagrafimplici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9D3081"/>
  </w:style>
  <w:style w:type="character" w:customStyle="1" w:styleId="slinttl1">
    <w:name w:val="s_lin_ttl1"/>
    <w:basedOn w:val="Fontdeparagrafimplici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HyperlinkParcurs">
    <w:name w:val="FollowedHyperlink"/>
    <w:basedOn w:val="Fontdeparagrafimplici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12290</TotalTime>
  <Pages>2</Pages>
  <Words>748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34</cp:revision>
  <cp:lastPrinted>2025-05-27T11:42:00Z</cp:lastPrinted>
  <dcterms:created xsi:type="dcterms:W3CDTF">2022-10-20T06:08:00Z</dcterms:created>
  <dcterms:modified xsi:type="dcterms:W3CDTF">2025-05-28T08:25:00Z</dcterms:modified>
</cp:coreProperties>
</file>