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0BA7" w14:textId="77777777" w:rsidR="00B6692F" w:rsidRPr="0015643E" w:rsidRDefault="00B6692F" w:rsidP="00B6692F">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5C0FD59D" w14:textId="77777777" w:rsidR="00B6692F" w:rsidRPr="0015643E" w:rsidRDefault="00B6692F" w:rsidP="00B6692F">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866 </w:t>
      </w:r>
      <w:r w:rsidRPr="0015643E">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15643E">
        <w:rPr>
          <w:rFonts w:ascii="Montserrat Light" w:hAnsi="Montserrat Light" w:cs="Arial"/>
          <w:b/>
          <w:bCs/>
          <w:noProof/>
          <w:sz w:val="22"/>
          <w:szCs w:val="22"/>
          <w:lang w:val="ro-RO"/>
        </w:rPr>
        <w:t>2023</w:t>
      </w:r>
    </w:p>
    <w:p w14:paraId="6682E0F8" w14:textId="77777777" w:rsidR="00B6692F" w:rsidRPr="0015643E" w:rsidRDefault="00B6692F" w:rsidP="00B6692F">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privind numirea doamnei Cristea Roxana-Amada în funcţia publică de execuție temporar vacantă de consilier principal la Serviciul Urbanism din cadrul Direcției Urbanism și Amenajarea Teritoriului </w:t>
      </w:r>
    </w:p>
    <w:p w14:paraId="45FD6A60" w14:textId="77777777" w:rsidR="00B6692F" w:rsidRPr="0015643E" w:rsidRDefault="00B6692F" w:rsidP="00B6692F">
      <w:pPr>
        <w:spacing w:line="240" w:lineRule="auto"/>
        <w:jc w:val="both"/>
        <w:rPr>
          <w:rFonts w:ascii="Montserrat Light" w:hAnsi="Montserrat Light"/>
          <w:noProof/>
          <w:lang w:val="ro-RO"/>
        </w:rPr>
      </w:pPr>
    </w:p>
    <w:p w14:paraId="25E6CE60" w14:textId="77777777" w:rsidR="00B6692F" w:rsidRPr="0015643E" w:rsidRDefault="00B6692F" w:rsidP="00B6692F">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22880920" w14:textId="77777777" w:rsidR="00B6692F" w:rsidRPr="0015643E" w:rsidRDefault="00B6692F" w:rsidP="00B6692F">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57D2D8B4" w14:textId="77777777" w:rsidR="00B6692F" w:rsidRPr="0015643E" w:rsidRDefault="00B6692F" w:rsidP="00B6692F">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4ED0678D" w14:textId="77777777" w:rsidR="00B6692F" w:rsidRPr="0015643E" w:rsidRDefault="00B6692F" w:rsidP="00B6692F">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C217739" w14:textId="77777777" w:rsidR="00B6692F" w:rsidRPr="0015643E" w:rsidRDefault="00B6692F" w:rsidP="00B6692F">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1AE787DF" w14:textId="77777777" w:rsidR="00B6692F" w:rsidRPr="0015643E" w:rsidRDefault="00B6692F" w:rsidP="00B6692F">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3F543866" w14:textId="77777777" w:rsidR="00B6692F" w:rsidRPr="0015643E" w:rsidRDefault="00B6692F" w:rsidP="00B6692F">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D047859" w14:textId="77777777" w:rsidR="00B6692F" w:rsidRPr="0015643E" w:rsidRDefault="00B6692F" w:rsidP="00B6692F">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F89B942" w14:textId="77777777" w:rsidR="00B6692F" w:rsidRPr="0015643E" w:rsidRDefault="00B6692F" w:rsidP="00B6692F">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71950B64" w14:textId="77777777" w:rsidR="00B6692F" w:rsidRPr="0015643E" w:rsidRDefault="00B6692F" w:rsidP="00B6692F">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7DE2E32D" w14:textId="77777777" w:rsidR="00B6692F" w:rsidRPr="0015643E" w:rsidRDefault="00B6692F" w:rsidP="00B6692F">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04322C43" w14:textId="77777777" w:rsidR="00B6692F" w:rsidRPr="0015643E" w:rsidRDefault="00B6692F" w:rsidP="00B6692F">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13D8C402" w14:textId="77777777" w:rsidR="00B6692F" w:rsidRPr="0015643E" w:rsidRDefault="00B6692F" w:rsidP="00B6692F">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7DE44701" w14:textId="77777777" w:rsidR="00B6692F" w:rsidRPr="0015643E" w:rsidRDefault="00B6692F" w:rsidP="00B6692F">
      <w:pPr>
        <w:spacing w:before="240" w:after="240" w:line="240" w:lineRule="auto"/>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985001A" w14:textId="77777777" w:rsidR="00B6692F" w:rsidRPr="0015643E" w:rsidRDefault="00B6692F" w:rsidP="00B6692F">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3E61C055" w14:textId="77777777" w:rsidR="00B6692F" w:rsidRPr="0015643E" w:rsidRDefault="00B6692F" w:rsidP="00B6692F">
      <w:pPr>
        <w:spacing w:after="240" w:line="240" w:lineRule="auto"/>
        <w:jc w:val="both"/>
        <w:rPr>
          <w:rFonts w:ascii="Montserrat Light" w:hAnsi="Montserrat Light"/>
          <w:bCs/>
          <w:noProof/>
          <w:lang w:val="ro-RO"/>
        </w:rPr>
      </w:pPr>
      <w:r w:rsidRPr="0015643E">
        <w:rPr>
          <w:rFonts w:ascii="Montserrat Light" w:hAnsi="Montserrat Light"/>
          <w:b/>
          <w:noProof/>
          <w:lang w:val="ro-RO"/>
        </w:rPr>
        <w:t>Art.1.</w:t>
      </w:r>
      <w:r w:rsidRPr="0015643E">
        <w:rPr>
          <w:rFonts w:ascii="Montserrat Light" w:hAnsi="Montserrat Light"/>
          <w:bCs/>
          <w:noProof/>
          <w:lang w:val="ro-RO"/>
        </w:rPr>
        <w:t xml:space="preserve"> Doamna </w:t>
      </w:r>
      <w:r w:rsidRPr="00ED4DD7">
        <w:rPr>
          <w:rFonts w:ascii="Montserrat Light" w:hAnsi="Montserrat Light"/>
          <w:b/>
          <w:noProof/>
          <w:lang w:val="ro-RO"/>
        </w:rPr>
        <w:t>Cristea Roxana-Amada</w:t>
      </w:r>
      <w:r w:rsidRPr="0015643E">
        <w:rPr>
          <w:rFonts w:ascii="Montserrat Light" w:hAnsi="Montserrat Light"/>
          <w:b/>
          <w:bCs/>
          <w:noProof/>
          <w:lang w:val="ro-RO"/>
        </w:rPr>
        <w:t xml:space="preserve"> </w:t>
      </w:r>
      <w:r w:rsidRPr="0015643E">
        <w:rPr>
          <w:rFonts w:ascii="Montserrat Light" w:hAnsi="Montserrat Light"/>
          <w:noProof/>
          <w:lang w:val="ro-RO"/>
        </w:rPr>
        <w:t xml:space="preserve">se numește în funcţia publică de execuție temporar vacantă de consilier, clasa I, gradul profesional principal, gradația 3 </w:t>
      </w:r>
      <w:r w:rsidRPr="0015643E">
        <w:rPr>
          <w:rFonts w:ascii="Montserrat Light" w:hAnsi="Montserrat Light"/>
        </w:rPr>
        <w:t xml:space="preserve">pe perioadă determinată, cu raport de serviciu cu normă întreagă, </w:t>
      </w:r>
      <w:r w:rsidRPr="0015643E">
        <w:rPr>
          <w:rFonts w:ascii="Montserrat Light" w:hAnsi="Montserrat Light"/>
          <w:noProof/>
          <w:lang w:val="ro-RO"/>
        </w:rPr>
        <w:t>la</w:t>
      </w:r>
      <w:r w:rsidRPr="0015643E">
        <w:rPr>
          <w:rFonts w:ascii="Montserrat Light" w:hAnsi="Montserrat Light"/>
        </w:rPr>
        <w:t xml:space="preserve"> </w:t>
      </w:r>
      <w:r w:rsidRPr="0015643E">
        <w:rPr>
          <w:rFonts w:ascii="Montserrat Light" w:hAnsi="Montserrat Light"/>
          <w:b/>
          <w:bCs/>
          <w:noProof/>
          <w:lang w:val="ro-RO"/>
        </w:rPr>
        <w:t xml:space="preserve">Serviciul 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333808</w:t>
      </w:r>
      <w:r w:rsidRPr="0015643E">
        <w:rPr>
          <w:rFonts w:ascii="Montserrat Light" w:hAnsi="Montserrat Light"/>
          <w:bCs/>
          <w:noProof/>
          <w:lang w:val="ro-RO"/>
        </w:rPr>
        <w:t xml:space="preserve">) cu data </w:t>
      </w:r>
      <w:r w:rsidRPr="00ED4DD7">
        <w:rPr>
          <w:rFonts w:ascii="Montserrat Light" w:hAnsi="Montserrat Light"/>
          <w:bCs/>
          <w:noProof/>
          <w:lang w:val="ro-RO"/>
        </w:rPr>
        <w:t>de 11.08.2023,</w:t>
      </w:r>
      <w:r w:rsidRPr="0015643E">
        <w:rPr>
          <w:rFonts w:ascii="Montserrat Light" w:hAnsi="Montserrat Light"/>
          <w:bCs/>
          <w:noProof/>
          <w:lang w:val="ro-RO"/>
        </w:rPr>
        <w:t xml:space="preserve"> ca </w:t>
      </w:r>
      <w:r w:rsidRPr="0015643E">
        <w:rPr>
          <w:rFonts w:ascii="Montserrat Light" w:hAnsi="Montserrat Light"/>
          <w:bCs/>
          <w:noProof/>
          <w:lang w:val="ro-RO"/>
        </w:rPr>
        <w:lastRenderedPageBreak/>
        <w:t>urmare a  reorganizării activității aparatului de specialitate al Consiliului Județean Cluj, fără modificări salariale.</w:t>
      </w:r>
    </w:p>
    <w:p w14:paraId="471C6361" w14:textId="77777777" w:rsidR="00B6692F" w:rsidRPr="0015643E" w:rsidRDefault="00B6692F" w:rsidP="00B6692F">
      <w:pPr>
        <w:autoSpaceDE w:val="0"/>
        <w:autoSpaceDN w:val="0"/>
        <w:adjustRightInd w:val="0"/>
        <w:spacing w:after="240" w:line="240" w:lineRule="auto"/>
        <w:jc w:val="both"/>
        <w:rPr>
          <w:rFonts w:ascii="Montserrat Light" w:hAnsi="Montserrat Light"/>
          <w:b/>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Atribuțiile aferente funcției publice de execuție de consilier principal la Serviciul Urbanism din cadrul Direcției Urbanism și Amenajarea Teritoriului (Id post 333808), sunt prevăzute în fișa postului anexată la prezenta dispoziție</w:t>
      </w:r>
      <w:r w:rsidRPr="0015643E">
        <w:rPr>
          <w:rFonts w:ascii="Montserrat Light" w:hAnsi="Montserrat Light"/>
          <w:bCs/>
          <w:noProof/>
          <w:lang w:val="ro-RO"/>
        </w:rPr>
        <w:t>.</w:t>
      </w:r>
    </w:p>
    <w:p w14:paraId="271D6CA9" w14:textId="77777777" w:rsidR="00B6692F" w:rsidRPr="0015643E" w:rsidRDefault="00B6692F" w:rsidP="00B6692F">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EDE62DE" w14:textId="77777777" w:rsidR="00B6692F" w:rsidRPr="0015643E" w:rsidRDefault="00B6692F" w:rsidP="00B6692F">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24839F77" w14:textId="77777777" w:rsidR="00B6692F" w:rsidRPr="0015643E" w:rsidRDefault="00B6692F" w:rsidP="00B6692F">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68895046" w14:textId="77777777" w:rsidR="00B6692F" w:rsidRPr="0015643E" w:rsidRDefault="00B6692F" w:rsidP="00B6692F">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76D98889" w14:textId="77777777" w:rsidR="00B6692F" w:rsidRPr="0015643E" w:rsidRDefault="00B6692F" w:rsidP="00B6692F">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1257DA52" w14:textId="77777777" w:rsidR="00B6692F" w:rsidRPr="0015643E" w:rsidRDefault="00B6692F" w:rsidP="00B6692F">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4F5F3AA7" w14:textId="77777777" w:rsidR="00B6692F" w:rsidRPr="0015643E" w:rsidRDefault="00B6692F" w:rsidP="00B6692F">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doamnei Cristea Roxada-Amada</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135A01B8" w14:textId="77777777" w:rsidR="00B6692F" w:rsidRPr="0015643E" w:rsidRDefault="00B6692F" w:rsidP="00B6692F">
      <w:pPr>
        <w:spacing w:line="240" w:lineRule="auto"/>
        <w:ind w:firstLine="705"/>
        <w:jc w:val="both"/>
        <w:rPr>
          <w:rFonts w:ascii="Montserrat Light" w:hAnsi="Montserrat Light"/>
          <w:noProof/>
          <w:lang w:val="ro-RO"/>
        </w:rPr>
      </w:pPr>
    </w:p>
    <w:p w14:paraId="7F00BCA4" w14:textId="77777777" w:rsidR="00B6692F" w:rsidRPr="0015643E" w:rsidRDefault="00B6692F" w:rsidP="00B6692F">
      <w:pPr>
        <w:spacing w:line="240" w:lineRule="auto"/>
        <w:ind w:firstLine="705"/>
        <w:jc w:val="both"/>
        <w:rPr>
          <w:rFonts w:ascii="Montserrat Light" w:hAnsi="Montserrat Light"/>
          <w:noProof/>
          <w:lang w:val="ro-RO"/>
        </w:rPr>
      </w:pPr>
    </w:p>
    <w:p w14:paraId="5A51E6BF" w14:textId="77777777" w:rsidR="00B6692F" w:rsidRPr="0015643E" w:rsidRDefault="00B6692F" w:rsidP="00B6692F">
      <w:pPr>
        <w:spacing w:line="240" w:lineRule="auto"/>
        <w:ind w:firstLine="705"/>
        <w:jc w:val="both"/>
        <w:rPr>
          <w:rFonts w:ascii="Montserrat Light" w:hAnsi="Montserrat Light"/>
          <w:noProof/>
          <w:lang w:val="ro-RO"/>
        </w:rPr>
      </w:pPr>
    </w:p>
    <w:p w14:paraId="130E214E" w14:textId="77777777" w:rsidR="00B6692F" w:rsidRPr="0015643E" w:rsidRDefault="00B6692F" w:rsidP="00B6692F">
      <w:pPr>
        <w:spacing w:line="240" w:lineRule="auto"/>
        <w:ind w:firstLine="705"/>
        <w:jc w:val="both"/>
        <w:rPr>
          <w:rFonts w:ascii="Montserrat Light" w:hAnsi="Montserrat Light"/>
          <w:noProof/>
          <w:lang w:val="ro-RO"/>
        </w:rPr>
      </w:pPr>
    </w:p>
    <w:p w14:paraId="202060BD" w14:textId="77777777" w:rsidR="00B6692F" w:rsidRPr="0015643E" w:rsidRDefault="00B6692F" w:rsidP="00B6692F">
      <w:pPr>
        <w:spacing w:line="240" w:lineRule="auto"/>
        <w:ind w:firstLine="705"/>
        <w:jc w:val="both"/>
        <w:rPr>
          <w:rFonts w:ascii="Montserrat Light" w:hAnsi="Montserrat Light"/>
          <w:noProof/>
          <w:lang w:val="ro-RO"/>
        </w:rPr>
      </w:pPr>
    </w:p>
    <w:p w14:paraId="152BFD5E" w14:textId="77777777" w:rsidR="00B6692F" w:rsidRPr="0015643E" w:rsidRDefault="00B6692F" w:rsidP="00B6692F">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53A3B64B" w14:textId="77777777" w:rsidR="00B6692F" w:rsidRPr="0015643E" w:rsidRDefault="00B6692F" w:rsidP="00B6692F">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4A954F76" w14:textId="77777777" w:rsidR="00B6692F" w:rsidRPr="0015643E" w:rsidRDefault="00B6692F" w:rsidP="00B6692F">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5D163124" w14:textId="77777777" w:rsidR="00B6692F" w:rsidRPr="0015643E" w:rsidRDefault="00B6692F" w:rsidP="00B6692F">
      <w:pPr>
        <w:pStyle w:val="BodyText"/>
        <w:spacing w:line="240" w:lineRule="auto"/>
        <w:rPr>
          <w:rFonts w:ascii="Montserrat Light" w:hAnsi="Montserrat Light"/>
          <w:b/>
          <w:noProof/>
          <w:lang w:val="ro-RO"/>
        </w:rPr>
      </w:pPr>
    </w:p>
    <w:p w14:paraId="376812A9" w14:textId="77777777" w:rsidR="00B6692F" w:rsidRPr="0015643E" w:rsidRDefault="00B6692F" w:rsidP="00B6692F">
      <w:pPr>
        <w:pStyle w:val="BodyText"/>
        <w:spacing w:line="240" w:lineRule="auto"/>
        <w:rPr>
          <w:rFonts w:ascii="Montserrat Light" w:hAnsi="Montserrat Light"/>
          <w:b/>
          <w:noProof/>
          <w:lang w:val="ro-RO"/>
        </w:rPr>
      </w:pPr>
    </w:p>
    <w:p w14:paraId="2EA0BC68" w14:textId="77777777" w:rsidR="00B6692F" w:rsidRPr="0015643E" w:rsidRDefault="00B6692F" w:rsidP="00B6692F">
      <w:pPr>
        <w:pStyle w:val="BodyText"/>
        <w:spacing w:line="240" w:lineRule="auto"/>
        <w:rPr>
          <w:rFonts w:ascii="Montserrat Light" w:hAnsi="Montserrat Light"/>
          <w:b/>
          <w:noProof/>
          <w:lang w:val="ro-RO"/>
        </w:rPr>
      </w:pPr>
    </w:p>
    <w:p w14:paraId="6768A18B" w14:textId="77777777" w:rsidR="00B6692F" w:rsidRPr="0015643E" w:rsidRDefault="00B6692F" w:rsidP="00B6692F">
      <w:pPr>
        <w:pStyle w:val="BodyText"/>
        <w:spacing w:line="240" w:lineRule="auto"/>
        <w:rPr>
          <w:rFonts w:ascii="Montserrat Light" w:hAnsi="Montserrat Light"/>
          <w:b/>
          <w:noProof/>
          <w:lang w:val="ro-RO"/>
        </w:rPr>
      </w:pPr>
    </w:p>
    <w:p w14:paraId="340A4171" w14:textId="77777777" w:rsidR="00B6692F" w:rsidRPr="0015643E" w:rsidRDefault="00B6692F" w:rsidP="00B6692F">
      <w:pPr>
        <w:pStyle w:val="BodyText"/>
        <w:spacing w:line="240" w:lineRule="auto"/>
        <w:rPr>
          <w:rFonts w:ascii="Montserrat Light" w:hAnsi="Montserrat Light"/>
          <w:b/>
          <w:noProof/>
          <w:lang w:val="ro-RO"/>
        </w:rPr>
      </w:pPr>
    </w:p>
    <w:p w14:paraId="087D4DC4" w14:textId="77777777" w:rsidR="00B6692F" w:rsidRPr="0015643E" w:rsidRDefault="00B6692F" w:rsidP="00B6692F">
      <w:pPr>
        <w:pStyle w:val="BodyText"/>
        <w:spacing w:line="240" w:lineRule="auto"/>
        <w:rPr>
          <w:rFonts w:ascii="Montserrat Light" w:hAnsi="Montserrat Light"/>
          <w:b/>
          <w:noProof/>
          <w:lang w:val="ro-RO"/>
        </w:rPr>
      </w:pPr>
    </w:p>
    <w:p w14:paraId="4A1D1725" w14:textId="77777777" w:rsidR="00B6692F" w:rsidRPr="0015643E" w:rsidRDefault="00B6692F" w:rsidP="00B6692F">
      <w:pPr>
        <w:pStyle w:val="BodyText"/>
        <w:spacing w:line="240" w:lineRule="auto"/>
        <w:rPr>
          <w:rFonts w:ascii="Montserrat Light" w:hAnsi="Montserrat Light"/>
          <w:b/>
          <w:noProof/>
          <w:lang w:val="ro-RO"/>
        </w:rPr>
      </w:pPr>
    </w:p>
    <w:p w14:paraId="590DB018" w14:textId="77777777" w:rsidR="00B6692F" w:rsidRPr="0015643E" w:rsidRDefault="00B6692F" w:rsidP="00B6692F">
      <w:pPr>
        <w:pStyle w:val="BodyText"/>
        <w:spacing w:line="240" w:lineRule="auto"/>
        <w:rPr>
          <w:rFonts w:ascii="Montserrat Light" w:hAnsi="Montserrat Light"/>
          <w:b/>
          <w:noProof/>
          <w:lang w:val="ro-RO"/>
        </w:rPr>
      </w:pPr>
    </w:p>
    <w:p w14:paraId="7D2977C2" w14:textId="77777777" w:rsidR="00B6692F" w:rsidRPr="0015643E" w:rsidRDefault="00B6692F" w:rsidP="00B6692F">
      <w:pPr>
        <w:pStyle w:val="BodyText"/>
        <w:spacing w:line="240" w:lineRule="auto"/>
        <w:rPr>
          <w:rFonts w:ascii="Montserrat Light" w:hAnsi="Montserrat Light"/>
          <w:b/>
          <w:noProof/>
          <w:lang w:val="ro-RO"/>
        </w:rPr>
      </w:pPr>
    </w:p>
    <w:p w14:paraId="3AE45506" w14:textId="77777777" w:rsidR="00B6692F" w:rsidRPr="0015643E" w:rsidRDefault="00B6692F" w:rsidP="00B6692F">
      <w:pPr>
        <w:pStyle w:val="BodyText"/>
        <w:spacing w:line="240" w:lineRule="auto"/>
        <w:rPr>
          <w:rFonts w:ascii="Montserrat Light" w:hAnsi="Montserrat Light"/>
          <w:b/>
          <w:noProof/>
          <w:lang w:val="ro-RO"/>
        </w:rPr>
      </w:pPr>
    </w:p>
    <w:p w14:paraId="649E9148" w14:textId="77777777" w:rsidR="00B6692F" w:rsidRPr="0015643E" w:rsidRDefault="00B6692F" w:rsidP="00B6692F">
      <w:pPr>
        <w:pStyle w:val="BodyText"/>
        <w:spacing w:line="240" w:lineRule="auto"/>
        <w:rPr>
          <w:rFonts w:ascii="Montserrat Light" w:hAnsi="Montserrat Light"/>
          <w:b/>
          <w:noProof/>
          <w:lang w:val="ro-RO"/>
        </w:rPr>
      </w:pPr>
    </w:p>
    <w:p w14:paraId="323869A6" w14:textId="77777777" w:rsidR="00B6692F" w:rsidRPr="0015643E" w:rsidRDefault="00B6692F" w:rsidP="00B6692F">
      <w:pPr>
        <w:pStyle w:val="Heading2"/>
        <w:rPr>
          <w:rFonts w:ascii="Montserrat Light" w:hAnsi="Montserrat Light"/>
          <w:sz w:val="22"/>
        </w:rPr>
      </w:pPr>
      <w:r w:rsidRPr="0015643E">
        <w:rPr>
          <w:rFonts w:ascii="Montserrat Light" w:hAnsi="Montserrat Light"/>
          <w:sz w:val="22"/>
        </w:rPr>
        <w:lastRenderedPageBreak/>
        <w:t>CONSILIUL JUDEŢEAN CLUJ                                              Anexa la Dispozitia nr</w:t>
      </w:r>
      <w:r>
        <w:rPr>
          <w:rFonts w:ascii="Montserrat Light" w:hAnsi="Montserrat Light"/>
          <w:sz w:val="22"/>
        </w:rPr>
        <w:t>. 866</w:t>
      </w:r>
      <w:r w:rsidRPr="0015643E">
        <w:rPr>
          <w:rFonts w:ascii="Montserrat Light" w:hAnsi="Montserrat Light"/>
          <w:sz w:val="22"/>
        </w:rPr>
        <w:t>/2023</w:t>
      </w:r>
    </w:p>
    <w:p w14:paraId="3939CDC3" w14:textId="77777777" w:rsidR="00B6692F" w:rsidRPr="0015643E" w:rsidRDefault="00B6692F" w:rsidP="00B6692F">
      <w:pPr>
        <w:autoSpaceDE w:val="0"/>
        <w:autoSpaceDN w:val="0"/>
        <w:adjustRightInd w:val="0"/>
        <w:rPr>
          <w:rFonts w:ascii="Montserrat Light" w:hAnsi="Montserrat Light"/>
          <w:lang w:val="ro-RO"/>
        </w:rPr>
      </w:pPr>
      <w:r w:rsidRPr="0015643E">
        <w:rPr>
          <w:rFonts w:ascii="Montserrat Light" w:hAnsi="Montserrat Light"/>
          <w:lang w:val="it-IT"/>
        </w:rPr>
        <w:t>Direcţia Urbanism şi Amenajarea Teritoriului</w:t>
      </w:r>
      <w:r w:rsidRPr="0015643E">
        <w:rPr>
          <w:rFonts w:ascii="Montserrat Light" w:hAnsi="Montserrat Light"/>
          <w:lang w:val="ro-RO"/>
        </w:rPr>
        <w:t xml:space="preserve">                                                   </w:t>
      </w:r>
      <w:r w:rsidRPr="0015643E">
        <w:rPr>
          <w:rFonts w:ascii="Montserrat Light" w:hAnsi="Montserrat Light"/>
          <w:lang w:val="ro-RO"/>
        </w:rPr>
        <w:tab/>
        <w:t xml:space="preserve">        </w:t>
      </w:r>
    </w:p>
    <w:p w14:paraId="79977E1D" w14:textId="77777777" w:rsidR="00B6692F" w:rsidRPr="0015643E" w:rsidRDefault="00B6692F" w:rsidP="00B6692F">
      <w:pPr>
        <w:autoSpaceDE w:val="0"/>
        <w:autoSpaceDN w:val="0"/>
        <w:adjustRightInd w:val="0"/>
        <w:rPr>
          <w:rFonts w:ascii="Montserrat Light" w:hAnsi="Montserrat Light"/>
          <w:lang w:val="ro-RO"/>
        </w:rPr>
      </w:pPr>
      <w:r w:rsidRPr="0015643E">
        <w:rPr>
          <w:rFonts w:ascii="Montserrat Light" w:hAnsi="Montserrat Light"/>
          <w:lang w:val="ro-RO"/>
        </w:rPr>
        <w:t xml:space="preserve">Serviciul Urbanism                                                                                                                   </w:t>
      </w:r>
    </w:p>
    <w:p w14:paraId="43CE1B4A" w14:textId="77777777" w:rsidR="00B6692F" w:rsidRPr="0015643E" w:rsidRDefault="00B6692F" w:rsidP="00B6692F">
      <w:pPr>
        <w:tabs>
          <w:tab w:val="left" w:pos="7965"/>
        </w:tabs>
        <w:autoSpaceDE w:val="0"/>
        <w:autoSpaceDN w:val="0"/>
        <w:adjustRightInd w:val="0"/>
        <w:jc w:val="center"/>
        <w:rPr>
          <w:rFonts w:ascii="Montserrat" w:hAnsi="Montserrat" w:cs="Times New Roman"/>
          <w:lang w:val="it-IT"/>
        </w:rPr>
      </w:pPr>
      <w:r w:rsidRPr="0015643E">
        <w:rPr>
          <w:rFonts w:ascii="Montserrat" w:hAnsi="Montserrat" w:cs="Times New Roman"/>
          <w:lang w:val="it-IT"/>
        </w:rPr>
        <w:t>FIŞA POSTULUI</w:t>
      </w:r>
    </w:p>
    <w:p w14:paraId="54F9D05B" w14:textId="77777777" w:rsidR="00B6692F" w:rsidRPr="0015643E" w:rsidRDefault="00B6692F" w:rsidP="00B6692F">
      <w:pPr>
        <w:autoSpaceDE w:val="0"/>
        <w:autoSpaceDN w:val="0"/>
        <w:adjustRightInd w:val="0"/>
        <w:jc w:val="center"/>
        <w:rPr>
          <w:rFonts w:ascii="Montserrat" w:hAnsi="Montserrat"/>
          <w:b/>
          <w:lang w:val="it-IT"/>
        </w:rPr>
      </w:pPr>
      <w:r w:rsidRPr="0015643E">
        <w:rPr>
          <w:rFonts w:ascii="Montserrat" w:hAnsi="Montserrat"/>
          <w:b/>
          <w:lang w:val="it-IT"/>
        </w:rPr>
        <w:t>Nr. 333808</w:t>
      </w:r>
    </w:p>
    <w:p w14:paraId="0EBB112C" w14:textId="77777777" w:rsidR="00B6692F" w:rsidRPr="0015643E" w:rsidRDefault="00B6692F" w:rsidP="00B6692F">
      <w:pPr>
        <w:rPr>
          <w:rFonts w:ascii="Montserrat Light" w:hAnsi="Montserrat Light"/>
          <w:b/>
        </w:rPr>
      </w:pPr>
      <w:r w:rsidRPr="0015643E">
        <w:rPr>
          <w:rFonts w:ascii="Montserrat Light" w:hAnsi="Montserrat Light"/>
          <w:b/>
        </w:rPr>
        <w:t>Informaţii generale privind postul</w:t>
      </w:r>
    </w:p>
    <w:p w14:paraId="398E7DDB" w14:textId="77777777" w:rsidR="00B6692F" w:rsidRPr="0015643E" w:rsidRDefault="00B6692F" w:rsidP="00B6692F">
      <w:pPr>
        <w:jc w:val="both"/>
        <w:rPr>
          <w:rFonts w:ascii="Montserrat Light" w:hAnsi="Montserrat Light"/>
          <w:b/>
        </w:rPr>
      </w:pPr>
      <w:r w:rsidRPr="0015643E">
        <w:rPr>
          <w:rFonts w:ascii="Montserrat Light" w:hAnsi="Montserrat Light"/>
        </w:rPr>
        <w:t xml:space="preserve">1.Denumirea postului: consilier </w:t>
      </w:r>
      <w:r w:rsidRPr="0015643E">
        <w:rPr>
          <w:rFonts w:ascii="Montserrat Light" w:hAnsi="Montserrat Light"/>
          <w:b/>
        </w:rPr>
        <w:t>COR: 242201</w:t>
      </w:r>
    </w:p>
    <w:p w14:paraId="2A7F0F3B" w14:textId="77777777" w:rsidR="00B6692F" w:rsidRPr="0015643E" w:rsidRDefault="00B6692F" w:rsidP="00B6692F">
      <w:pPr>
        <w:jc w:val="both"/>
        <w:rPr>
          <w:rFonts w:ascii="Montserrat Light" w:hAnsi="Montserrat Light"/>
        </w:rPr>
      </w:pPr>
      <w:r w:rsidRPr="0015643E">
        <w:rPr>
          <w:rFonts w:ascii="Montserrat Light" w:hAnsi="Montserrat Light"/>
        </w:rPr>
        <w:t>2.Nivelul postului: funcție publică de execuție</w:t>
      </w:r>
    </w:p>
    <w:p w14:paraId="677807A6" w14:textId="77777777" w:rsidR="00B6692F" w:rsidRPr="0015643E" w:rsidRDefault="00B6692F" w:rsidP="00B6692F">
      <w:pPr>
        <w:tabs>
          <w:tab w:val="left" w:pos="426"/>
        </w:tabs>
        <w:autoSpaceDE w:val="0"/>
        <w:autoSpaceDN w:val="0"/>
        <w:adjustRightInd w:val="0"/>
        <w:jc w:val="both"/>
        <w:rPr>
          <w:rFonts w:ascii="Montserrat Light" w:hAnsi="Montserrat Light" w:cs="Cambria"/>
          <w:lang w:val="ro-RO"/>
        </w:rPr>
      </w:pPr>
      <w:r w:rsidRPr="0015643E">
        <w:rPr>
          <w:rFonts w:ascii="Montserrat Light" w:hAnsi="Montserrat Light"/>
        </w:rPr>
        <w:t xml:space="preserve">3.Scopul principal al postului: </w:t>
      </w:r>
      <w:r w:rsidRPr="0015643E">
        <w:rPr>
          <w:rFonts w:ascii="Montserrat Light" w:hAnsi="Montserrat Light" w:cs="Cambria"/>
          <w:lang w:val="en"/>
        </w:rPr>
        <w:t>Acord</w:t>
      </w:r>
      <w:r w:rsidRPr="0015643E">
        <w:rPr>
          <w:rFonts w:ascii="Montserrat Light" w:hAnsi="Montserrat Light" w:cs="Cambria"/>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02CA5482" w14:textId="77777777" w:rsidR="00B6692F" w:rsidRPr="0015643E" w:rsidRDefault="00B6692F" w:rsidP="00B6692F">
      <w:pPr>
        <w:jc w:val="both"/>
        <w:rPr>
          <w:rFonts w:ascii="Montserrat Light" w:hAnsi="Montserrat Light"/>
        </w:rPr>
      </w:pPr>
      <w:r w:rsidRPr="0015643E">
        <w:rPr>
          <w:rFonts w:ascii="Montserrat Light" w:hAnsi="Montserrat Light"/>
          <w:b/>
          <w:bCs/>
        </w:rPr>
        <w:t>Condiţii specifice pentru ocuparea postului</w:t>
      </w:r>
    </w:p>
    <w:p w14:paraId="2718B39A" w14:textId="77777777" w:rsidR="00B6692F" w:rsidRPr="0015643E" w:rsidRDefault="00B6692F" w:rsidP="00B6692F">
      <w:pPr>
        <w:jc w:val="both"/>
        <w:rPr>
          <w:rFonts w:ascii="Montserrat Light" w:hAnsi="Montserrat Light"/>
          <w:lang w:val="it-IT"/>
        </w:rPr>
      </w:pPr>
      <w:r w:rsidRPr="0015643E">
        <w:rPr>
          <w:rFonts w:ascii="Montserrat Light" w:hAnsi="Montserrat Light"/>
        </w:rPr>
        <w:t xml:space="preserve">1.Studii de specialitate: </w:t>
      </w:r>
      <w:r w:rsidRPr="0015643E">
        <w:rPr>
          <w:rFonts w:ascii="Montserrat Light" w:hAnsi="Montserrat Light"/>
          <w:lang w:val="ro-RO"/>
        </w:rPr>
        <w:t>studii universitare de licenţă absolvite cu diplomă, respectiv studii superioare de lungă durată, absolvite cu diplomă de licenţă sau echivalentă în:</w:t>
      </w:r>
      <w:r w:rsidRPr="0015643E">
        <w:rPr>
          <w:rFonts w:ascii="Montserrat Light" w:hAnsi="Montserrat Light"/>
          <w:lang w:val="it-IT"/>
        </w:rPr>
        <w:t xml:space="preserve"> </w:t>
      </w:r>
    </w:p>
    <w:p w14:paraId="79AEF382" w14:textId="77777777" w:rsidR="00B6692F" w:rsidRPr="0015643E" w:rsidRDefault="00B6692F" w:rsidP="00B6692F">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Inginerie civilă, specializarea construcţii civile, industriale şi agricole, Inginerie civilă, Inginerie urbană şi dezvoltare regională;</w:t>
      </w:r>
    </w:p>
    <w:p w14:paraId="47C0CDE5" w14:textId="77777777" w:rsidR="00B6692F" w:rsidRPr="0015643E" w:rsidRDefault="00B6692F" w:rsidP="00B6692F">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Arhitectură, specializarea arhitectură</w:t>
      </w:r>
      <w:r w:rsidRPr="0015643E">
        <w:rPr>
          <w:rFonts w:ascii="Montserrat Light" w:hAnsi="Montserrat Light"/>
          <w:lang w:val="ro-RO"/>
        </w:rPr>
        <w:t>;</w:t>
      </w:r>
    </w:p>
    <w:p w14:paraId="4AA793D8" w14:textId="77777777" w:rsidR="00B6692F" w:rsidRPr="0015643E" w:rsidRDefault="00B6692F" w:rsidP="00B6692F">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G</w:t>
      </w:r>
      <w:r w:rsidRPr="0015643E">
        <w:rPr>
          <w:rFonts w:ascii="Montserrat Light" w:hAnsi="Montserrat Light"/>
          <w:lang w:val="ro-RO"/>
        </w:rPr>
        <w:t>eografie</w:t>
      </w:r>
      <w:r w:rsidRPr="0015643E">
        <w:rPr>
          <w:rFonts w:ascii="Montserrat Light" w:hAnsi="Montserrat Light"/>
          <w:lang w:val="it-IT"/>
        </w:rPr>
        <w:t xml:space="preserve"> specializarea geografie și planificare teritorială.</w:t>
      </w:r>
    </w:p>
    <w:p w14:paraId="19DFB484" w14:textId="77777777" w:rsidR="00B6692F" w:rsidRPr="0015643E" w:rsidRDefault="00B6692F" w:rsidP="00B6692F">
      <w:pPr>
        <w:jc w:val="both"/>
        <w:rPr>
          <w:rFonts w:ascii="Montserrat Light" w:hAnsi="Montserrat Light"/>
        </w:rPr>
      </w:pPr>
      <w:r w:rsidRPr="0015643E">
        <w:rPr>
          <w:rFonts w:ascii="Montserrat Light" w:hAnsi="Montserrat Light"/>
        </w:rPr>
        <w:t>2.Perfecţionări (specializări): nu e cazul</w:t>
      </w:r>
    </w:p>
    <w:p w14:paraId="361CE6C6" w14:textId="77777777" w:rsidR="00B6692F" w:rsidRPr="0015643E" w:rsidRDefault="00B6692F" w:rsidP="00B6692F">
      <w:pPr>
        <w:jc w:val="both"/>
        <w:rPr>
          <w:rFonts w:ascii="Montserrat Light" w:hAnsi="Montserrat Light"/>
        </w:rPr>
      </w:pPr>
      <w:r w:rsidRPr="0015643E">
        <w:rPr>
          <w:rFonts w:ascii="Montserrat Light" w:hAnsi="Montserrat Light"/>
        </w:rPr>
        <w:t xml:space="preserve">3.Cunoştinţe de operare/programare pe calculator (necesitate şi nivel): nu e cazul </w:t>
      </w:r>
    </w:p>
    <w:p w14:paraId="0DCE03F6" w14:textId="77777777" w:rsidR="00B6692F" w:rsidRPr="0015643E" w:rsidRDefault="00B6692F" w:rsidP="00B6692F">
      <w:pPr>
        <w:jc w:val="both"/>
        <w:rPr>
          <w:rFonts w:ascii="Montserrat Light" w:hAnsi="Montserrat Light"/>
        </w:rPr>
      </w:pPr>
      <w:r w:rsidRPr="0015643E">
        <w:rPr>
          <w:rFonts w:ascii="Montserrat Light" w:hAnsi="Montserrat Light"/>
        </w:rPr>
        <w:t>4.Limbi străine (necesitate şi nivel de cunoaştere): nu e cazul</w:t>
      </w:r>
    </w:p>
    <w:p w14:paraId="337AB987" w14:textId="77777777" w:rsidR="00B6692F" w:rsidRPr="0015643E" w:rsidRDefault="00B6692F" w:rsidP="00B6692F">
      <w:pPr>
        <w:jc w:val="both"/>
        <w:rPr>
          <w:rFonts w:ascii="Montserrat Light" w:hAnsi="Montserrat Light"/>
        </w:rPr>
      </w:pPr>
      <w:r w:rsidRPr="0015643E">
        <w:rPr>
          <w:rFonts w:ascii="Montserrat Light" w:hAnsi="Montserrat Light"/>
        </w:rPr>
        <w:t>5.Abilităţi, calităţi şi aptitudini necesare: adaptabilitate, asumarea responsabilităţilor, capacitatea de a rezolva problemele, creativitate şi spirit de iniţiativă, capacitatea de a lucra independent, capacitatea de a lucra în echipă, loialitate faţă de lege şi loialitate faţă de interesele instituţiei, conduită corespunzătoare în timpul serviciului.</w:t>
      </w:r>
    </w:p>
    <w:p w14:paraId="062C3CA0" w14:textId="77777777" w:rsidR="00B6692F" w:rsidRPr="0015643E" w:rsidRDefault="00B6692F" w:rsidP="00B6692F">
      <w:pPr>
        <w:jc w:val="both"/>
        <w:rPr>
          <w:rFonts w:ascii="Montserrat Light" w:hAnsi="Montserrat Light"/>
        </w:rPr>
      </w:pPr>
      <w:r w:rsidRPr="0015643E">
        <w:rPr>
          <w:rFonts w:ascii="Montserrat Light" w:hAnsi="Montserrat Light"/>
        </w:rPr>
        <w:t>6.Cerinţe specifice: delegații în interes de serviciu</w:t>
      </w:r>
    </w:p>
    <w:p w14:paraId="6A1E6BA9" w14:textId="77777777" w:rsidR="00B6692F" w:rsidRPr="0015643E" w:rsidRDefault="00B6692F" w:rsidP="00B6692F">
      <w:pPr>
        <w:jc w:val="both"/>
        <w:rPr>
          <w:rFonts w:ascii="Montserrat Light" w:hAnsi="Montserrat Light"/>
        </w:rPr>
      </w:pPr>
      <w:r w:rsidRPr="0015643E">
        <w:rPr>
          <w:rFonts w:ascii="Montserrat Light" w:hAnsi="Montserrat Light"/>
        </w:rPr>
        <w:t>7.Competenţa managerială (cunoştinţe de management, calităţi şi aptitudini manageriale): nu e cazul</w:t>
      </w:r>
    </w:p>
    <w:p w14:paraId="2C1532AC" w14:textId="77777777" w:rsidR="00B6692F" w:rsidRPr="0015643E" w:rsidRDefault="00B6692F" w:rsidP="00B6692F">
      <w:pPr>
        <w:autoSpaceDE w:val="0"/>
        <w:autoSpaceDN w:val="0"/>
        <w:adjustRightInd w:val="0"/>
        <w:jc w:val="both"/>
        <w:rPr>
          <w:rFonts w:ascii="Montserrat Light" w:hAnsi="Montserrat Light"/>
          <w:lang w:val="ro-RO"/>
        </w:rPr>
      </w:pPr>
    </w:p>
    <w:p w14:paraId="4445C920" w14:textId="77777777" w:rsidR="00B6692F" w:rsidRPr="0015643E" w:rsidRDefault="00B6692F" w:rsidP="00B6692F">
      <w:pPr>
        <w:autoSpaceDE w:val="0"/>
        <w:autoSpaceDN w:val="0"/>
        <w:adjustRightInd w:val="0"/>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4441A5E5" w14:textId="77777777" w:rsidR="00B6692F" w:rsidRPr="0015643E" w:rsidRDefault="00B6692F" w:rsidP="00B6692F">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activitatea de amenajare a teritoriului şi de urbanism la nivel județean;</w:t>
      </w:r>
    </w:p>
    <w:p w14:paraId="258610CB" w14:textId="77777777" w:rsidR="00B6692F" w:rsidRPr="0015643E" w:rsidRDefault="00B6692F" w:rsidP="00B6692F">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233F03FB" w14:textId="77777777" w:rsidR="00B6692F" w:rsidRPr="0015643E" w:rsidRDefault="00B6692F" w:rsidP="00B6692F">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elaborarea Planului de amenajare a teritoriului judeţean şi a planurilor zonale de amenajare a teritoriului care sunt de interes judetean;</w:t>
      </w:r>
    </w:p>
    <w:p w14:paraId="43886B8E" w14:textId="77777777" w:rsidR="00B6692F" w:rsidRPr="0015643E" w:rsidRDefault="00B6692F" w:rsidP="00B6692F">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Acord</w:t>
      </w:r>
      <w:r w:rsidRPr="0015643E">
        <w:rPr>
          <w:rFonts w:ascii="Montserrat Light" w:hAnsi="Montserrat Light" w:cs="Cambria"/>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63930957" w14:textId="77777777" w:rsidR="00B6692F" w:rsidRPr="0015643E" w:rsidRDefault="00B6692F" w:rsidP="00B6692F">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iniţierea, coordonarea din punct de vedere tehnic a elaborării, avizarea şi propunerea spre aprobare a ghidurilor și regulamentelor specifice domeniului de activitate sau rezultate din legislația în vigoare;</w:t>
      </w:r>
    </w:p>
    <w:p w14:paraId="1ADA37E2" w14:textId="77777777" w:rsidR="00B6692F" w:rsidRPr="0015643E" w:rsidRDefault="00B6692F" w:rsidP="00B6692F">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 xml:space="preserve">ă pe bază de convenție, pentru UAT-urile care nu au personal de specialitate în domeniu, suportul tehnic de specialitate </w:t>
      </w:r>
      <w:r w:rsidRPr="0015643E">
        <w:rPr>
          <w:rFonts w:ascii="Montserrat Light" w:hAnsi="Montserrat Light" w:cs="Cambria"/>
          <w:lang w:val="ro-RO"/>
        </w:rPr>
        <w:lastRenderedPageBreak/>
        <w:t>pentru îndeplinirea atribuțiilor ce le revin conform legii în domeniul specific de activitate sau aflate în responsabilitatea arhitectului-șef, precum:</w:t>
      </w:r>
    </w:p>
    <w:p w14:paraId="409E9472" w14:textId="77777777" w:rsidR="00B6692F" w:rsidRPr="0015643E" w:rsidRDefault="00B6692F" w:rsidP="00B6692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calit</w:t>
      </w:r>
      <w:r w:rsidRPr="0015643E">
        <w:rPr>
          <w:rFonts w:ascii="Montserrat Light" w:hAnsi="Montserrat Light" w:cs="Cambria"/>
          <w:lang w:val="ro-RO"/>
        </w:rPr>
        <w: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1EB1ADDC" w14:textId="77777777" w:rsidR="00B6692F" w:rsidRPr="0015643E" w:rsidRDefault="00B6692F" w:rsidP="00B6692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activit</w:t>
      </w:r>
      <w:r w:rsidRPr="0015643E">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21679F99" w14:textId="77777777" w:rsidR="00B6692F" w:rsidRPr="0015643E" w:rsidRDefault="00B6692F" w:rsidP="00B6692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responsabilit</w:t>
      </w:r>
      <w:r w:rsidRPr="0015643E">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1F627FC9" w14:textId="77777777" w:rsidR="00B6692F" w:rsidRPr="0015643E" w:rsidRDefault="00B6692F" w:rsidP="00B6692F">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20CCF546" w14:textId="77777777" w:rsidR="00B6692F" w:rsidRPr="0015643E" w:rsidRDefault="00B6692F" w:rsidP="00B6692F">
      <w:pPr>
        <w:pStyle w:val="ListParagraph"/>
        <w:numPr>
          <w:ilvl w:val="0"/>
          <w:numId w:val="41"/>
        </w:numPr>
        <w:tabs>
          <w:tab w:val="left" w:pos="426"/>
        </w:tabs>
        <w:autoSpaceDE w:val="0"/>
        <w:autoSpaceDN w:val="0"/>
        <w:adjustRightInd w:val="0"/>
        <w:spacing w:line="240" w:lineRule="auto"/>
        <w:ind w:left="426"/>
        <w:jc w:val="both"/>
        <w:rPr>
          <w:rFonts w:ascii="Montserrat Light" w:hAnsi="Montserrat Light" w:cs="Cambria"/>
          <w:lang w:val="ro-RO"/>
        </w:rPr>
      </w:pPr>
      <w:r w:rsidRPr="0015643E">
        <w:rPr>
          <w:rFonts w:ascii="Montserrat Light" w:hAnsi="Montserrat Light" w:cs="Cambria"/>
          <w:lang w:val="en"/>
        </w:rPr>
        <w:t>Urm</w:t>
      </w:r>
      <w:r w:rsidRPr="0015643E">
        <w:rPr>
          <w:rFonts w:ascii="Montserrat Light" w:hAnsi="Montserrat Light" w:cs="Cambria"/>
          <w:lang w:val="ro-RO"/>
        </w:rPr>
        <w:t>ărește punerea în aplicare a strategiilor de dezvoltare urbană şi a politicilor urbane, precum şi a documentaţiilor de amenajare a teritoriului şi de urbanism;</w:t>
      </w:r>
    </w:p>
    <w:p w14:paraId="71EA3B32"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Exercit</w:t>
      </w:r>
      <w:r w:rsidRPr="0015643E">
        <w:rPr>
          <w:rFonts w:ascii="Montserrat Light" w:hAnsi="Montserrat Light" w:cs="Cambria"/>
          <w:lang w:val="ro-RO"/>
        </w:rPr>
        <w: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41EDD2EB"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gestionarea, evidenţa şi actualizarea documentaţiilor de urbanism şi amenajare a teritoriului din competența sa;</w:t>
      </w:r>
    </w:p>
    <w:p w14:paraId="5BC14E9F"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transmiterea periodică către ministerul de resort a situaţiilor cu privire la evidența şi actualizarea documentațiilor de amenajare a teritoriului şi urbanism;</w:t>
      </w:r>
    </w:p>
    <w:p w14:paraId="21F20E05" w14:textId="77777777" w:rsidR="00B6692F" w:rsidRPr="0015643E" w:rsidRDefault="00B6692F" w:rsidP="00B6692F">
      <w:pPr>
        <w:pStyle w:val="ListParagraph"/>
        <w:numPr>
          <w:ilvl w:val="0"/>
          <w:numId w:val="41"/>
        </w:numPr>
        <w:tabs>
          <w:tab w:val="left" w:pos="426"/>
        </w:tabs>
        <w:autoSpaceDE w:val="0"/>
        <w:autoSpaceDN w:val="0"/>
        <w:adjustRightInd w:val="0"/>
        <w:spacing w:line="240" w:lineRule="auto"/>
        <w:ind w:left="426"/>
        <w:jc w:val="both"/>
        <w:rPr>
          <w:rFonts w:ascii="Montserrat Light" w:hAnsi="Montserrat Light" w:cs="Cambria"/>
          <w:lang w:val="ro-RO"/>
        </w:rPr>
      </w:pPr>
      <w:r w:rsidRPr="0015643E">
        <w:rPr>
          <w:rFonts w:ascii="Montserrat Light" w:hAnsi="Montserrat Light" w:cs="Cambria"/>
          <w:lang w:val="en"/>
        </w:rPr>
        <w:t>Organizeaz</w:t>
      </w:r>
      <w:r w:rsidRPr="0015643E">
        <w:rPr>
          <w:rFonts w:ascii="Montserrat Light" w:hAnsi="Montserrat Light" w:cs="Cambria"/>
          <w:lang w:val="ro-RO"/>
        </w:rPr>
        <w:t>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5E108AA4"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şi asigură informarea publică şi procesul de dezbatere şi consultare a publicului în vederea promovării documentațiilor aflate în gestiunea sa;</w:t>
      </w:r>
    </w:p>
    <w:p w14:paraId="3BA39197"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lastRenderedPageBreak/>
        <w:t>Particip</w:t>
      </w:r>
      <w:r w:rsidRPr="0015643E">
        <w:rPr>
          <w:rFonts w:ascii="Montserrat Light" w:hAnsi="Montserrat Light" w:cs="Cambria"/>
          <w:lang w:val="ro-RO"/>
        </w:rPr>
        <w:t>ă la elaborarea planurilor integrate de dezvoltare şi avizarea acestora din punctul de vedere al conformității cu documentațiile de amenajare a teritoriului şi de urbanism legal aprobate;</w:t>
      </w:r>
    </w:p>
    <w:p w14:paraId="0D1529CC"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Avizeaz</w:t>
      </w:r>
      <w:r w:rsidRPr="0015643E">
        <w:rPr>
          <w:rFonts w:ascii="Montserrat Light" w:hAnsi="Montserrat Light" w:cs="Cambria"/>
          <w:lang w:val="ro-RO"/>
        </w:rPr>
        <w:t>ă proiectele de investiții publice din punctul de vedere al conformității cu documentațiile de amenajare a teritoriului şi de urbanism legal aprobate;</w:t>
      </w:r>
    </w:p>
    <w:p w14:paraId="7FF125B6"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 xml:space="preserve">Propune studii </w:t>
      </w:r>
      <w:r w:rsidRPr="0015643E">
        <w:rPr>
          <w:rFonts w:ascii="Montserrat Light" w:hAnsi="Montserrat Light" w:cs="Cambria"/>
          <w:lang w:val="ro-RO"/>
        </w:rPr>
        <w:t>şi proiecte de urbanism şi amenajarea teritoriului în vederea includerii în programul de investiții al Consiliului Județean Cluj;</w:t>
      </w:r>
    </w:p>
    <w:p w14:paraId="6140B692"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organizarea/organizează concursuri de soluții în domeniul amenajării teritoriului, urbanismului, peisajului și arhitecturii;</w:t>
      </w:r>
    </w:p>
    <w:p w14:paraId="0AA8D7D5"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0A6CC339"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derularea la nivel județean a Programului de finanțare a elaborării Planurilor Urbanistice Generale şi a Regulamentelor Locale de Urbanism implementat de către ministerul de resort;</w:t>
      </w:r>
    </w:p>
    <w:p w14:paraId="098A2811"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142FDD29"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Sus</w:t>
      </w:r>
      <w:r w:rsidRPr="0015643E">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0B441E3A"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expertiza de specialitate cu privire la răspunsurile la petiţiile și interpelările privind domeniile amenajării teritoriului, urbanismului, arhitecturii, locuirii și peisajului;</w:t>
      </w:r>
    </w:p>
    <w:p w14:paraId="4F48509D"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și implementează sistemul informaţional specific domeniului urbanismului și amenajării teritoriului, imobiliar-edilitar şi băncilor de date urbane;</w:t>
      </w:r>
    </w:p>
    <w:p w14:paraId="2449840F"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fondul de documentaţii de amenajarea teritoriului şi urbanism în vederea fundamentării deciziilor administraţiei publice locale, prin arhivarea sistematică a documentaţiilor de amenajarea teritoriului supuse avizării;</w:t>
      </w:r>
    </w:p>
    <w:p w14:paraId="335BF1F1"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de Studii de fundamentare, strategii de dezvoltare teritorială zonală periurbană/metropolitană și alte documentații specifice domeniului.</w:t>
      </w:r>
    </w:p>
    <w:p w14:paraId="695D70C2" w14:textId="77777777" w:rsidR="00B6692F" w:rsidRPr="0015643E" w:rsidRDefault="00B6692F" w:rsidP="00B6692F">
      <w:pPr>
        <w:numPr>
          <w:ilvl w:val="0"/>
          <w:numId w:val="41"/>
        </w:numPr>
        <w:tabs>
          <w:tab w:val="left" w:pos="426"/>
        </w:tabs>
        <w:autoSpaceDE w:val="0"/>
        <w:autoSpaceDN w:val="0"/>
        <w:adjustRightInd w:val="0"/>
        <w:spacing w:line="240" w:lineRule="auto"/>
        <w:ind w:left="360"/>
        <w:jc w:val="both"/>
        <w:rPr>
          <w:rFonts w:ascii="Montserrat Light" w:hAnsi="Montserrat Light" w:cs="Cambria"/>
          <w:lang w:val="ro-RO"/>
        </w:rPr>
      </w:pPr>
      <w:bookmarkStart w:id="0" w:name="_Hlk142470070"/>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bookmarkEnd w:id="0"/>
    <w:p w14:paraId="40BBA3E2" w14:textId="77777777" w:rsidR="00B6692F" w:rsidRPr="0015643E" w:rsidRDefault="00B6692F" w:rsidP="00B6692F">
      <w:pPr>
        <w:tabs>
          <w:tab w:val="left" w:pos="426"/>
        </w:tabs>
        <w:autoSpaceDE w:val="0"/>
        <w:autoSpaceDN w:val="0"/>
        <w:adjustRightInd w:val="0"/>
        <w:jc w:val="both"/>
        <w:rPr>
          <w:rFonts w:ascii="Montserrat Light" w:hAnsi="Montserrat Light" w:cs="Cambria"/>
          <w:lang w:val="ro-RO"/>
        </w:rPr>
      </w:pPr>
    </w:p>
    <w:p w14:paraId="798AF408" w14:textId="77777777" w:rsidR="00B6692F" w:rsidRPr="0015643E" w:rsidRDefault="00B6692F" w:rsidP="00B6692F">
      <w:pPr>
        <w:autoSpaceDE w:val="0"/>
        <w:autoSpaceDN w:val="0"/>
        <w:adjustRightInd w:val="0"/>
        <w:rPr>
          <w:rFonts w:ascii="Montserrat Light" w:hAnsi="Montserrat Light"/>
          <w:b/>
          <w:lang w:val="ro-RO"/>
        </w:rPr>
      </w:pPr>
      <w:r w:rsidRPr="0015643E">
        <w:rPr>
          <w:rFonts w:ascii="Montserrat Light" w:hAnsi="Montserrat Light"/>
          <w:b/>
          <w:lang w:val="ro-RO"/>
        </w:rPr>
        <w:t>Atribuțiile comune funcției:</w:t>
      </w:r>
    </w:p>
    <w:p w14:paraId="62C0DC6D"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elaborarea </w:t>
      </w:r>
      <w:r w:rsidRPr="0015643E">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1BD535D0"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analizarea documentelor elaborate de c</w:t>
      </w:r>
      <w:r w:rsidRPr="0015643E">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5D7E3BD6"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colaborarea cu celelalte compartimente din cadrul aparatului de specialitate, pentru soluționarea sarcinilor profesionale care necesit</w:t>
      </w:r>
      <w:r w:rsidRPr="0015643E">
        <w:rPr>
          <w:rFonts w:ascii="Montserrat Light" w:hAnsi="Montserrat Light" w:cs="Cambria"/>
          <w:lang w:val="ro-RO"/>
        </w:rPr>
        <w:t xml:space="preserve">ă soluționare în cooperare sau colaborare pentru buna desfășurare a proceselor de muncă; </w:t>
      </w:r>
    </w:p>
    <w:p w14:paraId="4ECA6153"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elaborarea referatelor de necesitate cu descrierea justific</w:t>
      </w:r>
      <w:r w:rsidRPr="0015643E">
        <w:rPr>
          <w:rFonts w:ascii="Montserrat Light" w:hAnsi="Montserrat Light" w:cs="Cambria"/>
          <w:lang w:val="ro-RO"/>
        </w:rPr>
        <w:t xml:space="preserve">ării pentru achizițiile pe care le solicită și a caietelor de sarcini corespunzătoare în domeniul lor de competență, pe care le supune avizării și </w:t>
      </w:r>
      <w:r w:rsidRPr="0015643E">
        <w:rPr>
          <w:rFonts w:ascii="Montserrat Light" w:hAnsi="Montserrat Light" w:cs="Cambria"/>
          <w:lang w:val="ro-RO"/>
        </w:rPr>
        <w:lastRenderedPageBreak/>
        <w:t xml:space="preserve">aprobării potrivit competențelor, participând în comisiile de evaluare, în domeniul lor de competență; </w:t>
      </w:r>
    </w:p>
    <w:p w14:paraId="45048C29"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participarea în comisii, comitete, grupuri și echipe de lucru constituite atât în interiorul autorit</w:t>
      </w:r>
      <w:r w:rsidRPr="0015643E">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5A81E705"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soluționarea sarcinilor profesionale din competenț</w:t>
      </w:r>
      <w:r w:rsidRPr="0015643E">
        <w:rPr>
          <w:rFonts w:ascii="Montserrat Light" w:hAnsi="Montserrat Light" w:cs="Cambria"/>
          <w:lang w:val="ro-RO"/>
        </w:rPr>
        <w:t>ă și/sau dispuse de personalul ierarhic cu funcții de conducere, precum și răspunderea cu privire la calitatea, volumul și termenele la care sunt solicitate;</w:t>
      </w:r>
      <w:r w:rsidRPr="0015643E">
        <w:rPr>
          <w:rFonts w:ascii="Montserrat Light" w:hAnsi="Montserrat Light" w:cs="Cambria"/>
          <w:lang w:val="en"/>
        </w:rPr>
        <w:t xml:space="preserve"> </w:t>
      </w:r>
    </w:p>
    <w:p w14:paraId="44889AC2"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propunerea și fundamentarea</w:t>
      </w:r>
      <w:r w:rsidRPr="0015643E">
        <w:rPr>
          <w:rFonts w:ascii="Montserrat Light" w:hAnsi="Montserrat Light" w:cs="Cambria"/>
          <w:lang w:val="ro-RO"/>
        </w:rPr>
        <w:t xml:space="preserve"> asigurării finanţării activităţii din domeniile specifice de activitate și gestionarea resurselor financiare alocate</w:t>
      </w:r>
    </w:p>
    <w:p w14:paraId="47A5EC8D"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participarea, cu expertiza în domeniul urbanismului </w:t>
      </w:r>
      <w:r w:rsidRPr="0015643E">
        <w:rPr>
          <w:rFonts w:ascii="Montserrat Light" w:hAnsi="Montserrat Light" w:cs="Cambria"/>
          <w:lang w:val="ro-RO"/>
        </w:rPr>
        <w:t>şi arhitecturii, la realizarea activităţilor necesare pentru realizarea proiectelor  integrate de regenerare şi dezvoltare urbană și de utilitate publică din competenţa Consiliului județean;</w:t>
      </w:r>
    </w:p>
    <w:p w14:paraId="4370C287"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lang w:val="en"/>
        </w:rPr>
        <w:t xml:space="preserve">implementarea programelor județene care </w:t>
      </w:r>
      <w:r w:rsidRPr="0015643E">
        <w:rPr>
          <w:rFonts w:ascii="Montserrat Light" w:hAnsi="Montserrat Light" w:cs="Cambria"/>
          <w:spacing w:val="-1"/>
          <w:lang w:val="ro-RO"/>
        </w:rPr>
        <w:t xml:space="preserve">finanţează activităţi şi acţiuni necesare asigurării dezvoltării </w:t>
      </w:r>
      <w:r w:rsidRPr="0015643E">
        <w:rPr>
          <w:rFonts w:ascii="Montserrat Light" w:hAnsi="Montserrat Light" w:cs="Cambria"/>
          <w:lang w:val="ro-RO"/>
        </w:rPr>
        <w:t xml:space="preserve">durabile și </w:t>
      </w:r>
      <w:r w:rsidRPr="0015643E">
        <w:rPr>
          <w:rFonts w:ascii="Montserrat Light" w:hAnsi="Montserrat Light" w:cs="Cambria"/>
          <w:spacing w:val="-1"/>
          <w:lang w:val="ro-RO"/>
        </w:rPr>
        <w:t xml:space="preserve">echilibrate </w:t>
      </w:r>
      <w:r w:rsidRPr="0015643E">
        <w:rPr>
          <w:rFonts w:ascii="Montserrat Light" w:hAnsi="Montserrat Light" w:cs="Cambria"/>
          <w:lang w:val="ro-RO"/>
        </w:rPr>
        <w:t xml:space="preserve">a </w:t>
      </w:r>
      <w:r w:rsidRPr="0015643E">
        <w:rPr>
          <w:rFonts w:ascii="Montserrat Light" w:hAnsi="Montserrat Light" w:cs="Cambria"/>
          <w:spacing w:val="-1"/>
          <w:lang w:val="ro-RO"/>
        </w:rPr>
        <w:t>teritoriului; întărirea coeziunii economice,</w:t>
      </w:r>
      <w:r w:rsidRPr="0015643E">
        <w:rPr>
          <w:rFonts w:ascii="Montserrat Light" w:hAnsi="Montserrat Light" w:cs="Cambria"/>
          <w:lang w:val="ro-RO"/>
        </w:rPr>
        <w:t xml:space="preserve"> sociale </w:t>
      </w:r>
      <w:r w:rsidRPr="0015643E">
        <w:rPr>
          <w:rFonts w:ascii="Montserrat Light" w:hAnsi="Montserrat Light" w:cs="Cambria"/>
          <w:spacing w:val="-1"/>
          <w:lang w:val="ro-RO"/>
        </w:rPr>
        <w:t xml:space="preserve">şi </w:t>
      </w:r>
      <w:r w:rsidRPr="0015643E">
        <w:rPr>
          <w:rFonts w:ascii="Montserrat Light" w:hAnsi="Montserrat Light" w:cs="Cambria"/>
          <w:lang w:val="ro-RO"/>
        </w:rPr>
        <w:t xml:space="preserve">teritoriale; protejarea </w:t>
      </w:r>
      <w:r w:rsidRPr="0015643E">
        <w:rPr>
          <w:rFonts w:ascii="Montserrat Light" w:hAnsi="Montserrat Light" w:cs="Cambria"/>
          <w:spacing w:val="-1"/>
          <w:lang w:val="ro-RO"/>
        </w:rPr>
        <w:t xml:space="preserve">şi promovarea patrimoniului </w:t>
      </w:r>
      <w:r w:rsidRPr="0015643E">
        <w:rPr>
          <w:rFonts w:ascii="Montserrat Light" w:hAnsi="Montserrat Light" w:cs="Cambria"/>
          <w:lang w:val="ro-RO"/>
        </w:rPr>
        <w:t xml:space="preserve">naţional, precum  </w:t>
      </w:r>
      <w:r w:rsidRPr="0015643E">
        <w:rPr>
          <w:rFonts w:ascii="Montserrat Light" w:hAnsi="Montserrat Light" w:cs="Cambria"/>
          <w:spacing w:val="-1"/>
          <w:lang w:val="ro-RO"/>
        </w:rPr>
        <w:t>şi creşterii calităţii locuirii în cadrul aşezărilor umane;</w:t>
      </w:r>
    </w:p>
    <w:p w14:paraId="57E37EB2" w14:textId="77777777" w:rsidR="00B6692F" w:rsidRPr="0015643E" w:rsidRDefault="00B6692F" w:rsidP="00B6692F">
      <w:pPr>
        <w:pStyle w:val="ListParagraph"/>
        <w:numPr>
          <w:ilvl w:val="0"/>
          <w:numId w:val="43"/>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en"/>
        </w:rPr>
        <w:t>aplicarea principiului autocontrolului (verificarea unor informații prin alte informații furnizate de diverse documente, controlul reciproc –verific</w:t>
      </w:r>
      <w:r w:rsidRPr="0015643E">
        <w:rPr>
          <w:rFonts w:ascii="Montserrat Light" w:hAnsi="Montserrat Light" w:cs="Cambria"/>
          <w:spacing w:val="-1"/>
          <w:lang w:val="ro-RO"/>
        </w:rPr>
        <w:t>ări, corelări ale informațiilor obținute din diverse surse, regula celor “patru ochi”);</w:t>
      </w:r>
    </w:p>
    <w:p w14:paraId="4D8061B5" w14:textId="77777777" w:rsidR="00B6692F" w:rsidRPr="0015643E" w:rsidRDefault="00B6692F" w:rsidP="00B6692F">
      <w:pPr>
        <w:pStyle w:val="ListParagraph"/>
        <w:numPr>
          <w:ilvl w:val="0"/>
          <w:numId w:val="43"/>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en"/>
        </w:rPr>
        <w:t>întocmirea rapoartelor de activitate la solicitarea coordonatorilor activit</w:t>
      </w:r>
      <w:r w:rsidRPr="0015643E">
        <w:rPr>
          <w:rFonts w:ascii="Montserrat Light" w:hAnsi="Montserrat Light" w:cs="Cambria"/>
          <w:spacing w:val="-1"/>
          <w:lang w:val="ro-RO"/>
        </w:rPr>
        <w:t>ății sau a președintelui Consiliului județean;</w:t>
      </w:r>
    </w:p>
    <w:p w14:paraId="51313DEF" w14:textId="77777777" w:rsidR="00B6692F" w:rsidRPr="0015643E" w:rsidRDefault="00B6692F" w:rsidP="00B6692F">
      <w:pPr>
        <w:pStyle w:val="ListParagraph"/>
        <w:numPr>
          <w:ilvl w:val="0"/>
          <w:numId w:val="43"/>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organizarea unor programe de audien</w:t>
      </w:r>
      <w:r w:rsidRPr="0015643E">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6921EA37" w14:textId="77777777" w:rsidR="00B6692F" w:rsidRPr="0015643E" w:rsidRDefault="00B6692F" w:rsidP="00B6692F">
      <w:pPr>
        <w:tabs>
          <w:tab w:val="decimal" w:pos="851"/>
        </w:tabs>
        <w:autoSpaceDE w:val="0"/>
        <w:autoSpaceDN w:val="0"/>
        <w:adjustRightInd w:val="0"/>
        <w:jc w:val="both"/>
        <w:rPr>
          <w:rFonts w:ascii="Montserrat Light" w:hAnsi="Montserrat Light" w:cs="Cambria"/>
          <w:b/>
          <w:lang w:val="ro-RO"/>
        </w:rPr>
      </w:pPr>
    </w:p>
    <w:p w14:paraId="55232B80" w14:textId="77777777" w:rsidR="00B6692F" w:rsidRPr="0015643E" w:rsidRDefault="00B6692F" w:rsidP="00B6692F">
      <w:pPr>
        <w:tabs>
          <w:tab w:val="decimal" w:pos="851"/>
        </w:tabs>
        <w:autoSpaceDE w:val="0"/>
        <w:autoSpaceDN w:val="0"/>
        <w:adjustRightInd w:val="0"/>
        <w:jc w:val="both"/>
        <w:rPr>
          <w:rFonts w:ascii="Montserrat Light" w:hAnsi="Montserrat Light" w:cs="Cambria"/>
          <w:b/>
          <w:lang w:val="ro-RO"/>
        </w:rPr>
      </w:pPr>
      <w:r w:rsidRPr="0015643E">
        <w:rPr>
          <w:rFonts w:ascii="Montserrat Light" w:hAnsi="Montserrat Light" w:cs="Cambria"/>
          <w:b/>
          <w:lang w:val="ro-RO"/>
        </w:rPr>
        <w:t>Responsabilități:</w:t>
      </w:r>
    </w:p>
    <w:p w14:paraId="4148C071" w14:textId="77777777" w:rsidR="00B6692F" w:rsidRPr="0015643E" w:rsidRDefault="00B6692F" w:rsidP="00B6692F">
      <w:pPr>
        <w:tabs>
          <w:tab w:val="decimal" w:pos="851"/>
        </w:tabs>
        <w:autoSpaceDE w:val="0"/>
        <w:autoSpaceDN w:val="0"/>
        <w:adjustRightInd w:val="0"/>
        <w:jc w:val="both"/>
        <w:rPr>
          <w:rFonts w:ascii="Montserrat Light" w:hAnsi="Montserrat Light" w:cs="Cambria"/>
          <w:b/>
          <w:lang w:val="ro-RO"/>
        </w:rPr>
      </w:pPr>
    </w:p>
    <w:p w14:paraId="1F0B7AF5" w14:textId="77777777" w:rsidR="00B6692F" w:rsidRPr="0015643E" w:rsidRDefault="00B6692F" w:rsidP="00B6692F">
      <w:pPr>
        <w:pStyle w:val="ListParagraph"/>
        <w:numPr>
          <w:ilvl w:val="0"/>
          <w:numId w:val="44"/>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1678BC8F"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exercit</w:t>
      </w:r>
      <w:r w:rsidRPr="0015643E">
        <w:rPr>
          <w:rFonts w:ascii="Montserrat Light" w:hAnsi="Montserrat Light" w:cs="Cambria"/>
          <w:lang w:val="ro-RO"/>
        </w:rPr>
        <w:t>ă atribuţiile stabilite în acte normative, reglementări, standarde, normative, instrucțiuni, metodologii, proceduri, acte administrative, fişa postului, etc.;</w:t>
      </w:r>
    </w:p>
    <w:p w14:paraId="30E66C3A" w14:textId="77777777" w:rsidR="00B6692F" w:rsidRPr="0015643E" w:rsidRDefault="00B6692F" w:rsidP="00B6692F">
      <w:pPr>
        <w:pStyle w:val="ListParagraph"/>
        <w:numPr>
          <w:ilvl w:val="0"/>
          <w:numId w:val="44"/>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realizeaz</w:t>
      </w:r>
      <w:r w:rsidRPr="0015643E">
        <w:rPr>
          <w:rFonts w:ascii="Montserrat Light" w:hAnsi="Montserrat Light" w:cs="Cambria"/>
          <w:lang w:val="ro-RO"/>
        </w:rPr>
        <w:t>ă, la timp şi întocmai, activitățile, acțiunile, atribuţiile sau sarcinile ce-i revin și raportează asupra modului de realizare a acestora;</w:t>
      </w:r>
    </w:p>
    <w:p w14:paraId="12D2C257"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potrivit dispoziţiilor legale, de corectitudinea şi exactitatea datelor, informaţiilor şi măsurilor incluse, respectiv propuse,  în documentele întocmite;</w:t>
      </w:r>
    </w:p>
    <w:p w14:paraId="3A765235"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întocmește r</w:t>
      </w:r>
      <w:r w:rsidRPr="0015643E">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83C837C"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 documenteaz</w:t>
      </w:r>
      <w:r w:rsidRPr="0015643E">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748D09C7"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întocmește rapoartele prev</w:t>
      </w:r>
      <w:r w:rsidRPr="0015643E">
        <w:rPr>
          <w:rFonts w:ascii="Montserrat Light" w:hAnsi="Montserrat Light" w:cs="Cambria"/>
          <w:lang w:val="ro-RO"/>
        </w:rPr>
        <w:t>ăzute de lege; avizează și/sau contrasemnează actele administrative și actele juridice emise în exercitarea atribuțiilor specifice de serviciu;</w:t>
      </w:r>
    </w:p>
    <w:p w14:paraId="61BD2069"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fundamenteaz</w:t>
      </w:r>
      <w:r w:rsidRPr="0015643E">
        <w:rPr>
          <w:rFonts w:ascii="Montserrat Light" w:hAnsi="Montserrat Light" w:cs="Cambria"/>
          <w:lang w:val="ro-RO"/>
        </w:rPr>
        <w:t>ă tehnic, economic sau juridic refuzul de a semna, respectiv de a contrasemna ori aviza actele administrative sau actele juridice pe care le consideră nelegale;</w:t>
      </w:r>
    </w:p>
    <w:p w14:paraId="2F914592"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lastRenderedPageBreak/>
        <w:t xml:space="preserve">îndeplinește </w:t>
      </w:r>
      <w:r w:rsidRPr="0015643E">
        <w:rPr>
          <w:rFonts w:ascii="Montserrat Light" w:hAnsi="Montserrat Light" w:cs="Cambria"/>
          <w:lang w:val="ro-RO"/>
        </w:rPr>
        <w:t xml:space="preserve">îndatoririle de serviciu </w:t>
      </w:r>
      <w:r w:rsidRPr="0015643E">
        <w:rPr>
          <w:rFonts w:ascii="Montserrat Light" w:hAnsi="Montserrat Light" w:cs="Cambria"/>
          <w:lang w:val="en"/>
        </w:rPr>
        <w:t xml:space="preserve">cu profesionalism, imparțialitate, loialitate, corectitudine </w:t>
      </w:r>
      <w:r w:rsidRPr="0015643E">
        <w:rPr>
          <w:rFonts w:ascii="Montserrat Light" w:hAnsi="Montserrat Light" w:cs="Cambria"/>
          <w:lang w:val="ro-RO"/>
        </w:rPr>
        <w:t>şi în mod conştiincios, cu obligaţia de a se abţine de la orice faptă care ar putea să aducă prejudicii autorității;</w:t>
      </w:r>
    </w:p>
    <w:p w14:paraId="7326BB51"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w:t>
      </w:r>
      <w:r w:rsidRPr="0015643E">
        <w:rPr>
          <w:rFonts w:ascii="Montserrat Light" w:hAnsi="Montserrat Light" w:cs="Cambria"/>
          <w:lang w:val="ro-RO"/>
        </w:rPr>
        <w:t>ăstrează secretul de serviciu, datele şi informaţiile cu caracter confidenţial deţinute sau la care are acces ca urmare a exercitării atribuţiilor de serviciu;</w:t>
      </w:r>
    </w:p>
    <w:p w14:paraId="2FED04FE"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respect</w:t>
      </w:r>
      <w:r w:rsidRPr="0015643E">
        <w:rPr>
          <w:rFonts w:ascii="Montserrat Light" w:hAnsi="Montserrat Light" w:cs="Cambria"/>
          <w:lang w:val="ro-RO"/>
        </w:rPr>
        <w:t>ă codul de conduită al funcţionarilor publici sau, după caz, codul de conduită pentru personalul contractual;</w:t>
      </w:r>
    </w:p>
    <w:p w14:paraId="32E553C6"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adopt</w:t>
      </w:r>
      <w:r w:rsidRPr="0015643E">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22CBA20E"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de înregistrarea, evidența și păstrarea documentelor de lucru, precum și de baza tehnico-materială din dotarea autorității;</w:t>
      </w:r>
    </w:p>
    <w:p w14:paraId="7914C5BB"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propune documente tipizate </w:t>
      </w:r>
      <w:r w:rsidRPr="0015643E">
        <w:rPr>
          <w:rFonts w:ascii="Montserrat Light" w:hAnsi="Montserrat Light" w:cs="Cambria"/>
          <w:lang w:val="ro-RO"/>
        </w:rPr>
        <w:t>şi proceduri de uz intern pentru activitatea compartimentului sau a autorităţii, în general;</w:t>
      </w:r>
    </w:p>
    <w:p w14:paraId="2CF27E30"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semnaleaz</w:t>
      </w:r>
      <w:r w:rsidRPr="0015643E">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6DDFB699"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propune m</w:t>
      </w:r>
      <w:r w:rsidRPr="0015643E">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3A6D1081"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semneaz</w:t>
      </w:r>
      <w:r w:rsidRPr="0015643E">
        <w:rPr>
          <w:rFonts w:ascii="Montserrat Light" w:hAnsi="Montserrat Light" w:cs="Cambria"/>
          <w:lang w:val="ro-RO"/>
        </w:rPr>
        <w:t xml:space="preserve">ă exemplarul care rămâne în autoritate al documentelor pe care le întocmeşte; </w:t>
      </w:r>
    </w:p>
    <w:p w14:paraId="051F07B3"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gestioneaz</w:t>
      </w:r>
      <w:r w:rsidRPr="0015643E">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1277018C"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elibereaz</w:t>
      </w:r>
      <w:r w:rsidRPr="0015643E">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7A830F14" w14:textId="77777777" w:rsidR="00B6692F" w:rsidRPr="0015643E" w:rsidRDefault="00B6692F" w:rsidP="00B6692F">
      <w:pPr>
        <w:pStyle w:val="ListParagraph"/>
        <w:numPr>
          <w:ilvl w:val="0"/>
          <w:numId w:val="44"/>
        </w:numPr>
        <w:tabs>
          <w:tab w:val="right" w:pos="1134"/>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elaboreaz</w:t>
      </w:r>
      <w:r w:rsidRPr="0015643E">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10E66D73" w14:textId="77777777" w:rsidR="00B6692F" w:rsidRPr="0015643E" w:rsidRDefault="00B6692F" w:rsidP="00B6692F">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73019FED" w14:textId="77777777" w:rsidR="00B6692F" w:rsidRPr="0015643E" w:rsidRDefault="00B6692F" w:rsidP="00B6692F">
      <w:pPr>
        <w:pStyle w:val="ListParagraph"/>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aplic</w:t>
      </w:r>
      <w:r w:rsidRPr="0015643E">
        <w:rPr>
          <w:rFonts w:ascii="Montserrat Light" w:hAnsi="Montserrat Light" w:cs="Cambria"/>
          <w:lang w:val="ro-RO"/>
        </w:rPr>
        <w:t>ă și duce la îndeplinire hotărârile Consiliului Județean Cluj și a dispozițiile Președintelui Consiliului Județean Cluj, care le sunt repartizate;</w:t>
      </w:r>
    </w:p>
    <w:p w14:paraId="20614E6C" w14:textId="77777777" w:rsidR="00B6692F" w:rsidRPr="0015643E" w:rsidRDefault="00B6692F" w:rsidP="00B6692F">
      <w:pPr>
        <w:pStyle w:val="ListParagraph"/>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efectueaz</w:t>
      </w:r>
      <w:r w:rsidRPr="0015643E">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00A3A82" w14:textId="77777777" w:rsidR="00B6692F" w:rsidRPr="0015643E" w:rsidRDefault="00B6692F" w:rsidP="00B6692F">
      <w:pPr>
        <w:pStyle w:val="ListParagraph"/>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3736CB0" w14:textId="77777777" w:rsidR="00B6692F" w:rsidRPr="0015643E" w:rsidRDefault="00B6692F" w:rsidP="00B6692F">
      <w:pPr>
        <w:pStyle w:val="ListParagraph"/>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urmeaz</w:t>
      </w:r>
      <w:r w:rsidRPr="0015643E">
        <w:rPr>
          <w:rFonts w:ascii="Montserrat Light" w:hAnsi="Montserrat Light" w:cs="Cambria"/>
          <w:lang w:val="ro-RO"/>
        </w:rPr>
        <w:t>ă programele de perfecționare profesională, conform prevederilor legale;</w:t>
      </w:r>
    </w:p>
    <w:p w14:paraId="6E1D5F25" w14:textId="77777777" w:rsidR="00B6692F" w:rsidRPr="0015643E" w:rsidRDefault="00B6692F" w:rsidP="00B6692F">
      <w:pPr>
        <w:pStyle w:val="ListParagraph"/>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prevederilor legale ale Regulamentului (UE) 679/2016 privind protecția persoanelor fizice în ceea ce privește prelucrarea datelor cu caracter personal și privind libera circulație a acestor date, precum și a reglementărilor legislației naționale;</w:t>
      </w:r>
    </w:p>
    <w:p w14:paraId="77D80C05" w14:textId="77777777" w:rsidR="00B6692F" w:rsidRPr="0015643E" w:rsidRDefault="00B6692F" w:rsidP="00B6692F">
      <w:pPr>
        <w:pStyle w:val="ListParagraph"/>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prevederile Regulamentului de Organizare și Funcționare al aparatului de specialitate al Consiliul Judetean Cluj și ale Regulamentului intern al aparatului de specialitate al Consiliul Judetean Cluj.</w:t>
      </w:r>
    </w:p>
    <w:p w14:paraId="36520624" w14:textId="77777777" w:rsidR="00B6692F" w:rsidRPr="0015643E" w:rsidRDefault="00B6692F" w:rsidP="00B6692F">
      <w:pPr>
        <w:tabs>
          <w:tab w:val="left" w:pos="993"/>
        </w:tabs>
        <w:autoSpaceDE w:val="0"/>
        <w:autoSpaceDN w:val="0"/>
        <w:adjustRightInd w:val="0"/>
        <w:ind w:left="993"/>
        <w:jc w:val="both"/>
        <w:rPr>
          <w:rFonts w:ascii="Montserrat Light" w:hAnsi="Montserrat Light" w:cs="Cambria"/>
          <w:lang w:val="en"/>
        </w:rPr>
      </w:pPr>
    </w:p>
    <w:p w14:paraId="03C26355" w14:textId="77777777" w:rsidR="00B6692F" w:rsidRPr="0015643E" w:rsidRDefault="00B6692F" w:rsidP="00B6692F">
      <w:pPr>
        <w:rPr>
          <w:rFonts w:ascii="Montserrat Light" w:hAnsi="Montserrat Light"/>
          <w:b/>
        </w:rPr>
      </w:pPr>
      <w:r w:rsidRPr="0015643E">
        <w:rPr>
          <w:rFonts w:ascii="Montserrat Light" w:hAnsi="Montserrat Light"/>
          <w:b/>
        </w:rPr>
        <w:t>Identificarea funcţiei publice corespunzătoare postului</w:t>
      </w:r>
    </w:p>
    <w:p w14:paraId="53695599" w14:textId="77777777" w:rsidR="00B6692F" w:rsidRPr="0015643E" w:rsidRDefault="00B6692F" w:rsidP="00B6692F">
      <w:pPr>
        <w:rPr>
          <w:rFonts w:ascii="Montserrat Light" w:hAnsi="Montserrat Light"/>
        </w:rPr>
      </w:pPr>
      <w:r w:rsidRPr="0015643E">
        <w:rPr>
          <w:rFonts w:ascii="Montserrat Light" w:hAnsi="Montserrat Light"/>
        </w:rPr>
        <w:t>Denumire: consilier</w:t>
      </w:r>
    </w:p>
    <w:p w14:paraId="0B059E62" w14:textId="77777777" w:rsidR="00B6692F" w:rsidRPr="0015643E" w:rsidRDefault="00B6692F" w:rsidP="00B6692F">
      <w:pPr>
        <w:rPr>
          <w:rFonts w:ascii="Montserrat Light" w:hAnsi="Montserrat Light"/>
        </w:rPr>
      </w:pPr>
      <w:r w:rsidRPr="0015643E">
        <w:rPr>
          <w:rFonts w:ascii="Montserrat Light" w:hAnsi="Montserrat Light"/>
        </w:rPr>
        <w:t>Clasa: I</w:t>
      </w:r>
    </w:p>
    <w:p w14:paraId="7199DA3C" w14:textId="77777777" w:rsidR="00B6692F" w:rsidRPr="0015643E" w:rsidRDefault="00B6692F" w:rsidP="00B6692F">
      <w:pPr>
        <w:rPr>
          <w:rFonts w:ascii="Montserrat Light" w:hAnsi="Montserrat Light"/>
        </w:rPr>
      </w:pPr>
      <w:r w:rsidRPr="0015643E">
        <w:rPr>
          <w:rFonts w:ascii="Montserrat Light" w:hAnsi="Montserrat Light"/>
        </w:rPr>
        <w:t>Gradul profesional: principal</w:t>
      </w:r>
    </w:p>
    <w:p w14:paraId="36561853" w14:textId="77777777" w:rsidR="00B6692F" w:rsidRPr="0015643E" w:rsidRDefault="00B6692F" w:rsidP="00B6692F">
      <w:pPr>
        <w:rPr>
          <w:rFonts w:ascii="Montserrat Light" w:hAnsi="Montserrat Light"/>
        </w:rPr>
      </w:pPr>
      <w:r w:rsidRPr="0015643E">
        <w:rPr>
          <w:rFonts w:ascii="Montserrat Light" w:hAnsi="Montserrat Light"/>
        </w:rPr>
        <w:t xml:space="preserve">Vechimea în specialitate necesară: 5 ani </w:t>
      </w:r>
    </w:p>
    <w:p w14:paraId="1FEFEA9E" w14:textId="77777777" w:rsidR="00B6692F" w:rsidRPr="0015643E" w:rsidRDefault="00B6692F" w:rsidP="00B6692F">
      <w:pPr>
        <w:rPr>
          <w:rFonts w:ascii="Montserrat Light" w:hAnsi="Montserrat Light"/>
          <w:b/>
          <w:bCs/>
        </w:rPr>
      </w:pPr>
    </w:p>
    <w:p w14:paraId="5208674B" w14:textId="77777777" w:rsidR="00B6692F" w:rsidRPr="0015643E" w:rsidRDefault="00B6692F" w:rsidP="00B6692F">
      <w:pPr>
        <w:rPr>
          <w:rFonts w:ascii="Montserrat Light" w:hAnsi="Montserrat Light"/>
          <w:b/>
          <w:bCs/>
        </w:rPr>
      </w:pPr>
      <w:r w:rsidRPr="0015643E">
        <w:rPr>
          <w:rFonts w:ascii="Montserrat Light" w:hAnsi="Montserrat Light"/>
          <w:b/>
          <w:bCs/>
        </w:rPr>
        <w:t>Sfera relaţională a titularului postului</w:t>
      </w:r>
    </w:p>
    <w:p w14:paraId="276F956B" w14:textId="77777777" w:rsidR="00B6692F" w:rsidRPr="0015643E" w:rsidRDefault="00B6692F" w:rsidP="00B6692F">
      <w:pPr>
        <w:rPr>
          <w:rFonts w:ascii="Montserrat Light" w:hAnsi="Montserrat Light"/>
        </w:rPr>
      </w:pPr>
      <w:r w:rsidRPr="0015643E">
        <w:rPr>
          <w:rFonts w:ascii="Montserrat Light" w:hAnsi="Montserrat Light"/>
        </w:rPr>
        <w:t>1. Sfera relaţională internă:</w:t>
      </w:r>
    </w:p>
    <w:p w14:paraId="7EC3F64B" w14:textId="77777777" w:rsidR="00B6692F" w:rsidRPr="0015643E" w:rsidRDefault="00B6692F" w:rsidP="00B6692F">
      <w:pPr>
        <w:rPr>
          <w:rFonts w:ascii="Montserrat Light" w:hAnsi="Montserrat Light"/>
        </w:rPr>
      </w:pPr>
      <w:r w:rsidRPr="0015643E">
        <w:rPr>
          <w:rFonts w:ascii="Montserrat Light" w:hAnsi="Montserrat Light"/>
        </w:rPr>
        <w:t xml:space="preserve">      a) Relaţii ierarhice:</w:t>
      </w:r>
    </w:p>
    <w:p w14:paraId="3ECCA5F0" w14:textId="77777777" w:rsidR="00B6692F" w:rsidRPr="0015643E" w:rsidRDefault="00B6692F" w:rsidP="00B6692F">
      <w:pPr>
        <w:rPr>
          <w:rFonts w:ascii="Montserrat Light" w:hAnsi="Montserrat Light"/>
        </w:rPr>
      </w:pPr>
      <w:r w:rsidRPr="0015643E">
        <w:rPr>
          <w:rFonts w:ascii="Montserrat Light" w:hAnsi="Montserrat Light"/>
        </w:rPr>
        <w:t xml:space="preserve">      - subordonat faţă de: </w:t>
      </w:r>
      <w:r w:rsidRPr="0015643E">
        <w:rPr>
          <w:rFonts w:ascii="Montserrat Light" w:hAnsi="Montserrat Light"/>
          <w:lang w:val="pt-BR"/>
        </w:rPr>
        <w:t>şeful de serviciu</w:t>
      </w:r>
    </w:p>
    <w:p w14:paraId="4C06CA6B" w14:textId="77777777" w:rsidR="00B6692F" w:rsidRPr="0015643E" w:rsidRDefault="00B6692F" w:rsidP="00B6692F">
      <w:pPr>
        <w:rPr>
          <w:rFonts w:ascii="Montserrat Light" w:hAnsi="Montserrat Light"/>
        </w:rPr>
      </w:pPr>
      <w:r w:rsidRPr="0015643E">
        <w:rPr>
          <w:rFonts w:ascii="Montserrat Light" w:hAnsi="Montserrat Light"/>
        </w:rPr>
        <w:t xml:space="preserve">      - superior pentru: nu este cazul</w:t>
      </w:r>
    </w:p>
    <w:p w14:paraId="3B9049BB" w14:textId="77777777" w:rsidR="00B6692F" w:rsidRPr="0015643E" w:rsidRDefault="00B6692F" w:rsidP="00B6692F">
      <w:pPr>
        <w:ind w:left="567" w:hanging="567"/>
        <w:rPr>
          <w:rFonts w:ascii="Montserrat Light" w:hAnsi="Montserrat Light"/>
        </w:rPr>
      </w:pPr>
      <w:r w:rsidRPr="0015643E">
        <w:rPr>
          <w:rFonts w:ascii="Montserrat Light" w:hAnsi="Montserrat Light"/>
        </w:rPr>
        <w:t xml:space="preserve">     b) Relaţii funcţionale:</w:t>
      </w:r>
      <w:r w:rsidRPr="0015643E">
        <w:rPr>
          <w:rFonts w:ascii="Montserrat Light" w:hAnsi="Montserrat Light"/>
          <w:lang w:val="pt-BR"/>
        </w:rPr>
        <w:t xml:space="preserve"> </w:t>
      </w:r>
      <w:r w:rsidRPr="0015643E">
        <w:rPr>
          <w:rFonts w:ascii="Montserrat Light" w:hAnsi="Montserrat Light"/>
        </w:rPr>
        <w:t>cu personalul din cadrul compartimentului/serviciului şi cu personalul din cadrul aparatului de specialitate al Consiliului Judeţean Cluj;</w:t>
      </w:r>
    </w:p>
    <w:p w14:paraId="29696320" w14:textId="77777777" w:rsidR="00B6692F" w:rsidRPr="0015643E" w:rsidRDefault="00B6692F" w:rsidP="00B6692F">
      <w:pPr>
        <w:autoSpaceDE w:val="0"/>
        <w:autoSpaceDN w:val="0"/>
        <w:adjustRightInd w:val="0"/>
        <w:ind w:left="567" w:hanging="283"/>
        <w:jc w:val="both"/>
        <w:rPr>
          <w:rFonts w:ascii="Montserrat Light" w:hAnsi="Montserrat Light"/>
          <w:lang w:val="ro-RO"/>
        </w:rPr>
      </w:pPr>
      <w:r w:rsidRPr="0015643E">
        <w:rPr>
          <w:rFonts w:ascii="Montserrat Light" w:hAnsi="Montserrat Light"/>
        </w:rPr>
        <w:t>c) Relaţii de control: cu structurile de specialitate din domeniul urbanismului şi amenajarii teritoriului din cadrul primariilor judeţului Cluj;</w:t>
      </w:r>
    </w:p>
    <w:p w14:paraId="4B0C9472" w14:textId="77777777" w:rsidR="00B6692F" w:rsidRPr="0015643E" w:rsidRDefault="00B6692F" w:rsidP="00B6692F">
      <w:pPr>
        <w:ind w:left="284"/>
        <w:rPr>
          <w:rFonts w:ascii="Montserrat Light" w:hAnsi="Montserrat Light"/>
        </w:rPr>
      </w:pPr>
    </w:p>
    <w:p w14:paraId="3CA7C0BE" w14:textId="77777777" w:rsidR="00B6692F" w:rsidRPr="0015643E" w:rsidRDefault="00B6692F" w:rsidP="00B6692F">
      <w:pPr>
        <w:ind w:left="284"/>
        <w:rPr>
          <w:rFonts w:ascii="Montserrat Light" w:hAnsi="Montserrat Light"/>
        </w:rPr>
      </w:pPr>
      <w:r w:rsidRPr="0015643E">
        <w:rPr>
          <w:rFonts w:ascii="Montserrat Light" w:hAnsi="Montserrat Light"/>
        </w:rPr>
        <w:t xml:space="preserve">d) Relaţii de reprezentare: </w:t>
      </w:r>
      <w:r w:rsidRPr="0015643E">
        <w:rPr>
          <w:rFonts w:ascii="Montserrat Light" w:hAnsi="Montserrat Light"/>
          <w:lang w:val="pt-BR"/>
        </w:rPr>
        <w:t>cu delegaţie</w:t>
      </w:r>
    </w:p>
    <w:p w14:paraId="0A99FF03" w14:textId="77777777" w:rsidR="00B6692F" w:rsidRPr="0015643E" w:rsidRDefault="00B6692F" w:rsidP="00B6692F">
      <w:pPr>
        <w:rPr>
          <w:rFonts w:ascii="Montserrat Light" w:hAnsi="Montserrat Light"/>
        </w:rPr>
      </w:pPr>
    </w:p>
    <w:p w14:paraId="50D8BC3A" w14:textId="77777777" w:rsidR="00B6692F" w:rsidRPr="0015643E" w:rsidRDefault="00B6692F" w:rsidP="00B6692F">
      <w:pPr>
        <w:rPr>
          <w:rFonts w:ascii="Montserrat Light" w:hAnsi="Montserrat Light"/>
        </w:rPr>
      </w:pPr>
      <w:r w:rsidRPr="0015643E">
        <w:rPr>
          <w:rFonts w:ascii="Montserrat Light" w:hAnsi="Montserrat Light"/>
        </w:rPr>
        <w:t>2. Sfera relaţională externă:</w:t>
      </w:r>
    </w:p>
    <w:p w14:paraId="25B9E85F" w14:textId="77777777" w:rsidR="00B6692F" w:rsidRPr="0015643E" w:rsidRDefault="00B6692F" w:rsidP="00B6692F">
      <w:pPr>
        <w:ind w:left="567" w:hanging="283"/>
        <w:jc w:val="both"/>
        <w:rPr>
          <w:rFonts w:ascii="Montserrat Light" w:hAnsi="Montserrat Light"/>
          <w:lang w:val="pt-BR"/>
        </w:rPr>
      </w:pPr>
      <w:r w:rsidRPr="0015643E">
        <w:rPr>
          <w:rFonts w:ascii="Montserrat Light" w:hAnsi="Montserrat Light"/>
        </w:rPr>
        <w:t>a)</w:t>
      </w:r>
      <w:r w:rsidRPr="0015643E">
        <w:rPr>
          <w:rFonts w:ascii="Montserrat Light" w:hAnsi="Montserrat Light"/>
          <w:lang w:val="pt-BR"/>
        </w:rPr>
        <w:t xml:space="preserve"> cu autorităţi şi instituţii publice: cu instituţiile de sub autoritatea Consiliul Judeţean Cluj şi cu autorităţile administraţiilor locale din judeţ</w:t>
      </w:r>
    </w:p>
    <w:p w14:paraId="68143C2E" w14:textId="77777777" w:rsidR="00B6692F" w:rsidRPr="0015643E" w:rsidRDefault="00B6692F" w:rsidP="00B6692F">
      <w:pPr>
        <w:ind w:firstLine="284"/>
        <w:rPr>
          <w:rFonts w:ascii="Montserrat Light" w:hAnsi="Montserrat Light"/>
          <w:lang w:val="it-IT"/>
        </w:rPr>
      </w:pPr>
      <w:r w:rsidRPr="0015643E">
        <w:rPr>
          <w:rFonts w:ascii="Montserrat Light" w:hAnsi="Montserrat Light"/>
          <w:lang w:val="it-IT"/>
        </w:rPr>
        <w:t>b) cu organizaţii internaţionale: nu e cazul</w:t>
      </w:r>
    </w:p>
    <w:p w14:paraId="6B55AF56" w14:textId="77777777" w:rsidR="00B6692F" w:rsidRPr="0015643E" w:rsidRDefault="00B6692F" w:rsidP="00B6692F">
      <w:pPr>
        <w:ind w:firstLine="284"/>
        <w:rPr>
          <w:rFonts w:ascii="Montserrat Light" w:hAnsi="Montserrat Light"/>
          <w:lang w:val="it-IT"/>
        </w:rPr>
      </w:pPr>
      <w:r w:rsidRPr="0015643E">
        <w:rPr>
          <w:rFonts w:ascii="Montserrat Light" w:hAnsi="Montserrat Light"/>
          <w:lang w:val="it-IT"/>
        </w:rPr>
        <w:t>c) cu persoane juridice private: nu e cazul</w:t>
      </w:r>
    </w:p>
    <w:p w14:paraId="51347565" w14:textId="77777777" w:rsidR="00B6692F" w:rsidRPr="0015643E" w:rsidRDefault="00B6692F" w:rsidP="00B6692F">
      <w:pPr>
        <w:ind w:firstLine="284"/>
        <w:rPr>
          <w:rFonts w:ascii="Montserrat Light" w:hAnsi="Montserrat Light"/>
          <w:lang w:val="it-IT"/>
        </w:rPr>
      </w:pPr>
    </w:p>
    <w:p w14:paraId="648886F8" w14:textId="77777777" w:rsidR="00B6692F" w:rsidRPr="0015643E" w:rsidRDefault="00B6692F" w:rsidP="00B6692F">
      <w:pPr>
        <w:rPr>
          <w:rFonts w:ascii="Montserrat Light" w:hAnsi="Montserrat Light"/>
          <w:lang w:val="it-IT"/>
        </w:rPr>
      </w:pPr>
      <w:r w:rsidRPr="0015643E">
        <w:rPr>
          <w:rFonts w:ascii="Montserrat Light" w:hAnsi="Montserrat Light"/>
          <w:lang w:val="it-IT"/>
        </w:rPr>
        <w:t>3. Limite de competenţă: în limita atribuţiilor postului</w:t>
      </w:r>
    </w:p>
    <w:p w14:paraId="64AECBC8" w14:textId="77777777" w:rsidR="00B6692F" w:rsidRPr="0015643E" w:rsidRDefault="00B6692F" w:rsidP="00B6692F">
      <w:pPr>
        <w:rPr>
          <w:rFonts w:ascii="Montserrat Light" w:hAnsi="Montserrat Light"/>
          <w:lang w:val="it-IT"/>
        </w:rPr>
      </w:pPr>
    </w:p>
    <w:p w14:paraId="20CCA2E2" w14:textId="77777777" w:rsidR="00B6692F" w:rsidRPr="0015643E" w:rsidRDefault="00B6692F" w:rsidP="00B6692F">
      <w:pPr>
        <w:pStyle w:val="NoSpacing1"/>
        <w:ind w:right="153"/>
        <w:jc w:val="both"/>
        <w:rPr>
          <w:rFonts w:ascii="Montserrat Light" w:hAnsi="Montserrat Light"/>
          <w:sz w:val="24"/>
          <w:szCs w:val="24"/>
        </w:rPr>
      </w:pPr>
      <w:r w:rsidRPr="0015643E">
        <w:rPr>
          <w:rFonts w:ascii="Montserrat Light" w:hAnsi="Montserrat Light"/>
          <w:sz w:val="24"/>
          <w:szCs w:val="24"/>
        </w:rPr>
        <w:t>4. Delegarea de atribuţii si competenta p</w:t>
      </w:r>
      <w:r w:rsidRPr="0015643E">
        <w:rPr>
          <w:rStyle w:val="apple-style-span"/>
          <w:rFonts w:ascii="Montserrat Light" w:hAnsi="Montserrat Light" w:cs="MS Shell Dlg 2"/>
          <w:sz w:val="24"/>
          <w:szCs w:val="24"/>
        </w:rPr>
        <w:t>e perioada concediului medical, concediului fără plată sau detașării până la maxim 30 de zile, concediului de odihnă, delegării:</w:t>
      </w:r>
    </w:p>
    <w:p w14:paraId="659168CE" w14:textId="77777777" w:rsidR="00B6692F" w:rsidRPr="0015643E" w:rsidRDefault="00B6692F" w:rsidP="00B6692F">
      <w:pPr>
        <w:numPr>
          <w:ilvl w:val="0"/>
          <w:numId w:val="39"/>
        </w:numPr>
        <w:spacing w:line="240" w:lineRule="auto"/>
        <w:jc w:val="both"/>
        <w:rPr>
          <w:rFonts w:ascii="Montserrat Light" w:hAnsi="Montserrat Light"/>
        </w:rPr>
      </w:pPr>
      <w:r w:rsidRPr="0015643E">
        <w:rPr>
          <w:rFonts w:ascii="Montserrat Light" w:hAnsi="Montserrat Light"/>
          <w:lang w:val="it-IT"/>
        </w:rPr>
        <w:t xml:space="preserve">înlocuieşte </w:t>
      </w:r>
      <w:r w:rsidRPr="0015643E">
        <w:rPr>
          <w:rFonts w:ascii="Montserrat Light" w:hAnsi="Montserrat Light"/>
        </w:rPr>
        <w:t xml:space="preserve">consilierul superior Simona DEAC </w:t>
      </w:r>
      <w:r w:rsidRPr="0015643E">
        <w:rPr>
          <w:rFonts w:ascii="Montserrat Light" w:hAnsi="Montserrat Light"/>
          <w:lang w:val="it-IT"/>
        </w:rPr>
        <w:t>sau un alt consilier desemnat de șeful de serviciu.</w:t>
      </w:r>
    </w:p>
    <w:p w14:paraId="166E833A" w14:textId="77777777" w:rsidR="00B6692F" w:rsidRPr="0015643E" w:rsidRDefault="00B6692F" w:rsidP="00B6692F">
      <w:pPr>
        <w:numPr>
          <w:ilvl w:val="0"/>
          <w:numId w:val="39"/>
        </w:numPr>
        <w:spacing w:line="240" w:lineRule="auto"/>
        <w:jc w:val="both"/>
        <w:rPr>
          <w:rFonts w:ascii="Montserrat Light" w:hAnsi="Montserrat Light"/>
        </w:rPr>
      </w:pPr>
      <w:r w:rsidRPr="0015643E">
        <w:rPr>
          <w:rFonts w:ascii="Montserrat Light" w:hAnsi="Montserrat Light"/>
          <w:lang w:val="it-IT"/>
        </w:rPr>
        <w:t xml:space="preserve">e înlocuit de </w:t>
      </w:r>
      <w:r w:rsidRPr="0015643E">
        <w:rPr>
          <w:rFonts w:ascii="Montserrat Light" w:hAnsi="Montserrat Light"/>
        </w:rPr>
        <w:t>consilierul superior Simona DEAC</w:t>
      </w:r>
      <w:r w:rsidRPr="0015643E">
        <w:rPr>
          <w:rFonts w:ascii="Montserrat Light" w:hAnsi="Montserrat Light"/>
          <w:lang w:val="it-IT"/>
        </w:rPr>
        <w:t xml:space="preserve"> sau de un alt consilier desemnat de șeful de serviciu.</w:t>
      </w:r>
    </w:p>
    <w:p w14:paraId="28ACFA20" w14:textId="77777777" w:rsidR="00B6692F" w:rsidRPr="0015643E" w:rsidRDefault="00B6692F" w:rsidP="00B6692F">
      <w:pPr>
        <w:jc w:val="both"/>
        <w:rPr>
          <w:rFonts w:ascii="Montserrat Light" w:hAnsi="Montserrat Light"/>
          <w:b/>
          <w:bCs/>
          <w:lang w:val="it-IT"/>
        </w:rPr>
      </w:pPr>
    </w:p>
    <w:p w14:paraId="0F045DFE" w14:textId="77777777" w:rsidR="00B6692F" w:rsidRPr="0015643E" w:rsidRDefault="00B6692F" w:rsidP="00B6692F">
      <w:pPr>
        <w:jc w:val="both"/>
        <w:rPr>
          <w:rFonts w:ascii="Montserrat Light" w:hAnsi="Montserrat Light"/>
          <w:lang w:val="it-IT"/>
        </w:rPr>
      </w:pPr>
      <w:r w:rsidRPr="0015643E">
        <w:rPr>
          <w:rFonts w:ascii="Montserrat Light" w:hAnsi="Montserrat Light"/>
          <w:b/>
          <w:bCs/>
          <w:lang w:val="it-IT"/>
        </w:rPr>
        <w:t>Întocmit de</w:t>
      </w:r>
      <w:r w:rsidRPr="0015643E">
        <w:rPr>
          <w:rFonts w:ascii="Montserrat Light" w:hAnsi="Montserrat Light"/>
          <w:lang w:val="it-IT"/>
        </w:rPr>
        <w:t xml:space="preserve">:                                                              </w:t>
      </w:r>
    </w:p>
    <w:p w14:paraId="35968DE0" w14:textId="77777777" w:rsidR="00B6692F" w:rsidRPr="0015643E" w:rsidRDefault="00B6692F" w:rsidP="00B6692F">
      <w:pPr>
        <w:jc w:val="both"/>
        <w:rPr>
          <w:rFonts w:ascii="Montserrat Light" w:hAnsi="Montserrat Light"/>
        </w:rPr>
      </w:pPr>
      <w:r w:rsidRPr="0015643E">
        <w:rPr>
          <w:rFonts w:ascii="Montserrat Light" w:hAnsi="Montserrat Light"/>
          <w:lang w:val="it-IT"/>
        </w:rPr>
        <w:t xml:space="preserve">Numele şi prenumele: </w:t>
      </w:r>
    </w:p>
    <w:p w14:paraId="6BCD917B" w14:textId="77777777" w:rsidR="00B6692F" w:rsidRPr="0015643E" w:rsidRDefault="00B6692F" w:rsidP="00B6692F">
      <w:pPr>
        <w:jc w:val="both"/>
        <w:rPr>
          <w:rFonts w:ascii="Montserrat Light" w:hAnsi="Montserrat Light"/>
        </w:rPr>
      </w:pPr>
      <w:r w:rsidRPr="0015643E">
        <w:rPr>
          <w:rFonts w:ascii="Montserrat Light" w:hAnsi="Montserrat Light"/>
          <w:lang w:val="it-IT"/>
        </w:rPr>
        <w:t xml:space="preserve">Funcţia publică de conducere : Şef serviciu Urbanism </w:t>
      </w:r>
    </w:p>
    <w:p w14:paraId="485303FC" w14:textId="77777777" w:rsidR="00B6692F" w:rsidRPr="0015643E" w:rsidRDefault="00B6692F" w:rsidP="00B6692F">
      <w:pPr>
        <w:jc w:val="both"/>
        <w:rPr>
          <w:rFonts w:ascii="Montserrat Light" w:hAnsi="Montserrat Light"/>
          <w:lang w:val="es-ES"/>
        </w:rPr>
      </w:pPr>
      <w:r w:rsidRPr="0015643E">
        <w:rPr>
          <w:rFonts w:ascii="Montserrat Light" w:hAnsi="Montserrat Light"/>
          <w:lang w:val="es-ES"/>
        </w:rPr>
        <w:t xml:space="preserve">Semnătura </w:t>
      </w:r>
    </w:p>
    <w:p w14:paraId="33CCAE65" w14:textId="77777777" w:rsidR="00B6692F" w:rsidRPr="0015643E" w:rsidRDefault="00B6692F" w:rsidP="00B6692F">
      <w:pPr>
        <w:jc w:val="both"/>
        <w:rPr>
          <w:rFonts w:ascii="Montserrat Light" w:hAnsi="Montserrat Light"/>
        </w:rPr>
      </w:pPr>
      <w:r w:rsidRPr="0015643E">
        <w:rPr>
          <w:rFonts w:ascii="Montserrat Light" w:hAnsi="Montserrat Light"/>
        </w:rPr>
        <w:t xml:space="preserve">Data: </w:t>
      </w:r>
    </w:p>
    <w:p w14:paraId="4E4B15FB" w14:textId="77777777" w:rsidR="00B6692F" w:rsidRPr="0015643E" w:rsidRDefault="00B6692F" w:rsidP="00B6692F">
      <w:pPr>
        <w:jc w:val="both"/>
        <w:rPr>
          <w:rFonts w:ascii="Montserrat Light" w:hAnsi="Montserrat Light"/>
          <w:lang w:val="es-ES"/>
        </w:rPr>
      </w:pPr>
    </w:p>
    <w:p w14:paraId="31972E5A" w14:textId="77777777" w:rsidR="00B6692F" w:rsidRPr="0015643E" w:rsidRDefault="00B6692F" w:rsidP="00B6692F">
      <w:pPr>
        <w:jc w:val="both"/>
        <w:rPr>
          <w:rFonts w:ascii="Montserrat Light" w:hAnsi="Montserrat Light"/>
          <w:lang w:val="es-ES"/>
        </w:rPr>
      </w:pPr>
      <w:r w:rsidRPr="0015643E">
        <w:rPr>
          <w:rFonts w:ascii="Montserrat Light" w:hAnsi="Montserrat Light"/>
          <w:lang w:val="es-ES"/>
        </w:rPr>
        <w:t xml:space="preserve">                                                                             </w:t>
      </w:r>
    </w:p>
    <w:p w14:paraId="0FDA0951" w14:textId="77777777" w:rsidR="00B6692F" w:rsidRPr="0015643E" w:rsidRDefault="00B6692F" w:rsidP="00B6692F">
      <w:pPr>
        <w:jc w:val="both"/>
        <w:rPr>
          <w:rFonts w:ascii="Montserrat Light" w:hAnsi="Montserrat Light"/>
          <w:lang w:val="es-ES"/>
        </w:rPr>
      </w:pPr>
      <w:r w:rsidRPr="0015643E">
        <w:rPr>
          <w:rFonts w:ascii="Montserrat Light" w:hAnsi="Montserrat Light"/>
          <w:b/>
          <w:bCs/>
          <w:lang w:val="es-ES"/>
        </w:rPr>
        <w:t>Luat la cunoştinţă de către ocupantul postului:</w:t>
      </w:r>
      <w:r w:rsidRPr="0015643E">
        <w:rPr>
          <w:rFonts w:ascii="Montserrat Light" w:hAnsi="Montserrat Light"/>
          <w:lang w:val="es-ES"/>
        </w:rPr>
        <w:t xml:space="preserve">                               </w:t>
      </w:r>
    </w:p>
    <w:p w14:paraId="3AA41B01" w14:textId="77777777" w:rsidR="00B6692F" w:rsidRPr="0015643E" w:rsidRDefault="00B6692F" w:rsidP="00B6692F">
      <w:pPr>
        <w:jc w:val="both"/>
        <w:rPr>
          <w:rFonts w:ascii="Montserrat Light" w:hAnsi="Montserrat Light"/>
          <w:lang w:val="it-IT"/>
        </w:rPr>
      </w:pPr>
      <w:r w:rsidRPr="0015643E">
        <w:rPr>
          <w:rFonts w:ascii="Montserrat Light" w:hAnsi="Montserrat Light"/>
          <w:lang w:val="it-IT"/>
        </w:rPr>
        <w:t>Numele şi prenumele: Cristea Roxana- Amada</w:t>
      </w:r>
    </w:p>
    <w:p w14:paraId="44ACC024" w14:textId="77777777" w:rsidR="00B6692F" w:rsidRPr="0015643E" w:rsidRDefault="00B6692F" w:rsidP="00B6692F">
      <w:pPr>
        <w:jc w:val="both"/>
        <w:rPr>
          <w:rFonts w:ascii="Montserrat Light" w:hAnsi="Montserrat Light"/>
          <w:lang w:val="it-IT"/>
        </w:rPr>
      </w:pPr>
      <w:r w:rsidRPr="0015643E">
        <w:rPr>
          <w:rFonts w:ascii="Montserrat Light" w:hAnsi="Montserrat Light"/>
          <w:lang w:val="it-IT"/>
        </w:rPr>
        <w:t xml:space="preserve">Semnătura </w:t>
      </w:r>
    </w:p>
    <w:p w14:paraId="3254098F" w14:textId="77777777" w:rsidR="00B6692F" w:rsidRPr="0015643E" w:rsidRDefault="00B6692F" w:rsidP="00B6692F">
      <w:pPr>
        <w:jc w:val="both"/>
        <w:rPr>
          <w:rFonts w:ascii="Montserrat Light" w:hAnsi="Montserrat Light"/>
        </w:rPr>
      </w:pPr>
      <w:r w:rsidRPr="0015643E">
        <w:rPr>
          <w:rFonts w:ascii="Montserrat Light" w:hAnsi="Montserrat Light"/>
        </w:rPr>
        <w:t xml:space="preserve">Data: </w:t>
      </w:r>
    </w:p>
    <w:p w14:paraId="5CFF7CAD" w14:textId="77777777" w:rsidR="00B6692F" w:rsidRPr="0015643E" w:rsidRDefault="00B6692F" w:rsidP="00B6692F">
      <w:pPr>
        <w:jc w:val="both"/>
        <w:rPr>
          <w:rFonts w:ascii="Montserrat Light" w:hAnsi="Montserrat Light"/>
          <w:lang w:val="it-IT"/>
        </w:rPr>
      </w:pPr>
    </w:p>
    <w:p w14:paraId="505EEEDC" w14:textId="77777777" w:rsidR="00B6692F" w:rsidRPr="0015643E" w:rsidRDefault="00B6692F" w:rsidP="00B6692F">
      <w:pPr>
        <w:jc w:val="both"/>
        <w:rPr>
          <w:rFonts w:ascii="Montserrat Light" w:hAnsi="Montserrat Light"/>
          <w:lang w:val="it-IT"/>
        </w:rPr>
      </w:pPr>
      <w:r w:rsidRPr="0015643E">
        <w:rPr>
          <w:rFonts w:ascii="Montserrat Light" w:hAnsi="Montserrat Light"/>
          <w:lang w:val="it-IT"/>
        </w:rPr>
        <w:t xml:space="preserve">                                                                             </w:t>
      </w:r>
    </w:p>
    <w:p w14:paraId="64FE4AFB" w14:textId="77777777" w:rsidR="00B6692F" w:rsidRPr="0015643E" w:rsidRDefault="00B6692F" w:rsidP="00B6692F">
      <w:pPr>
        <w:jc w:val="both"/>
        <w:rPr>
          <w:rFonts w:ascii="Montserrat Light" w:hAnsi="Montserrat Light"/>
          <w:lang w:val="it-IT"/>
        </w:rPr>
      </w:pPr>
      <w:r w:rsidRPr="0015643E">
        <w:rPr>
          <w:rFonts w:ascii="Montserrat Light" w:hAnsi="Montserrat Light"/>
          <w:b/>
          <w:bCs/>
          <w:lang w:val="it-IT"/>
        </w:rPr>
        <w:t>Contrasemnat de</w:t>
      </w:r>
      <w:r w:rsidRPr="0015643E">
        <w:rPr>
          <w:rFonts w:ascii="Montserrat Light" w:hAnsi="Montserrat Light"/>
          <w:lang w:val="it-IT"/>
        </w:rPr>
        <w:t xml:space="preserve">:                                                          </w:t>
      </w:r>
    </w:p>
    <w:p w14:paraId="0A8F6FF4" w14:textId="77777777" w:rsidR="00B6692F" w:rsidRPr="0015643E" w:rsidRDefault="00B6692F" w:rsidP="00B6692F">
      <w:pPr>
        <w:jc w:val="both"/>
        <w:rPr>
          <w:rFonts w:ascii="Montserrat Light" w:hAnsi="Montserrat Light"/>
          <w:lang w:val="es-ES"/>
        </w:rPr>
      </w:pPr>
      <w:r w:rsidRPr="0015643E">
        <w:rPr>
          <w:rFonts w:ascii="Montserrat Light" w:hAnsi="Montserrat Light"/>
          <w:lang w:val="es-ES"/>
        </w:rPr>
        <w:t xml:space="preserve">Numele şi prenumele: </w:t>
      </w:r>
      <w:r w:rsidRPr="0015643E">
        <w:rPr>
          <w:rFonts w:ascii="Montserrat Light" w:hAnsi="Montserrat Light"/>
        </w:rPr>
        <w:t>Claudiu-Daniel</w:t>
      </w:r>
      <w:r w:rsidRPr="0015643E">
        <w:rPr>
          <w:rFonts w:ascii="Montserrat Light" w:hAnsi="Montserrat Light"/>
          <w:lang w:val="it-IT"/>
        </w:rPr>
        <w:t xml:space="preserve"> SALAN</w:t>
      </w:r>
      <w:r w:rsidRPr="0015643E">
        <w:rPr>
          <w:rFonts w:ascii="Montserrat Light" w:hAnsi="Montserrat Light"/>
        </w:rPr>
        <w:t>ŢĂ</w:t>
      </w:r>
    </w:p>
    <w:p w14:paraId="3BC6A547" w14:textId="77777777" w:rsidR="00B6692F" w:rsidRPr="0015643E" w:rsidRDefault="00B6692F" w:rsidP="00B6692F">
      <w:pPr>
        <w:jc w:val="both"/>
        <w:rPr>
          <w:rFonts w:ascii="Montserrat Light" w:hAnsi="Montserrat Light"/>
        </w:rPr>
      </w:pPr>
      <w:r w:rsidRPr="0015643E">
        <w:rPr>
          <w:rFonts w:ascii="Montserrat Light" w:hAnsi="Montserrat Light"/>
          <w:lang w:val="es-ES"/>
        </w:rPr>
        <w:t>Funcţia</w:t>
      </w:r>
      <w:r w:rsidRPr="0015643E">
        <w:rPr>
          <w:rFonts w:ascii="Montserrat Light" w:hAnsi="Montserrat Light"/>
          <w:lang w:val="it-IT"/>
        </w:rPr>
        <w:t xml:space="preserve">: Arhitect </w:t>
      </w:r>
      <w:r w:rsidRPr="0015643E">
        <w:rPr>
          <w:rFonts w:ascii="Montserrat Light" w:hAnsi="Montserrat Light"/>
        </w:rPr>
        <w:t>şef</w:t>
      </w:r>
    </w:p>
    <w:p w14:paraId="4EBF7321" w14:textId="77777777" w:rsidR="00B6692F" w:rsidRPr="0015643E" w:rsidRDefault="00B6692F" w:rsidP="00B6692F">
      <w:pPr>
        <w:jc w:val="both"/>
        <w:rPr>
          <w:rFonts w:ascii="Montserrat Light" w:hAnsi="Montserrat Light"/>
        </w:rPr>
      </w:pPr>
      <w:r w:rsidRPr="0015643E">
        <w:rPr>
          <w:rFonts w:ascii="Montserrat Light" w:hAnsi="Montserrat Light"/>
        </w:rPr>
        <w:t>Semnătura</w:t>
      </w:r>
    </w:p>
    <w:p w14:paraId="21B086C4" w14:textId="77777777" w:rsidR="00B6692F" w:rsidRPr="0015643E" w:rsidRDefault="00B6692F" w:rsidP="00B6692F">
      <w:pPr>
        <w:jc w:val="both"/>
        <w:rPr>
          <w:rFonts w:ascii="Montserrat Light" w:hAnsi="Montserrat Light"/>
        </w:rPr>
      </w:pPr>
      <w:r w:rsidRPr="0015643E">
        <w:rPr>
          <w:rFonts w:ascii="Montserrat Light" w:hAnsi="Montserrat Light"/>
        </w:rPr>
        <w:t xml:space="preserve">Data: </w:t>
      </w:r>
    </w:p>
    <w:p w14:paraId="0C2ED583" w14:textId="77777777" w:rsidR="00B6692F" w:rsidRPr="0015643E" w:rsidRDefault="00B6692F" w:rsidP="00B6692F">
      <w:pPr>
        <w:jc w:val="both"/>
        <w:rPr>
          <w:rFonts w:ascii="Montserrat Light" w:hAnsi="Montserrat Light"/>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2BE2" w14:textId="77777777" w:rsidR="00E90B14" w:rsidRDefault="00E90B14">
      <w:pPr>
        <w:spacing w:line="240" w:lineRule="auto"/>
      </w:pPr>
      <w:r>
        <w:separator/>
      </w:r>
    </w:p>
  </w:endnote>
  <w:endnote w:type="continuationSeparator" w:id="0">
    <w:p w14:paraId="14ECE8E3" w14:textId="77777777" w:rsidR="00E90B14" w:rsidRDefault="00E90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39E5" w14:textId="77777777" w:rsidR="00E90B14" w:rsidRDefault="00E90B14">
      <w:pPr>
        <w:spacing w:line="240" w:lineRule="auto"/>
      </w:pPr>
      <w:r>
        <w:separator/>
      </w:r>
    </w:p>
  </w:footnote>
  <w:footnote w:type="continuationSeparator" w:id="0">
    <w:p w14:paraId="31B5ED51" w14:textId="77777777" w:rsidR="00E90B14" w:rsidRDefault="00E90B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AE0EB7"/>
    <w:multiLevelType w:val="hybridMultilevel"/>
    <w:tmpl w:val="8FBCA7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CD91F36"/>
    <w:multiLevelType w:val="hybridMultilevel"/>
    <w:tmpl w:val="0AA48502"/>
    <w:lvl w:ilvl="0" w:tplc="0418000F">
      <w:start w:val="1"/>
      <w:numFmt w:val="decimal"/>
      <w:lvlText w:val="%1."/>
      <w:lvlJc w:val="left"/>
      <w:pPr>
        <w:ind w:left="928" w:hanging="360"/>
      </w:p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71C500B"/>
    <w:multiLevelType w:val="hybridMultilevel"/>
    <w:tmpl w:val="86F27658"/>
    <w:lvl w:ilvl="0" w:tplc="04180001">
      <w:start w:val="1"/>
      <w:numFmt w:val="bullet"/>
      <w:lvlText w:val=""/>
      <w:lvlJc w:val="left"/>
      <w:pPr>
        <w:ind w:left="720" w:hanging="360"/>
      </w:pPr>
      <w:rPr>
        <w:rFonts w:ascii="Symbol" w:hAnsi="Symbol" w:hint="default"/>
      </w:rPr>
    </w:lvl>
    <w:lvl w:ilvl="1" w:tplc="691CC304">
      <w:numFmt w:val="bullet"/>
      <w:lvlText w:val="-"/>
      <w:lvlJc w:val="left"/>
      <w:pPr>
        <w:ind w:left="1440" w:hanging="360"/>
      </w:pPr>
      <w:rPr>
        <w:rFonts w:ascii="Montserrat Light" w:eastAsia="Times New Roman" w:hAnsi="Montserrat Light"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3B3A31"/>
    <w:multiLevelType w:val="hybridMultilevel"/>
    <w:tmpl w:val="01C4FDF8"/>
    <w:lvl w:ilvl="0" w:tplc="04180017">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C632A88"/>
    <w:multiLevelType w:val="hybridMultilevel"/>
    <w:tmpl w:val="A044BC44"/>
    <w:lvl w:ilvl="0" w:tplc="0418000F">
      <w:start w:val="1"/>
      <w:numFmt w:val="decimal"/>
      <w:lvlText w:val="%1."/>
      <w:lvlJc w:val="left"/>
      <w:pPr>
        <w:ind w:left="927" w:hanging="360"/>
      </w:p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0"/>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7"/>
  </w:num>
  <w:num w:numId="14" w16cid:durableId="1554609739">
    <w:abstractNumId w:val="31"/>
  </w:num>
  <w:num w:numId="15" w16cid:durableId="1430471562">
    <w:abstractNumId w:val="25"/>
  </w:num>
  <w:num w:numId="16" w16cid:durableId="49235050">
    <w:abstractNumId w:val="1"/>
  </w:num>
  <w:num w:numId="17" w16cid:durableId="1981573064">
    <w:abstractNumId w:val="18"/>
  </w:num>
  <w:num w:numId="18" w16cid:durableId="120611185">
    <w:abstractNumId w:val="22"/>
  </w:num>
  <w:num w:numId="19" w16cid:durableId="107698368">
    <w:abstractNumId w:val="8"/>
  </w:num>
  <w:num w:numId="20" w16cid:durableId="322128601">
    <w:abstractNumId w:val="24"/>
  </w:num>
  <w:num w:numId="21" w16cid:durableId="730421623">
    <w:abstractNumId w:val="38"/>
  </w:num>
  <w:num w:numId="22" w16cid:durableId="1675957653">
    <w:abstractNumId w:val="19"/>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9"/>
  </w:num>
  <w:num w:numId="26" w16cid:durableId="811948547">
    <w:abstractNumId w:val="16"/>
  </w:num>
  <w:num w:numId="27" w16cid:durableId="31613803">
    <w:abstractNumId w:val="3"/>
  </w:num>
  <w:num w:numId="28" w16cid:durableId="997729300">
    <w:abstractNumId w:val="15"/>
  </w:num>
  <w:num w:numId="29" w16cid:durableId="1165166427">
    <w:abstractNumId w:val="35"/>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1"/>
  </w:num>
  <w:num w:numId="32" w16cid:durableId="1792167820">
    <w:abstractNumId w:val="0"/>
  </w:num>
  <w:num w:numId="33" w16cid:durableId="1733656288">
    <w:abstractNumId w:val="29"/>
  </w:num>
  <w:num w:numId="34" w16cid:durableId="650184057">
    <w:abstractNumId w:val="32"/>
  </w:num>
  <w:num w:numId="35" w16cid:durableId="400058646">
    <w:abstractNumId w:val="13"/>
  </w:num>
  <w:num w:numId="36" w16cid:durableId="849641319">
    <w:abstractNumId w:val="20"/>
  </w:num>
  <w:num w:numId="37" w16cid:durableId="1685398534">
    <w:abstractNumId w:val="6"/>
  </w:num>
  <w:num w:numId="38" w16cid:durableId="775174410">
    <w:abstractNumId w:val="30"/>
  </w:num>
  <w:num w:numId="39" w16cid:durableId="1355764675">
    <w:abstractNumId w:val="12"/>
  </w:num>
  <w:num w:numId="40" w16cid:durableId="533268672">
    <w:abstractNumId w:val="23"/>
  </w:num>
  <w:num w:numId="41" w16cid:durableId="1582789287">
    <w:abstractNumId w:val="11"/>
  </w:num>
  <w:num w:numId="42" w16cid:durableId="792014748">
    <w:abstractNumId w:val="26"/>
  </w:num>
  <w:num w:numId="43" w16cid:durableId="1027022213">
    <w:abstractNumId w:val="17"/>
  </w:num>
  <w:num w:numId="44" w16cid:durableId="76172565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692F"/>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90B14"/>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3642</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2023-08-11T16:32:00Z</dcterms:modified>
</cp:coreProperties>
</file>