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986" w14:textId="77777777" w:rsidR="00265852" w:rsidRPr="00F01C73" w:rsidRDefault="00265852" w:rsidP="00265852">
      <w:pPr>
        <w:pStyle w:val="BodyTextIndent"/>
        <w:ind w:firstLine="0"/>
        <w:jc w:val="center"/>
        <w:rPr>
          <w:rFonts w:ascii="Montserrat Light" w:hAnsi="Montserrat Light"/>
          <w:b/>
          <w:bCs/>
          <w:noProof/>
          <w:sz w:val="22"/>
          <w:szCs w:val="22"/>
          <w:lang w:val="ro-RO"/>
        </w:rPr>
      </w:pPr>
      <w:bookmarkStart w:id="0" w:name="_Hlk142387704"/>
      <w:r w:rsidRPr="00F01C73">
        <w:rPr>
          <w:rFonts w:ascii="Montserrat Light" w:hAnsi="Montserrat Light"/>
          <w:b/>
          <w:bCs/>
          <w:noProof/>
          <w:sz w:val="22"/>
          <w:szCs w:val="22"/>
          <w:lang w:val="ro-RO"/>
        </w:rPr>
        <w:t>D i s p o z i ț i a</w:t>
      </w:r>
    </w:p>
    <w:p w14:paraId="272241F1" w14:textId="6B4C30F2" w:rsidR="00CE5F3A" w:rsidRPr="00F01C73" w:rsidRDefault="00CE5F3A" w:rsidP="00CE5F3A">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nr.</w:t>
      </w:r>
      <w:r w:rsidR="00794E9F">
        <w:rPr>
          <w:rFonts w:ascii="Montserrat Light" w:hAnsi="Montserrat Light" w:cs="Arial"/>
          <w:b/>
          <w:bCs/>
          <w:noProof/>
          <w:sz w:val="22"/>
          <w:szCs w:val="22"/>
          <w:lang w:val="ro-RO"/>
        </w:rPr>
        <w:t xml:space="preserve"> 878 </w:t>
      </w:r>
      <w:r w:rsidRPr="00F01C73">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w:t>
      </w:r>
      <w:r w:rsidR="00535D53">
        <w:rPr>
          <w:rFonts w:ascii="Montserrat Light" w:hAnsi="Montserrat Light" w:cs="Arial"/>
          <w:b/>
          <w:bCs/>
          <w:noProof/>
          <w:sz w:val="22"/>
          <w:szCs w:val="22"/>
          <w:lang w:val="ro-RO"/>
        </w:rPr>
        <w:t>0</w:t>
      </w:r>
      <w:r>
        <w:rPr>
          <w:rFonts w:ascii="Montserrat Light" w:hAnsi="Montserrat Light" w:cs="Arial"/>
          <w:b/>
          <w:bCs/>
          <w:noProof/>
          <w:sz w:val="22"/>
          <w:szCs w:val="22"/>
          <w:lang w:val="ro-RO"/>
        </w:rPr>
        <w:t xml:space="preserve"> august</w:t>
      </w:r>
      <w:r w:rsidRPr="00F01C73">
        <w:rPr>
          <w:rFonts w:ascii="Montserrat Light" w:hAnsi="Montserrat Light" w:cs="Arial"/>
          <w:b/>
          <w:bCs/>
          <w:noProof/>
          <w:sz w:val="22"/>
          <w:szCs w:val="22"/>
          <w:lang w:val="ro-RO"/>
        </w:rPr>
        <w:t xml:space="preserve"> 2023</w:t>
      </w:r>
    </w:p>
    <w:p w14:paraId="0FB8FC71" w14:textId="0A6039B9" w:rsidR="00265852" w:rsidRPr="00F01C73" w:rsidRDefault="00265852" w:rsidP="00265852">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1" w:name="_Hlk142387579"/>
      <w:r w:rsidRPr="00F01C73">
        <w:rPr>
          <w:rFonts w:ascii="Montserrat Light" w:hAnsi="Montserrat Light"/>
          <w:b/>
          <w:bCs/>
          <w:noProof/>
          <w:sz w:val="22"/>
          <w:szCs w:val="22"/>
          <w:lang w:val="ro-RO"/>
        </w:rPr>
        <w:t xml:space="preserve">Marc Virgil-Ioan </w:t>
      </w:r>
      <w:bookmarkEnd w:id="1"/>
      <w:r w:rsidRPr="00F01C73">
        <w:rPr>
          <w:rFonts w:ascii="Montserrat Light" w:hAnsi="Montserrat Light"/>
          <w:b/>
          <w:bCs/>
          <w:noProof/>
          <w:sz w:val="22"/>
          <w:szCs w:val="22"/>
          <w:lang w:val="ro-RO"/>
        </w:rPr>
        <w:t xml:space="preserve">în funcţia publică de execuție de consilier superior la Serviciul Operațional </w:t>
      </w:r>
      <w:r w:rsidR="00173524" w:rsidRPr="00F01C73">
        <w:rPr>
          <w:rFonts w:ascii="Montserrat Light" w:hAnsi="Montserrat Light"/>
          <w:b/>
          <w:bCs/>
          <w:noProof/>
          <w:sz w:val="22"/>
          <w:szCs w:val="22"/>
          <w:lang w:val="ro-RO"/>
        </w:rPr>
        <w:t>din cadrul Direcției</w:t>
      </w:r>
      <w:r w:rsidR="00964236" w:rsidRPr="00F01C73">
        <w:rPr>
          <w:rFonts w:ascii="Montserrat Light" w:hAnsi="Montserrat Light"/>
          <w:b/>
          <w:bCs/>
          <w:noProof/>
          <w:sz w:val="22"/>
          <w:szCs w:val="22"/>
          <w:lang w:val="ro-RO"/>
        </w:rPr>
        <w:t xml:space="preserve"> de Administrare Drumuri Județene</w:t>
      </w:r>
    </w:p>
    <w:p w14:paraId="46B92203" w14:textId="77777777" w:rsidR="00265852" w:rsidRPr="00F01C73" w:rsidRDefault="00265852" w:rsidP="00265852">
      <w:pPr>
        <w:spacing w:line="240" w:lineRule="auto"/>
        <w:jc w:val="both"/>
        <w:rPr>
          <w:rFonts w:ascii="Montserrat Light" w:hAnsi="Montserrat Light"/>
          <w:noProof/>
          <w:lang w:val="ro-RO"/>
        </w:rPr>
      </w:pPr>
    </w:p>
    <w:p w14:paraId="475AB850" w14:textId="77777777" w:rsidR="00265852" w:rsidRPr="00F01C73" w:rsidRDefault="00265852" w:rsidP="00265852">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7E5DAC20" w14:textId="77777777" w:rsidR="00265852" w:rsidRPr="00F01C73" w:rsidRDefault="00265852" w:rsidP="00265852">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AA14A5F" w14:textId="77777777" w:rsidR="00265852" w:rsidRPr="00F01C73" w:rsidRDefault="00265852" w:rsidP="00265852">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48AF1D5D"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106667C"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6D965386" w14:textId="77777777" w:rsidR="00265852" w:rsidRPr="00F01C73" w:rsidRDefault="00265852" w:rsidP="00265852">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3B0F2987"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FB8E9FF"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3F5C032" w14:textId="77777777" w:rsidR="00265852" w:rsidRPr="00F01C73" w:rsidRDefault="00265852" w:rsidP="00265852">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05DAE881"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A164207"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02EFE3FC"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4809DB11" w14:textId="77777777" w:rsidR="00265852" w:rsidRPr="00F01C73" w:rsidRDefault="00265852" w:rsidP="00265852">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3D25EE93" w14:textId="77777777" w:rsidR="00265852" w:rsidRPr="00F01C73" w:rsidRDefault="00265852" w:rsidP="00265852">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33E4E3F" w14:textId="77777777" w:rsidR="00265852" w:rsidRPr="00F01C73" w:rsidRDefault="00265852" w:rsidP="00265852">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384CC6B7" w14:textId="314BF38E" w:rsidR="00265852" w:rsidRPr="00F01C73" w:rsidRDefault="00265852" w:rsidP="00265852">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2" w:name="_Hlk142387621"/>
      <w:r w:rsidRPr="00F01C73">
        <w:rPr>
          <w:rFonts w:ascii="Montserrat Light" w:hAnsi="Montserrat Light"/>
          <w:b/>
          <w:bCs/>
          <w:noProof/>
          <w:lang w:val="ro-RO"/>
        </w:rPr>
        <w:t xml:space="preserve">Marc Virgil-Ioan </w:t>
      </w:r>
      <w:bookmarkEnd w:id="2"/>
      <w:r w:rsidRPr="00F01C73">
        <w:rPr>
          <w:rFonts w:ascii="Montserrat Light" w:hAnsi="Montserrat Light"/>
          <w:noProof/>
          <w:lang w:val="ro-RO"/>
        </w:rPr>
        <w:t xml:space="preserve">se numește în funcţia publică de execuție de consilier, clasa I, gradul profesional superior, gradația 3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 xml:space="preserve">Serviciul Operațional </w:t>
      </w:r>
      <w:r w:rsidR="00173524" w:rsidRPr="00F01C73">
        <w:rPr>
          <w:rFonts w:ascii="Montserrat Light" w:hAnsi="Montserrat Light"/>
          <w:b/>
          <w:bCs/>
          <w:noProof/>
          <w:lang w:val="ro-RO"/>
        </w:rPr>
        <w:t>din cadrul Direcției</w:t>
      </w:r>
      <w:r w:rsidR="00964236" w:rsidRPr="00F01C73">
        <w:rPr>
          <w:rFonts w:ascii="Montserrat Light" w:hAnsi="Montserrat Light"/>
          <w:b/>
          <w:bCs/>
          <w:noProof/>
          <w:lang w:val="ro-RO"/>
        </w:rPr>
        <w:t xml:space="preserve"> de Administrare Drumuri Județene</w:t>
      </w:r>
      <w:r w:rsidRPr="00F01C73">
        <w:rPr>
          <w:rFonts w:ascii="Montserrat Light" w:hAnsi="Montserrat Light"/>
          <w:b/>
          <w:bCs/>
          <w:noProof/>
          <w:lang w:val="ro-RO"/>
        </w:rPr>
        <w:t xml:space="preserve"> </w:t>
      </w:r>
      <w:r w:rsidRPr="00F01C73">
        <w:rPr>
          <w:rFonts w:ascii="Montserrat Light" w:hAnsi="Montserrat Light"/>
          <w:b/>
          <w:noProof/>
          <w:lang w:val="ro-RO"/>
        </w:rPr>
        <w:t xml:space="preserve">(Id post </w:t>
      </w:r>
      <w:bookmarkStart w:id="3" w:name="_Hlk142387611"/>
      <w:r w:rsidRPr="00F01C73">
        <w:rPr>
          <w:rFonts w:ascii="Montserrat Light" w:hAnsi="Montserrat Light"/>
          <w:b/>
          <w:noProof/>
          <w:lang w:val="ro-RO"/>
        </w:rPr>
        <w:t>543653</w:t>
      </w:r>
      <w:bookmarkEnd w:id="3"/>
      <w:r w:rsidRPr="00F01C73">
        <w:rPr>
          <w:rFonts w:ascii="Montserrat Light" w:hAnsi="Montserrat Light"/>
          <w:b/>
          <w:noProof/>
          <w:lang w:val="ro-RO"/>
        </w:rPr>
        <w:t>)</w:t>
      </w:r>
      <w:r w:rsidRPr="00F01C73">
        <w:rPr>
          <w:rFonts w:ascii="Montserrat Light" w:hAnsi="Montserrat Light"/>
          <w:bCs/>
          <w:noProof/>
          <w:lang w:val="ro-RO"/>
        </w:rPr>
        <w:t xml:space="preserve"> cu data de </w:t>
      </w:r>
      <w:r w:rsidR="00AA7DFA" w:rsidRPr="00F01C73">
        <w:rPr>
          <w:rFonts w:ascii="Montserrat Light" w:hAnsi="Montserrat Light"/>
          <w:bCs/>
          <w:noProof/>
          <w:lang w:val="ro-RO"/>
        </w:rPr>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74702FD2" w14:textId="1A4CBC77" w:rsidR="00265852" w:rsidRPr="00F01C73" w:rsidRDefault="00265852" w:rsidP="00265852">
      <w:pPr>
        <w:autoSpaceDE w:val="0"/>
        <w:autoSpaceDN w:val="0"/>
        <w:adjustRightInd w:val="0"/>
        <w:spacing w:after="240" w:line="240" w:lineRule="auto"/>
        <w:jc w:val="both"/>
        <w:rPr>
          <w:rFonts w:ascii="Montserrat Light" w:hAnsi="Montserrat Light"/>
          <w:b/>
          <w:noProof/>
          <w:lang w:val="ro-RO"/>
        </w:rPr>
      </w:pPr>
      <w:r w:rsidRPr="00F01C73">
        <w:rPr>
          <w:rFonts w:ascii="Montserrat Light" w:hAnsi="Montserrat Light"/>
          <w:b/>
          <w:noProof/>
          <w:lang w:val="ro-RO"/>
        </w:rPr>
        <w:lastRenderedPageBreak/>
        <w:t xml:space="preserve">Art. 2. </w:t>
      </w:r>
      <w:r w:rsidRPr="00F01C73">
        <w:rPr>
          <w:rFonts w:ascii="Montserrat Light" w:hAnsi="Montserrat Light"/>
          <w:bCs/>
          <w:noProof/>
          <w:lang w:val="ro-RO"/>
        </w:rPr>
        <w:t xml:space="preserve">Atribuțiile aferente funcției publice </w:t>
      </w:r>
      <w:r w:rsidRPr="00F01C73">
        <w:rPr>
          <w:rFonts w:ascii="Montserrat Light" w:hAnsi="Montserrat Light"/>
          <w:noProof/>
          <w:lang w:val="ro-RO"/>
        </w:rPr>
        <w:t xml:space="preserve">de execuție de consilier, clasa I, grad profesional superior la Serviciul Operațional </w:t>
      </w:r>
      <w:r w:rsidR="00173524" w:rsidRPr="00F01C73">
        <w:rPr>
          <w:rFonts w:ascii="Montserrat Light" w:hAnsi="Montserrat Light"/>
          <w:noProof/>
          <w:lang w:val="ro-RO"/>
        </w:rPr>
        <w:t>din cadrul Direcției</w:t>
      </w:r>
      <w:r w:rsidR="00964236" w:rsidRPr="00F01C73">
        <w:rPr>
          <w:rFonts w:ascii="Montserrat Light" w:hAnsi="Montserrat Light"/>
          <w:noProof/>
          <w:lang w:val="ro-RO"/>
        </w:rPr>
        <w:t xml:space="preserve"> de Administrare Drumuri Județene</w:t>
      </w:r>
      <w:r w:rsidRPr="00F01C73">
        <w:rPr>
          <w:rFonts w:ascii="Montserrat Light" w:hAnsi="Montserrat Light"/>
          <w:noProof/>
          <w:lang w:val="ro-RO"/>
        </w:rPr>
        <w:t xml:space="preserve"> (Id</w:t>
      </w:r>
      <w:r w:rsidRPr="00F01C73">
        <w:rPr>
          <w:rFonts w:ascii="Montserrat Light" w:hAnsi="Montserrat Light"/>
          <w:bCs/>
          <w:noProof/>
          <w:lang w:val="ro-RO"/>
        </w:rPr>
        <w:t xml:space="preserve"> post 543653</w:t>
      </w:r>
      <w:r w:rsidRPr="00F01C73">
        <w:rPr>
          <w:rFonts w:ascii="Montserrat Light" w:hAnsi="Montserrat Light"/>
          <w:noProof/>
          <w:lang w:val="ro-RO"/>
        </w:rPr>
        <w:t>)</w:t>
      </w:r>
      <w:r w:rsidRPr="00F01C73">
        <w:rPr>
          <w:rFonts w:ascii="Montserrat Light" w:hAnsi="Montserrat Light"/>
          <w:bCs/>
          <w:noProof/>
          <w:lang w:val="ro-RO"/>
        </w:rPr>
        <w:t>, sunt prevăzute în fișa postului anexată la prezenta dispoziție.</w:t>
      </w:r>
    </w:p>
    <w:p w14:paraId="0EE78739"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33B59F7" w14:textId="77777777" w:rsidR="00265852" w:rsidRPr="00F01C73" w:rsidRDefault="00265852" w:rsidP="00265852">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76F744C6"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07165D4A" w14:textId="77777777" w:rsidR="00265852" w:rsidRPr="00F01C73" w:rsidRDefault="00265852" w:rsidP="00265852">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00058F04"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704C4998"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39B02E74" w14:textId="7154449C" w:rsidR="00265852" w:rsidRPr="00F01C73" w:rsidRDefault="00265852" w:rsidP="00265852">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domnului Marc Virgil-Ioan</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36F2DE80" w14:textId="77777777" w:rsidR="00265852" w:rsidRPr="00F01C73" w:rsidRDefault="00265852" w:rsidP="00265852">
      <w:pPr>
        <w:spacing w:line="240" w:lineRule="auto"/>
        <w:ind w:firstLine="705"/>
        <w:jc w:val="both"/>
        <w:rPr>
          <w:rFonts w:ascii="Montserrat Light" w:hAnsi="Montserrat Light"/>
          <w:noProof/>
          <w:lang w:val="ro-RO"/>
        </w:rPr>
      </w:pPr>
    </w:p>
    <w:p w14:paraId="1E4E9D7C" w14:textId="77777777" w:rsidR="00265852" w:rsidRPr="00F01C73" w:rsidRDefault="00265852" w:rsidP="00265852">
      <w:pPr>
        <w:spacing w:line="240" w:lineRule="auto"/>
        <w:ind w:firstLine="705"/>
        <w:jc w:val="both"/>
        <w:rPr>
          <w:rFonts w:ascii="Montserrat Light" w:hAnsi="Montserrat Light"/>
          <w:noProof/>
          <w:lang w:val="ro-RO"/>
        </w:rPr>
      </w:pPr>
    </w:p>
    <w:p w14:paraId="48FC4E60" w14:textId="77777777" w:rsidR="00265852" w:rsidRPr="00F01C73" w:rsidRDefault="00265852" w:rsidP="00265852">
      <w:pPr>
        <w:spacing w:line="240" w:lineRule="auto"/>
        <w:ind w:firstLine="705"/>
        <w:jc w:val="both"/>
        <w:rPr>
          <w:rFonts w:ascii="Montserrat Light" w:hAnsi="Montserrat Light"/>
          <w:noProof/>
          <w:lang w:val="ro-RO"/>
        </w:rPr>
      </w:pPr>
    </w:p>
    <w:p w14:paraId="125798C9" w14:textId="77777777" w:rsidR="00265852" w:rsidRPr="00F01C73" w:rsidRDefault="00265852" w:rsidP="00265852">
      <w:pPr>
        <w:spacing w:line="240" w:lineRule="auto"/>
        <w:ind w:firstLine="705"/>
        <w:jc w:val="both"/>
        <w:rPr>
          <w:rFonts w:ascii="Montserrat Light" w:hAnsi="Montserrat Light"/>
          <w:noProof/>
          <w:lang w:val="ro-RO"/>
        </w:rPr>
      </w:pPr>
    </w:p>
    <w:p w14:paraId="458D1DAD" w14:textId="77777777" w:rsidR="00265852" w:rsidRPr="00F01C73" w:rsidRDefault="00265852" w:rsidP="00265852">
      <w:pPr>
        <w:spacing w:line="240" w:lineRule="auto"/>
        <w:ind w:firstLine="705"/>
        <w:jc w:val="both"/>
        <w:rPr>
          <w:rFonts w:ascii="Montserrat Light" w:hAnsi="Montserrat Light"/>
          <w:noProof/>
          <w:lang w:val="ro-RO"/>
        </w:rPr>
      </w:pPr>
    </w:p>
    <w:p w14:paraId="51B85AB3"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287C719A"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7FBE243B" w14:textId="41E0C168" w:rsidR="00265852" w:rsidRPr="00F01C73" w:rsidRDefault="00265852" w:rsidP="00265852">
      <w:pPr>
        <w:rPr>
          <w:rFonts w:ascii="Montserrat Light" w:hAnsi="Montserrat Light"/>
          <w:bCs/>
          <w:noProof/>
          <w:lang w:val="ro-RO"/>
        </w:rPr>
      </w:pPr>
      <w:r w:rsidRPr="00F01C73">
        <w:rPr>
          <w:rFonts w:ascii="Montserrat Light" w:hAnsi="Montserrat Light"/>
          <w:bCs/>
          <w:noProof/>
          <w:lang w:val="ro-RO"/>
        </w:rPr>
        <w:t xml:space="preserve">                     Alin Tișe                                                                              Simona Gaci</w:t>
      </w:r>
      <w:bookmarkEnd w:id="0"/>
    </w:p>
    <w:p w14:paraId="50F94330" w14:textId="77777777" w:rsidR="00CB2DD3" w:rsidRPr="00F01C73" w:rsidRDefault="00CB2DD3" w:rsidP="00CB2DD3"/>
    <w:p w14:paraId="02536DCA" w14:textId="77777777" w:rsidR="00CB2DD3" w:rsidRPr="00F01C73" w:rsidRDefault="00CB2DD3" w:rsidP="00CB2DD3"/>
    <w:p w14:paraId="163AB1A1" w14:textId="77777777" w:rsidR="00CB2DD3" w:rsidRPr="00F01C73" w:rsidRDefault="00CB2DD3" w:rsidP="00CB2DD3"/>
    <w:p w14:paraId="46DFF2D1" w14:textId="77777777" w:rsidR="00CB2DD3" w:rsidRPr="00F01C73" w:rsidRDefault="00CB2DD3" w:rsidP="00CB2DD3"/>
    <w:p w14:paraId="112B1C7C" w14:textId="77777777" w:rsidR="00CB2DD3" w:rsidRPr="00F01C73" w:rsidRDefault="00CB2DD3" w:rsidP="00CB2DD3"/>
    <w:p w14:paraId="4B8817CD" w14:textId="77777777" w:rsidR="00CB2DD3" w:rsidRPr="00F01C73" w:rsidRDefault="00CB2DD3" w:rsidP="00CB2DD3"/>
    <w:p w14:paraId="62599D21" w14:textId="77777777" w:rsidR="00CB2DD3" w:rsidRPr="00F01C73" w:rsidRDefault="00CB2DD3" w:rsidP="00CB2DD3"/>
    <w:p w14:paraId="1A130ECB" w14:textId="77777777" w:rsidR="00CB2DD3" w:rsidRPr="00F01C73" w:rsidRDefault="00CB2DD3" w:rsidP="00CB2DD3"/>
    <w:p w14:paraId="5D40D665" w14:textId="77777777" w:rsidR="00CB2DD3" w:rsidRPr="00F01C73" w:rsidRDefault="00CB2DD3" w:rsidP="00CB2DD3">
      <w:pPr>
        <w:rPr>
          <w:rFonts w:ascii="Montserrat Light" w:hAnsi="Montserrat Light"/>
          <w:bCs/>
          <w:noProof/>
          <w:lang w:val="ro-RO"/>
        </w:rPr>
      </w:pPr>
    </w:p>
    <w:p w14:paraId="5CADB8A9" w14:textId="0F921F29" w:rsidR="00CB2DD3" w:rsidRPr="00F01C73" w:rsidRDefault="00CB2DD3" w:rsidP="00CB2DD3">
      <w:pPr>
        <w:tabs>
          <w:tab w:val="left" w:pos="5544"/>
        </w:tabs>
      </w:pPr>
      <w:r w:rsidRPr="00F01C73">
        <w:tab/>
      </w:r>
    </w:p>
    <w:p w14:paraId="7C471326" w14:textId="77777777" w:rsidR="00CB2DD3" w:rsidRPr="00F01C73" w:rsidRDefault="00CB2DD3" w:rsidP="00CB2DD3">
      <w:pPr>
        <w:tabs>
          <w:tab w:val="left" w:pos="5544"/>
        </w:tabs>
      </w:pPr>
    </w:p>
    <w:p w14:paraId="718BAE4C" w14:textId="77777777" w:rsidR="00CB2DD3" w:rsidRPr="00F01C73" w:rsidRDefault="00CB2DD3" w:rsidP="00CB2DD3">
      <w:pPr>
        <w:tabs>
          <w:tab w:val="left" w:pos="5544"/>
        </w:tabs>
      </w:pPr>
    </w:p>
    <w:p w14:paraId="2920BACB" w14:textId="77777777" w:rsidR="00CB2DD3" w:rsidRPr="00F01C73" w:rsidRDefault="00CB2DD3" w:rsidP="00CB2DD3">
      <w:pPr>
        <w:tabs>
          <w:tab w:val="left" w:pos="5544"/>
        </w:tabs>
      </w:pPr>
    </w:p>
    <w:p w14:paraId="1C493344" w14:textId="77777777" w:rsidR="00CB2DD3" w:rsidRPr="00F01C73" w:rsidRDefault="00CB2DD3" w:rsidP="00CB2DD3">
      <w:pPr>
        <w:tabs>
          <w:tab w:val="left" w:pos="5544"/>
        </w:tabs>
      </w:pPr>
    </w:p>
    <w:p w14:paraId="28EBCC63" w14:textId="77777777" w:rsidR="00CB2DD3" w:rsidRPr="00F01C73" w:rsidRDefault="00CB2DD3" w:rsidP="00CB2DD3">
      <w:pPr>
        <w:tabs>
          <w:tab w:val="left" w:pos="5544"/>
        </w:tabs>
      </w:pPr>
    </w:p>
    <w:p w14:paraId="7A9493C6" w14:textId="77777777" w:rsidR="00CB2DD3" w:rsidRPr="00F01C73" w:rsidRDefault="00CB2DD3" w:rsidP="00CB2DD3">
      <w:pPr>
        <w:tabs>
          <w:tab w:val="left" w:pos="5544"/>
        </w:tabs>
      </w:pPr>
    </w:p>
    <w:p w14:paraId="689CAFE0" w14:textId="77777777" w:rsidR="00CB2DD3" w:rsidRPr="00F01C73" w:rsidRDefault="00CB2DD3" w:rsidP="00CB2DD3">
      <w:pPr>
        <w:tabs>
          <w:tab w:val="left" w:pos="5544"/>
        </w:tabs>
      </w:pPr>
    </w:p>
    <w:p w14:paraId="444804E6" w14:textId="77777777" w:rsidR="00CB2DD3" w:rsidRPr="00F01C73" w:rsidRDefault="00CB2DD3" w:rsidP="00CB2DD3">
      <w:pPr>
        <w:tabs>
          <w:tab w:val="left" w:pos="5544"/>
        </w:tabs>
      </w:pPr>
    </w:p>
    <w:p w14:paraId="41E3471E" w14:textId="77777777" w:rsidR="00CB2DD3" w:rsidRPr="00F01C73" w:rsidRDefault="00CB2DD3" w:rsidP="00CB2DD3">
      <w:pPr>
        <w:tabs>
          <w:tab w:val="left" w:pos="5544"/>
        </w:tabs>
      </w:pPr>
    </w:p>
    <w:p w14:paraId="038939A8" w14:textId="77777777" w:rsidR="00CB2DD3" w:rsidRPr="00F01C73" w:rsidRDefault="00CB2DD3" w:rsidP="00CB2DD3">
      <w:pPr>
        <w:tabs>
          <w:tab w:val="left" w:pos="5544"/>
        </w:tabs>
      </w:pPr>
    </w:p>
    <w:p w14:paraId="319CA8EE" w14:textId="77777777" w:rsidR="00CB2DD3" w:rsidRPr="00F01C73" w:rsidRDefault="00CB2DD3" w:rsidP="00CB2DD3">
      <w:pPr>
        <w:tabs>
          <w:tab w:val="left" w:pos="5544"/>
        </w:tabs>
      </w:pPr>
    </w:p>
    <w:p w14:paraId="0A7A3133" w14:textId="3C295390" w:rsidR="00CB2DD3" w:rsidRPr="00F01C73" w:rsidRDefault="00CB2DD3" w:rsidP="00CB2DD3">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lastRenderedPageBreak/>
        <w:t xml:space="preserve">                                                                                         </w:t>
      </w:r>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0CBE3019" w14:textId="102C834B" w:rsidR="00CB2DD3" w:rsidRPr="00F01C73" w:rsidRDefault="00CB2DD3" w:rsidP="00CB2DD3">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w:t>
      </w:r>
      <w:r w:rsidR="00794E9F">
        <w:rPr>
          <w:rFonts w:ascii="Montserrat Light" w:eastAsia="Times New Roman" w:hAnsi="Montserrat Light" w:cs="Times New Roman"/>
          <w:lang w:val="en-US"/>
        </w:rPr>
        <w:t xml:space="preserve"> 878</w:t>
      </w:r>
      <w:r w:rsidRPr="00F01C73">
        <w:rPr>
          <w:rFonts w:ascii="Montserrat Light" w:eastAsia="Times New Roman" w:hAnsi="Montserrat Light" w:cs="Times New Roman"/>
          <w:lang w:val="en-US"/>
        </w:rPr>
        <w:t xml:space="preserve">/2023                                                                  </w:t>
      </w:r>
    </w:p>
    <w:p w14:paraId="201F3CC3" w14:textId="77777777" w:rsidR="00CB2DD3" w:rsidRPr="00F01C73" w:rsidRDefault="00CB2DD3" w:rsidP="00CB2DD3">
      <w:pPr>
        <w:tabs>
          <w:tab w:val="left" w:pos="5544"/>
        </w:tabs>
      </w:pPr>
    </w:p>
    <w:p w14:paraId="4046980E" w14:textId="77777777" w:rsidR="00F32BA9" w:rsidRPr="00F01C73" w:rsidRDefault="00F32BA9" w:rsidP="00F32BA9"/>
    <w:p w14:paraId="2512D911" w14:textId="77777777" w:rsidR="00F32BA9" w:rsidRPr="00F01C73" w:rsidRDefault="00F32BA9" w:rsidP="00F32BA9"/>
    <w:tbl>
      <w:tblPr>
        <w:tblW w:w="0" w:type="auto"/>
        <w:tblLook w:val="00A0" w:firstRow="1" w:lastRow="0" w:firstColumn="1" w:lastColumn="0" w:noHBand="0" w:noVBand="0"/>
      </w:tblPr>
      <w:tblGrid>
        <w:gridCol w:w="7488"/>
        <w:gridCol w:w="2140"/>
      </w:tblGrid>
      <w:tr w:rsidR="00162407" w:rsidRPr="00F01C73" w14:paraId="3B4A2F9D" w14:textId="77777777" w:rsidTr="00DF1074">
        <w:tc>
          <w:tcPr>
            <w:tcW w:w="7488" w:type="dxa"/>
          </w:tcPr>
          <w:p w14:paraId="5D5CB26D"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4835EB1F"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Direcţia de Administrare Drumuri Judetene </w:t>
            </w:r>
          </w:p>
          <w:p w14:paraId="5789D0D6"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tc>
        <w:tc>
          <w:tcPr>
            <w:tcW w:w="2140" w:type="dxa"/>
          </w:tcPr>
          <w:p w14:paraId="5D1D9402" w14:textId="3F3B5481" w:rsidR="00F32BA9" w:rsidRPr="00F01C73" w:rsidRDefault="00F32BA9" w:rsidP="00F32BA9">
            <w:pPr>
              <w:spacing w:line="240" w:lineRule="auto"/>
              <w:jc w:val="center"/>
              <w:rPr>
                <w:rFonts w:ascii="Montserrat Light" w:eastAsia="Times New Roman" w:hAnsi="Montserrat Light" w:cs="Times New Roman"/>
                <w:lang w:val="ro-RO" w:eastAsia="ro-RO"/>
              </w:rPr>
            </w:pPr>
          </w:p>
          <w:p w14:paraId="52C3EAA4" w14:textId="3AA3D48B" w:rsidR="00F32BA9" w:rsidRPr="00F01C73" w:rsidRDefault="00F32BA9" w:rsidP="00F32BA9">
            <w:pPr>
              <w:spacing w:line="240" w:lineRule="auto"/>
              <w:rPr>
                <w:rFonts w:ascii="Montserrat Light" w:eastAsia="Times New Roman" w:hAnsi="Montserrat Light" w:cs="Times New Roman"/>
                <w:b/>
                <w:lang w:val="ro-RO" w:eastAsia="ro-RO"/>
              </w:rPr>
            </w:pPr>
          </w:p>
          <w:p w14:paraId="410D6E38" w14:textId="49D21D1A"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281168A3" w14:textId="77777777" w:rsidR="00F32BA9" w:rsidRPr="00F01C73" w:rsidRDefault="00F32BA9" w:rsidP="00F32BA9">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3EE7FD72" w14:textId="77777777" w:rsidR="00F32BA9" w:rsidRPr="00F01C73" w:rsidRDefault="00F32BA9" w:rsidP="00F32BA9">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Nr. 543653</w:t>
      </w:r>
    </w:p>
    <w:p w14:paraId="64F2DC26" w14:textId="77777777" w:rsidR="00F32BA9" w:rsidRPr="00F01C73" w:rsidRDefault="00F32BA9" w:rsidP="00F32BA9">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53F4808F"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65F4D739"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7CF18769" w14:textId="77777777" w:rsidR="00F32BA9" w:rsidRPr="00F01C73" w:rsidRDefault="00F32BA9" w:rsidP="00F32BA9">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zona Gilău</w:t>
      </w:r>
      <w:r w:rsidRPr="00F01C73">
        <w:rPr>
          <w:rFonts w:ascii="Montserrat Light" w:eastAsia="Times New Roman" w:hAnsi="Montserrat Light" w:cs="Times New Roman"/>
          <w:lang w:val="it-IT" w:eastAsia="ro-RO"/>
        </w:rPr>
        <w:t>.</w:t>
      </w:r>
    </w:p>
    <w:p w14:paraId="58E4C1F3"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5AF17C64"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respectiv studii superioare de lungă durată, absolvite cu diplomă de licenţă sau echivalentă în:</w:t>
      </w:r>
    </w:p>
    <w:p w14:paraId="7D3DDE7E" w14:textId="77777777" w:rsidR="00F32BA9" w:rsidRPr="00F01C73" w:rsidRDefault="00F32BA9" w:rsidP="00F32BA9">
      <w:pPr>
        <w:numPr>
          <w:ilvl w:val="0"/>
          <w:numId w:val="33"/>
        </w:numPr>
        <w:autoSpaceDE w:val="0"/>
        <w:autoSpaceDN w:val="0"/>
        <w:adjustRightInd w:val="0"/>
        <w:spacing w:line="240" w:lineRule="auto"/>
        <w:jc w:val="both"/>
        <w:rPr>
          <w:rFonts w:ascii="Montserrat Light" w:eastAsia="Times New Roman" w:hAnsi="Montserrat Light" w:cs="Times New Roman"/>
          <w:lang w:val="fr-029" w:eastAsia="ro-RO"/>
        </w:rPr>
      </w:pPr>
      <w:bookmarkStart w:id="4" w:name="_Hlk520292074"/>
      <w:proofErr w:type="spellStart"/>
      <w:proofErr w:type="gramStart"/>
      <w:r w:rsidRPr="00F01C73">
        <w:rPr>
          <w:rFonts w:ascii="Montserrat Light" w:eastAsia="Times New Roman" w:hAnsi="Montserrat Light" w:cs="Times New Roman"/>
          <w:lang w:val="fr-029" w:eastAsia="ro-RO"/>
        </w:rPr>
        <w:t>domeniul</w:t>
      </w:r>
      <w:proofErr w:type="spellEnd"/>
      <w:proofErr w:type="gram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fundamental</w:t>
      </w:r>
      <w:proofErr w:type="spellEnd"/>
      <w:r w:rsidRPr="00F01C73">
        <w:rPr>
          <w:rFonts w:ascii="Montserrat Light" w:eastAsia="Times New Roman" w:hAnsi="Montserrat Light" w:cs="Times New Roman"/>
          <w:lang w:val="fr-029" w:eastAsia="ro-RO"/>
        </w:rPr>
        <w:t xml:space="preserve"> </w:t>
      </w:r>
      <w:bookmarkEnd w:id="4"/>
      <w:proofErr w:type="spellStart"/>
      <w:r w:rsidRPr="00F01C73">
        <w:rPr>
          <w:rFonts w:ascii="Montserrat Light" w:eastAsia="Times New Roman" w:hAnsi="Montserrat Light" w:cs="Times New Roman"/>
          <w:lang w:val="fr-029" w:eastAsia="ro-RO"/>
        </w:rPr>
        <w:t>Ştiinţe</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Inginereşti</w:t>
      </w:r>
      <w:proofErr w:type="spellEnd"/>
      <w:r w:rsidRPr="00F01C73">
        <w:rPr>
          <w:rFonts w:ascii="Montserrat Light" w:eastAsia="Times New Roman" w:hAnsi="Montserrat Light" w:cs="Times New Roman"/>
          <w:lang w:val="fr-029" w:eastAsia="ro-RO"/>
        </w:rPr>
        <w:t>; </w:t>
      </w:r>
    </w:p>
    <w:p w14:paraId="498D83A1" w14:textId="77777777" w:rsidR="00F32BA9" w:rsidRPr="00F01C73" w:rsidRDefault="00F32BA9" w:rsidP="00F32BA9">
      <w:pPr>
        <w:numPr>
          <w:ilvl w:val="0"/>
          <w:numId w:val="33"/>
        </w:numPr>
        <w:spacing w:line="240" w:lineRule="auto"/>
        <w:rPr>
          <w:rFonts w:ascii="Montserrat Light" w:eastAsia="Times New Roman" w:hAnsi="Montserrat Light" w:cs="Times New Roman"/>
          <w:b/>
          <w:bCs/>
          <w:lang w:val="ro-RO" w:eastAsia="ro-RO"/>
        </w:rPr>
      </w:pPr>
      <w:proofErr w:type="spellStart"/>
      <w:proofErr w:type="gramStart"/>
      <w:r w:rsidRPr="00F01C73">
        <w:rPr>
          <w:rFonts w:ascii="Montserrat Light" w:eastAsia="Times New Roman" w:hAnsi="Montserrat Light" w:cs="Times New Roman"/>
          <w:lang w:val="fr-029" w:eastAsia="ro-RO"/>
        </w:rPr>
        <w:t>domeniul</w:t>
      </w:r>
      <w:proofErr w:type="spellEnd"/>
      <w:proofErr w:type="gram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fundamental</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Matematică și științe ale naturii.</w:t>
      </w:r>
    </w:p>
    <w:p w14:paraId="54FF9B11"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6CECC45F"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5236719D"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0DB16CAE"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6AA2FE1D"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09FB9380"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13565DBC"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7356ACAB"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5F2AFEE0"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0F80C0CD"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597141C0" w14:textId="77777777" w:rsidR="00F32BA9" w:rsidRPr="00F01C73" w:rsidRDefault="00F32BA9" w:rsidP="00F32BA9">
      <w:pPr>
        <w:numPr>
          <w:ilvl w:val="0"/>
          <w:numId w:val="32"/>
        </w:numPr>
        <w:tabs>
          <w:tab w:val="left" w:pos="426"/>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 xml:space="preserve">ă starea drumurilor din punct de vedere al siguranţei circulaţiei (parapeţi auto şi pietonali, semnalizare rutieră orizontală şi verticală) pe drumurile judeţene din județul Cluj pe zona Gilău dar ȋn unele cazuri şi pe celelalte drumuri județene din județ, conform instrucţiunilor tehnice furnizate de Serviciul Tehnic, Situaţii de Urgenţă şi de Serviciul Urmărire şi Decontare Lucrări si Exploatare Drumuri Judetene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68F45550" w14:textId="77777777" w:rsidR="00F32BA9" w:rsidRPr="00F01C73" w:rsidRDefault="00F32BA9" w:rsidP="00F32BA9">
      <w:pPr>
        <w:numPr>
          <w:ilvl w:val="0"/>
          <w:numId w:val="32"/>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 xml:space="preserve">şte referate şi caiete de sarcini ȋn vederea demarării procedurilor de achiziție publică, precum şi analizarea şi verificarea ofertelor depuse ȋn cadrul procedurilor de achiziție publică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0079D3DB" w14:textId="77777777" w:rsidR="00F32BA9" w:rsidRPr="00F01C73" w:rsidRDefault="00F32BA9" w:rsidP="00F32BA9">
      <w:pPr>
        <w:numPr>
          <w:ilvl w:val="0"/>
          <w:numId w:val="32"/>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ȋn comisii de recepție la terminarea lucrărilor, ȋn comisii de inventariere, ȋn comisii de situații de urgență, precum şi ȋn alte comisii ce țin de domeniul de activitate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5CC11A5A" w14:textId="77777777" w:rsidR="00F32BA9" w:rsidRPr="00F01C73" w:rsidRDefault="00F32BA9" w:rsidP="00F32BA9">
      <w:pPr>
        <w:numPr>
          <w:ilvl w:val="0"/>
          <w:numId w:val="32"/>
        </w:numPr>
        <w:tabs>
          <w:tab w:val="left" w:pos="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Verifică în teren sesizările şi reclamaţiile primite, de la persoane fizice/juridice, privind evenimentele apărute accidental (alunecări </w:t>
      </w:r>
      <w:r w:rsidRPr="00F01C73">
        <w:rPr>
          <w:rFonts w:ascii="Montserrat Light" w:eastAsia="Times New Roman" w:hAnsi="Montserrat Light" w:cs="Times New Roman"/>
          <w:lang w:val="ro-RO" w:eastAsia="ro-RO"/>
        </w:rPr>
        <w:lastRenderedPageBreak/>
        <w:t>de teren, surpări şi alte fenomene care periclitează siguranţa circulaţiei), întocmeşte referate cu cele constatate şi ia măsuri pentru semnalizarea zonelor afectate, în funcție de zona desemnată dar în unele cazuri şi pe alte zone;</w:t>
      </w:r>
    </w:p>
    <w:p w14:paraId="771CC576" w14:textId="77777777" w:rsidR="00F32BA9" w:rsidRPr="00F01C73" w:rsidRDefault="00F32BA9" w:rsidP="00F32BA9">
      <w:pPr>
        <w:numPr>
          <w:ilvl w:val="0"/>
          <w:numId w:val="32"/>
        </w:numPr>
        <w:tabs>
          <w:tab w:val="left" w:pos="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Verifică semnalizarea corespunzătoare a lucrărilor efectuate pe drumurile judeţene conform normelor în vigoare, în funcție de zona desemnată dar în unele cazuri şi pe alte zone 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5D03236" w14:textId="77777777" w:rsidR="00F32BA9" w:rsidRPr="00F01C73" w:rsidRDefault="00F32BA9" w:rsidP="00F32BA9">
      <w:pPr>
        <w:numPr>
          <w:ilvl w:val="0"/>
          <w:numId w:val="32"/>
        </w:numPr>
        <w:tabs>
          <w:tab w:val="left" w:pos="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Urmăreşte comportarea în timp a indicatoarelor rutiere şi a mijloacelor de semnalizare rutieră, pe drumurile judeţene </w:t>
      </w:r>
      <w:bookmarkStart w:id="5" w:name="_Hlk529195944"/>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bookmarkEnd w:id="5"/>
      <w:r w:rsidRPr="00F01C73">
        <w:rPr>
          <w:rFonts w:ascii="Montserrat Light" w:eastAsia="Times New Roman" w:hAnsi="Montserrat Light" w:cs="Times New Roman"/>
          <w:lang w:val="ro-RO" w:eastAsia="ro-RO"/>
        </w:rPr>
        <w:t>;</w:t>
      </w:r>
    </w:p>
    <w:p w14:paraId="3F22FC49" w14:textId="77777777" w:rsidR="00F32BA9" w:rsidRPr="00F01C73" w:rsidRDefault="00F32BA9" w:rsidP="00F32BA9">
      <w:pPr>
        <w:numPr>
          <w:ilvl w:val="0"/>
          <w:numId w:val="32"/>
        </w:numPr>
        <w:tabs>
          <w:tab w:val="left" w:pos="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Participă la activitatea de înregistrare a circulaţiei rutiere pe drumurile judeţene împreună cu </w:t>
      </w:r>
      <w:r w:rsidRPr="00F01C73">
        <w:rPr>
          <w:rFonts w:ascii="Montserrat Light" w:eastAsia="Times New Roman" w:hAnsi="Montserrat Light" w:cs="Cambria"/>
          <w:lang w:val="ro-RO" w:eastAsia="ro-RO"/>
        </w:rPr>
        <w:t>Serviciul Urmărire şi Decontare Lucrări si Exploatare Drumuri Judetene</w:t>
      </w:r>
      <w:r w:rsidRPr="00F01C73">
        <w:rPr>
          <w:rFonts w:ascii="Montserrat Light" w:eastAsia="Times New Roman" w:hAnsi="Montserrat Light" w:cs="Times New Roman"/>
          <w:lang w:val="ro-RO" w:eastAsia="ro-RO"/>
        </w:rPr>
        <w:t xml:space="preserve">prin participarea în activitatea de înregistrare a circulaţiei rutiere pe drumurile judeţene împreună la instruirile organizate de </w:t>
      </w:r>
      <w:r w:rsidRPr="00F01C73">
        <w:rPr>
          <w:rFonts w:ascii="Montserrat Light" w:eastAsia="Times New Roman" w:hAnsi="Montserrat Light" w:cs="Cambria"/>
          <w:lang w:val="ro-RO" w:eastAsia="ro-RO"/>
        </w:rPr>
        <w:t>Serviciul Urmărire şi Decontare Lucrări si Exploatare Drumuri Judetene</w:t>
      </w:r>
      <w:r w:rsidRPr="00F01C73">
        <w:rPr>
          <w:rFonts w:ascii="Montserrat Light" w:eastAsia="Times New Roman" w:hAnsi="Montserrat Light" w:cs="Times New Roman"/>
          <w:lang w:val="ro-RO" w:eastAsia="ro-RO"/>
        </w:rPr>
        <w:t>;</w:t>
      </w:r>
    </w:p>
    <w:p w14:paraId="3C355EFA"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Participă împreună cu </w:t>
      </w:r>
      <w:r w:rsidRPr="00F01C73">
        <w:rPr>
          <w:rFonts w:ascii="Montserrat Light" w:eastAsia="Times New Roman" w:hAnsi="Montserrat Light" w:cs="Cambria"/>
          <w:lang w:val="ro-RO" w:eastAsia="ro-RO"/>
        </w:rPr>
        <w:t>Serviciul Urmărire şi Decontare Lucrări si Exploatare Drumuri Judetene</w:t>
      </w:r>
      <w:r w:rsidRPr="00F01C73">
        <w:rPr>
          <w:rFonts w:ascii="Montserrat Light" w:eastAsia="Times New Roman" w:hAnsi="Montserrat Light" w:cs="Times New Roman"/>
          <w:lang w:val="ro-RO" w:eastAsia="ro-RO"/>
        </w:rPr>
        <w:t>la întocmirea procese-verbale de contravenţie în cazul contrucţiilor şi instalaţiilor neautorizate;</w:t>
      </w:r>
    </w:p>
    <w:p w14:paraId="66896A38" w14:textId="77777777" w:rsidR="00F32BA9" w:rsidRPr="00F01C73" w:rsidRDefault="00F32BA9" w:rsidP="00F32BA9">
      <w:pPr>
        <w:numPr>
          <w:ilvl w:val="0"/>
          <w:numId w:val="32"/>
        </w:numPr>
        <w:autoSpaceDE w:val="0"/>
        <w:autoSpaceDN w:val="0"/>
        <w:adjustRightInd w:val="0"/>
        <w:spacing w:line="240" w:lineRule="auto"/>
        <w:ind w:right="-45"/>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urmărirea activităţilor de deszăpezire, zonele Gherla şi Gilău iar ȋn unele situații si pe alte zone, împreună cu Serviciul Tehnic, Situaţii de Urgenţă şi Serviciul Urmărire şi Decontare Lucrări si Exploatare Drumuri Judetenei;</w:t>
      </w:r>
    </w:p>
    <w:p w14:paraId="40BCD889"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Asigură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în funcție de zona desemnată dar în unele cazuri şi pe alte zone; </w:t>
      </w:r>
    </w:p>
    <w:p w14:paraId="27CBD2B8"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Întocmeşte documentele cu privire la consumul materialelor aferente lucrărilor executate;</w:t>
      </w:r>
    </w:p>
    <w:p w14:paraId="515F933E"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rezolvarea în termen a petiţiilor şi sesizărilor repartizate;</w:t>
      </w:r>
    </w:p>
    <w:p w14:paraId="5AA0866A"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dezvoltarea şi funcţionarea sistemului de control intern/managerial;</w:t>
      </w:r>
    </w:p>
    <w:p w14:paraId="5B5188FE" w14:textId="77777777" w:rsidR="00F32BA9" w:rsidRPr="00F01C73" w:rsidRDefault="00F32BA9" w:rsidP="00F32BA9">
      <w:pPr>
        <w:numPr>
          <w:ilvl w:val="0"/>
          <w:numId w:val="32"/>
        </w:numPr>
        <w:tabs>
          <w:tab w:val="left" w:pos="720"/>
        </w:tabs>
        <w:spacing w:line="240" w:lineRule="auto"/>
        <w:ind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dezvoltarea şi funcţionarea sistemul de management al calităţii conform  standardului SR EN ISO 9001;</w:t>
      </w:r>
    </w:p>
    <w:p w14:paraId="6201551C" w14:textId="77777777" w:rsidR="00F32BA9" w:rsidRPr="00F01C73" w:rsidRDefault="00F32BA9" w:rsidP="00F32BA9">
      <w:pPr>
        <w:numPr>
          <w:ilvl w:val="0"/>
          <w:numId w:val="32"/>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 xml:space="preserve">Îndeplineşte şi alte activităţi specifice aflate în legătură directă cu atribuţiile de serviciu, rezultate din acte normative sau încredinţate de conducerea CJC în cazul proiectelor cu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respectiv:</w:t>
      </w:r>
    </w:p>
    <w:p w14:paraId="682AEF08"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utilizează formularele prevăzute în anexele contractelor de finanţare;</w:t>
      </w:r>
    </w:p>
    <w:p w14:paraId="5220FA45"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şedinţele echipei de implementare, nominalizată prin dispoziția președintelui şi la cele de monitorizare;</w:t>
      </w:r>
    </w:p>
    <w:p w14:paraId="562E0647"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și aplică procedurile operaționale, dacă implementarea proiectelor impune existența procedurilor;</w:t>
      </w:r>
    </w:p>
    <w:p w14:paraId="3EB3AA22"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întocmeşte raport lunar de activitate cu privire la realizarea atribuţiilor ce îi revin, la solicitarea finanțatorului;</w:t>
      </w:r>
    </w:p>
    <w:p w14:paraId="0D92BA1D"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elaborarea dosarelor cererilor de rambursare / plată;</w:t>
      </w:r>
    </w:p>
    <w:p w14:paraId="50FAA341"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colaborează cu membrii echipei de implementare pentru elaborarea/verificarea rapoartelor de progres;</w:t>
      </w:r>
    </w:p>
    <w:p w14:paraId="3A55E1B6"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it-IT" w:eastAsia="ro-RO"/>
        </w:rPr>
        <w:t>propune inițierea de acte adiţionale</w:t>
      </w:r>
      <w:r w:rsidRPr="00F01C73">
        <w:rPr>
          <w:rFonts w:ascii="Montserrat Light" w:eastAsia="Times New Roman" w:hAnsi="Montserrat Light" w:cs="Times New Roman"/>
          <w:iCs/>
          <w:lang w:val="it-IT" w:eastAsia="ro-RO"/>
        </w:rPr>
        <w:t>/</w:t>
      </w:r>
      <w:r w:rsidRPr="00F01C73">
        <w:rPr>
          <w:rFonts w:ascii="Montserrat Light" w:eastAsia="Times New Roman" w:hAnsi="Montserrat Light" w:cs="Times New Roman"/>
          <w:lang w:val="it-IT" w:eastAsia="ro-RO"/>
        </w:rPr>
        <w:t>notificări la contractul de finanţare pe parcursul implementării proiectelor;</w:t>
      </w:r>
    </w:p>
    <w:p w14:paraId="0BC0C894"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7DDB97D9"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lastRenderedPageBreak/>
        <w:t>cunoaște prevederile din contractele de furnizare / servicii / lucrări din cadrul proiectelor pentru care este responsabil, analizează / urmărește și duce la îndeplinire toate obligațiile de ordin tehnic care decurg din acestea;</w:t>
      </w:r>
    </w:p>
    <w:p w14:paraId="6C5D67F9"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verifică facturile pentru serviciile executate și cuprinse în contractele de lucrări /servicii / furnizare de care este responsabil şi păstrează evidenţa financiară a contractelor derulate în cadrul proiectelor;</w:t>
      </w:r>
    </w:p>
    <w:p w14:paraId="566ABD4F"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57ED514C"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răspunde de realizarea lucrărilor repartizate (termen, calitate - prin verificarea existenței documentelor ce demonstrează calitatea materialelor și execuția lucrărilor în conformitate cu legislația în vigoare și cu condițiile contractuale, standarde, prevederi legale); </w:t>
      </w:r>
    </w:p>
    <w:p w14:paraId="4654A308"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implementarea măsurilor privind publicitatea şi promovarea proiectelor cu respectarea prevederilor Manualelor de Identitate Vizuală aferente programelor operaționale;</w:t>
      </w:r>
    </w:p>
    <w:p w14:paraId="37FF3C41"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răspunde, potrivit dispozițiilor legale, de corectitudinea și exactitatea datelor și informațiilor din documentele întocmite;</w:t>
      </w:r>
    </w:p>
    <w:p w14:paraId="55B754FD" w14:textId="77777777" w:rsidR="00F32BA9" w:rsidRPr="00F01C73" w:rsidRDefault="00F32BA9" w:rsidP="00F32BA9">
      <w:pPr>
        <w:numPr>
          <w:ilvl w:val="0"/>
          <w:numId w:val="11"/>
        </w:numPr>
        <w:tabs>
          <w:tab w:val="left" w:pos="851"/>
        </w:tabs>
        <w:spacing w:line="240" w:lineRule="auto"/>
        <w:ind w:left="851"/>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colaborează cu serviciile specializate din aparatul de specialitate al Consiliului Judeţean Cluj în vederea implementării şi monitorizării contractelor de finanţare;</w:t>
      </w:r>
    </w:p>
    <w:p w14:paraId="754463C5" w14:textId="77777777" w:rsidR="00F32BA9" w:rsidRPr="00F01C73" w:rsidRDefault="00F32BA9" w:rsidP="00F32BA9">
      <w:pPr>
        <w:numPr>
          <w:ilvl w:val="0"/>
          <w:numId w:val="32"/>
        </w:numPr>
        <w:tabs>
          <w:tab w:val="left" w:pos="720"/>
        </w:tabs>
        <w:spacing w:line="240" w:lineRule="auto"/>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Asigură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arhivarea</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documentelor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repartizate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şi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produse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conform</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actelor</w:t>
      </w:r>
      <w:proofErr w:type="spellEnd"/>
      <w:r w:rsidRPr="00F01C73">
        <w:rPr>
          <w:rFonts w:ascii="Montserrat Light" w:eastAsia="Times New Roman" w:hAnsi="Montserrat Light" w:cs="Times New Roman"/>
          <w:lang w:val="es-ES" w:eastAsia="ro-RO"/>
        </w:rPr>
        <w:t xml:space="preserve"> normative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vigoare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w:t>
      </w:r>
    </w:p>
    <w:p w14:paraId="5BB4720D" w14:textId="77777777" w:rsidR="00F32BA9" w:rsidRPr="00F01C73" w:rsidRDefault="00F32BA9" w:rsidP="00F32BA9">
      <w:pPr>
        <w:numPr>
          <w:ilvl w:val="0"/>
          <w:numId w:val="32"/>
        </w:numPr>
        <w:tabs>
          <w:tab w:val="left" w:pos="720"/>
        </w:tabs>
        <w:spacing w:line="240" w:lineRule="auto"/>
        <w:ind w:right="284"/>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Respectă Regulamentul intern al aparatului de specialitate al Consiliului Județean Cluj.</w:t>
      </w:r>
    </w:p>
    <w:p w14:paraId="348855BC"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6D4DCE2F"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5CEBC673"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5C2920D6"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30DDA3A2"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referatelor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necesitate</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descrierea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justific</w:t>
      </w:r>
      <w:proofErr w:type="spellEnd"/>
      <w:r w:rsidRPr="00F01C73">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1DB5B4A"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1749ECC5"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0A0CEE9A"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2D2A43CB"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49777EEA"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necesarului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fonduri</w:t>
      </w:r>
      <w:proofErr w:type="spellEnd"/>
      <w:r w:rsidRPr="00F01C73">
        <w:rPr>
          <w:rFonts w:ascii="Montserrat Light" w:eastAsia="Times New Roman" w:hAnsi="Montserrat Light" w:cs="Cambria"/>
          <w:lang w:val="en" w:eastAsia="ro-RO"/>
        </w:rPr>
        <w:t xml:space="preserve"> de la </w:t>
      </w:r>
      <w:proofErr w:type="spellStart"/>
      <w:r w:rsidRPr="00F01C73">
        <w:rPr>
          <w:rFonts w:ascii="Montserrat Light" w:eastAsia="Times New Roman" w:hAnsi="Montserrat Light" w:cs="Cambria"/>
          <w:lang w:val="en" w:eastAsia="ro-RO"/>
        </w:rPr>
        <w:t>bugetul</w:t>
      </w:r>
      <w:proofErr w:type="spellEnd"/>
      <w:r w:rsidRPr="00F01C73">
        <w:rPr>
          <w:rFonts w:ascii="Montserrat Light" w:eastAsia="Times New Roman" w:hAnsi="Montserrat Light" w:cs="Cambria"/>
          <w:lang w:val="en" w:eastAsia="ro-RO"/>
        </w:rPr>
        <w:t xml:space="preserve"> de stat, din </w:t>
      </w:r>
      <w:proofErr w:type="spellStart"/>
      <w:r w:rsidRPr="00F01C73">
        <w:rPr>
          <w:rFonts w:ascii="Montserrat Light" w:eastAsia="Times New Roman" w:hAnsi="Montserrat Light" w:cs="Cambria"/>
          <w:lang w:val="en" w:eastAsia="ro-RO"/>
        </w:rPr>
        <w:t>credite</w:t>
      </w:r>
      <w:proofErr w:type="spellEnd"/>
      <w:r w:rsidRPr="00F01C73">
        <w:rPr>
          <w:rFonts w:ascii="Montserrat Light" w:eastAsia="Times New Roman" w:hAnsi="Montserrat Light" w:cs="Cambria"/>
          <w:lang w:val="en" w:eastAsia="ro-RO"/>
        </w:rPr>
        <w:t xml:space="preserve"> interne </w:t>
      </w:r>
      <w:proofErr w:type="spellStart"/>
      <w:r w:rsidRPr="00F01C73">
        <w:rPr>
          <w:rFonts w:ascii="Montserrat Light" w:eastAsia="Times New Roman" w:hAnsi="Montserrat Light" w:cs="Cambria"/>
          <w:lang w:val="en" w:eastAsia="ro-RO"/>
        </w:rPr>
        <w:t>sau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externe</w:t>
      </w:r>
      <w:proofErr w:type="spellEnd"/>
      <w:r w:rsidRPr="00F01C73">
        <w:rPr>
          <w:rFonts w:ascii="Montserrat Light" w:eastAsia="Times New Roman" w:hAnsi="Montserrat Light" w:cs="Cambria"/>
          <w:lang w:val="en" w:eastAsia="ro-RO"/>
        </w:rPr>
        <w:t xml:space="preserve">, precum </w:t>
      </w:r>
      <w:r w:rsidRPr="00F01C73">
        <w:rPr>
          <w:rFonts w:ascii="Montserrat Light" w:eastAsia="Times New Roman" w:hAnsi="Montserrat Light" w:cs="Cambria"/>
          <w:lang w:val="ro-RO" w:eastAsia="ro-RO"/>
        </w:rPr>
        <w:t>şi din alte surse de finanţare legal constituite pentru domeniile sale de activitate;</w:t>
      </w:r>
    </w:p>
    <w:p w14:paraId="084CAB61"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ro-RO" w:eastAsia="ro-RO"/>
        </w:rPr>
        <w:t xml:space="preserve"> asigurării finanţării activităţii din domeniile specifice de activitate și gestionarea resurselor financiare alocate;</w:t>
      </w:r>
    </w:p>
    <w:p w14:paraId="00576FF3"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56E6A3C"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67EE5909"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3DDAA34F" w14:textId="77777777" w:rsidR="00F32BA9" w:rsidRPr="00F01C73" w:rsidRDefault="00F32BA9" w:rsidP="00F32BA9">
      <w:pPr>
        <w:numPr>
          <w:ilvl w:val="0"/>
          <w:numId w:val="3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fundament</w:t>
      </w:r>
      <w:r w:rsidRPr="00F01C73">
        <w:rPr>
          <w:rFonts w:ascii="Montserrat Light" w:eastAsia="Times New Roman" w:hAnsi="Montserrat Light" w:cs="Cambria"/>
          <w:lang w:val="ro-RO" w:eastAsia="ro-RO"/>
        </w:rPr>
        <w:t>ării politicilor de dezvoltare regională şi locală, prin elaborarea de analize teritoriale şi utilizarea instrumentelor de monitorizare şi analiză a stării teritoriului;</w:t>
      </w:r>
    </w:p>
    <w:p w14:paraId="07B7DCE7" w14:textId="77777777" w:rsidR="00F32BA9" w:rsidRPr="00F01C73" w:rsidRDefault="00F32BA9" w:rsidP="00F32BA9">
      <w:pPr>
        <w:numPr>
          <w:ilvl w:val="0"/>
          <w:numId w:val="34"/>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33A23D2C" w14:textId="77777777" w:rsidR="00F32BA9" w:rsidRPr="00F01C73" w:rsidRDefault="00F32BA9" w:rsidP="00F32BA9">
      <w:pPr>
        <w:numPr>
          <w:ilvl w:val="0"/>
          <w:numId w:val="34"/>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72117DC0" w14:textId="77777777" w:rsidR="00F32BA9" w:rsidRPr="00F01C73" w:rsidRDefault="00F32BA9" w:rsidP="00F32BA9">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24121481" w14:textId="77777777" w:rsidR="00F32BA9" w:rsidRPr="00F01C73" w:rsidRDefault="00F32BA9" w:rsidP="00F32BA9">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64A9661D" w14:textId="77777777" w:rsidR="00F32BA9" w:rsidRPr="00F01C73" w:rsidRDefault="00F32BA9" w:rsidP="00F32BA9">
      <w:pPr>
        <w:numPr>
          <w:ilvl w:val="0"/>
          <w:numId w:val="35"/>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1BF4ACA"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32A50292" w14:textId="77777777" w:rsidR="00F32BA9" w:rsidRPr="00F01C73" w:rsidRDefault="00F32BA9" w:rsidP="00F32BA9">
      <w:pPr>
        <w:numPr>
          <w:ilvl w:val="0"/>
          <w:numId w:val="35"/>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7F60770C"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32C409A9"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5B36D71"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se </w:t>
      </w:r>
      <w:proofErr w:type="spellStart"/>
      <w:r w:rsidRPr="00F01C73">
        <w:rPr>
          <w:rFonts w:ascii="Montserrat Light" w:eastAsia="Times New Roman" w:hAnsi="Montserrat Light" w:cs="Cambria"/>
          <w:lang w:val="en" w:eastAsia="ro-RO"/>
        </w:rPr>
        <w:t>documenteaz</w:t>
      </w:r>
      <w:proofErr w:type="spellEnd"/>
      <w:r w:rsidRPr="00F01C73">
        <w:rPr>
          <w:rFonts w:ascii="Montserrat Light" w:eastAsia="Times New Roman" w:hAnsi="Montserrat Light" w:cs="Cambria"/>
          <w:lang w:val="ro-RO" w:eastAsia="ro-RO"/>
        </w:rPr>
        <w:t xml:space="preserve">ă, elaborează și fundamentează tehnic, economic sau juridic proiectele de acte administrative și acte juridice ale unității administrative teritoriale/Consiliului județean/Președintelui Consiliului județean; </w:t>
      </w:r>
    </w:p>
    <w:p w14:paraId="6F7A41BE"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403910FB"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684D49DE"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w:t>
      </w:r>
    </w:p>
    <w:p w14:paraId="7817BDEF"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lastRenderedPageBreak/>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41DE766E"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0E723680"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tipizate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proceduri de uz intern pentru activitatea compartimentului sau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autorităţii, în general;</w:t>
      </w:r>
    </w:p>
    <w:p w14:paraId="4EA18C7D"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269775E6"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1B92ADE8"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65265D58"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0BD7DE6D"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737CACD3" w14:textId="77777777" w:rsidR="00F32BA9" w:rsidRPr="00F01C73" w:rsidRDefault="00F32BA9" w:rsidP="00F32BA9">
      <w:pPr>
        <w:numPr>
          <w:ilvl w:val="0"/>
          <w:numId w:val="35"/>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0FF0175"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21E7A113"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E1B18E3"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096A525"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 xml:space="preserve">ă programele de perfecționare profesională, conform prevederilor legale; </w:t>
      </w:r>
    </w:p>
    <w:p w14:paraId="2E4A2667"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DB00C77" w14:textId="77777777" w:rsidR="00F32BA9" w:rsidRPr="00F01C73" w:rsidRDefault="00F32BA9" w:rsidP="00F32BA9">
      <w:pPr>
        <w:numPr>
          <w:ilvl w:val="0"/>
          <w:numId w:val="35"/>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p>
    <w:p w14:paraId="15DB2EC7" w14:textId="77777777" w:rsidR="00F32BA9" w:rsidRPr="00F01C73" w:rsidRDefault="00F32BA9" w:rsidP="00F32BA9">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149E35A1"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Denumire: consilier;</w:t>
      </w:r>
    </w:p>
    <w:p w14:paraId="147C10D9"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Clasa: I;</w:t>
      </w:r>
    </w:p>
    <w:p w14:paraId="769F0083" w14:textId="77777777" w:rsidR="00F32BA9" w:rsidRPr="00F01C73" w:rsidRDefault="00F32BA9" w:rsidP="00F32BA9">
      <w:pPr>
        <w:spacing w:line="240" w:lineRule="auto"/>
        <w:rPr>
          <w:rFonts w:ascii="Montserrat Light" w:eastAsia="Times New Roman" w:hAnsi="Montserrat Light" w:cs="Times New Roman"/>
          <w:strike/>
          <w:lang w:val="ro-RO" w:eastAsia="ro-RO"/>
        </w:rPr>
      </w:pPr>
      <w:r w:rsidRPr="00F01C73">
        <w:rPr>
          <w:rFonts w:ascii="Montserrat Light" w:eastAsia="Times New Roman" w:hAnsi="Montserrat Light" w:cs="Times New Roman"/>
          <w:lang w:val="ro-RO" w:eastAsia="ro-RO"/>
        </w:rPr>
        <w:t>Gradul profesional: superior;</w:t>
      </w:r>
    </w:p>
    <w:p w14:paraId="4CE39DD2"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Vechimea în specialitatea studiilor : minim 7 ani.</w:t>
      </w:r>
    </w:p>
    <w:p w14:paraId="532A616C" w14:textId="77777777" w:rsidR="00F32BA9" w:rsidRPr="00F01C73" w:rsidRDefault="00F32BA9" w:rsidP="00F32BA9">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1BE847CD"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3917359A"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4A701C47"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49F9A6A2"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097A82B3" w14:textId="77777777" w:rsidR="00F32BA9" w:rsidRPr="00F01C73" w:rsidRDefault="00F32BA9" w:rsidP="00F32BA9">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b) Relaţii funcţionale: cu toate compartimentele din cadrul D.A.D.J.</w:t>
      </w:r>
    </w:p>
    <w:p w14:paraId="3BF4CB71" w14:textId="77777777" w:rsidR="00F32BA9" w:rsidRPr="00F01C73" w:rsidRDefault="00F32BA9" w:rsidP="00F32BA9">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392D93A7" w14:textId="77777777" w:rsidR="00F32BA9" w:rsidRPr="00F01C73" w:rsidRDefault="00F32BA9" w:rsidP="00F32BA9">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24865333"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503283B9"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lastRenderedPageBreak/>
        <w:t xml:space="preserve">      a) cu autorităţi şi instituţii publice: în limita mandatului;</w:t>
      </w:r>
    </w:p>
    <w:p w14:paraId="3CF432E3"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7F5110C4"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63FD3B64"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04DC65D7"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163B9BE9"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înlocuieşte: pe Pop Istvan-Zsolt, pe Seras Teodor - Florinel, pe Farkas Maria – Adela;</w:t>
      </w:r>
    </w:p>
    <w:p w14:paraId="07D8F2F8" w14:textId="77777777" w:rsidR="00F32BA9" w:rsidRPr="00F01C73" w:rsidRDefault="00F32BA9" w:rsidP="00F32BA9">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 de Farkas Maria – Adela, Pop Istvan-Zsolt, de Seras Teodor – Florinel.</w:t>
      </w:r>
    </w:p>
    <w:p w14:paraId="28EDC5D9" w14:textId="77777777" w:rsidR="00F32BA9" w:rsidRPr="00F01C73" w:rsidRDefault="00F32BA9" w:rsidP="00F32BA9">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Întocmit de:</w:t>
      </w:r>
    </w:p>
    <w:p w14:paraId="44CBE0AF" w14:textId="77777777" w:rsidR="00F32BA9" w:rsidRPr="00F01C73" w:rsidRDefault="00F32BA9" w:rsidP="00F32BA9">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5C778505"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7036FCC9"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088CA169"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1618EC53" w14:textId="77777777" w:rsidR="00F32BA9" w:rsidRPr="00F01C73" w:rsidRDefault="00F32BA9" w:rsidP="00F32BA9">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552EE1F3"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r w:rsidRPr="00F01C73">
        <w:rPr>
          <w:rFonts w:ascii="Montserrat Light" w:eastAsia="Times New Roman" w:hAnsi="Montserrat Light" w:cs="Times New Roman"/>
          <w:lang w:val="it-IT" w:eastAsia="ro-RO"/>
        </w:rPr>
        <w:t>Marc Virgil – Ioan;</w:t>
      </w:r>
    </w:p>
    <w:p w14:paraId="029F1128"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2B61D1E5"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62BE1808" w14:textId="77777777" w:rsidR="00F32BA9" w:rsidRPr="00F01C73" w:rsidRDefault="00F32BA9" w:rsidP="00F32BA9">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31ACD395"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4E3DCB74"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33B2F031" w14:textId="77777777" w:rsidR="00F32BA9" w:rsidRPr="00F01C73" w:rsidRDefault="00F32BA9" w:rsidP="00F32BA9">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72B5537A" w14:textId="77777777" w:rsidR="00F32BA9" w:rsidRPr="00F01C73" w:rsidRDefault="00F32BA9" w:rsidP="00F32BA9">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Data:</w:t>
      </w:r>
      <w:r w:rsidRPr="00F01C73">
        <w:rPr>
          <w:rFonts w:ascii="Montserrat Light" w:eastAsia="Times New Roman" w:hAnsi="Montserrat Light" w:cs="Times New Roman"/>
          <w:lang w:val="ro-RO" w:eastAsia="ro-RO"/>
        </w:rPr>
        <w:tab/>
      </w:r>
    </w:p>
    <w:p w14:paraId="20671834" w14:textId="77777777" w:rsidR="00F32BA9" w:rsidRPr="00F01C73" w:rsidRDefault="00F32BA9" w:rsidP="00F32BA9">
      <w:pPr>
        <w:ind w:firstLine="720"/>
        <w:rPr>
          <w:rFonts w:ascii="Montserrat Light" w:hAnsi="Montserrat Light"/>
        </w:rPr>
      </w:pPr>
    </w:p>
    <w:sectPr w:rsidR="00F32BA9" w:rsidRP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76A8" w14:textId="77777777" w:rsidR="00B84EEC" w:rsidRDefault="00B84EEC">
      <w:pPr>
        <w:spacing w:line="240" w:lineRule="auto"/>
      </w:pPr>
      <w:r>
        <w:separator/>
      </w:r>
    </w:p>
  </w:endnote>
  <w:endnote w:type="continuationSeparator" w:id="0">
    <w:p w14:paraId="7B99032D" w14:textId="77777777" w:rsidR="00B84EEC" w:rsidRDefault="00B84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708D" w14:textId="77777777" w:rsidR="00B84EEC" w:rsidRDefault="00B84EEC">
      <w:pPr>
        <w:spacing w:line="240" w:lineRule="auto"/>
      </w:pPr>
      <w:r>
        <w:separator/>
      </w:r>
    </w:p>
  </w:footnote>
  <w:footnote w:type="continuationSeparator" w:id="0">
    <w:p w14:paraId="13678113" w14:textId="77777777" w:rsidR="00B84EEC" w:rsidRDefault="00B84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62407"/>
    <w:rsid w:val="00173524"/>
    <w:rsid w:val="001E48B7"/>
    <w:rsid w:val="001F2EAF"/>
    <w:rsid w:val="00265852"/>
    <w:rsid w:val="00315443"/>
    <w:rsid w:val="003961C5"/>
    <w:rsid w:val="004931D3"/>
    <w:rsid w:val="00535D53"/>
    <w:rsid w:val="005D6B67"/>
    <w:rsid w:val="00784FF3"/>
    <w:rsid w:val="00794E9F"/>
    <w:rsid w:val="00864B3E"/>
    <w:rsid w:val="00876CF1"/>
    <w:rsid w:val="00964236"/>
    <w:rsid w:val="00A36D31"/>
    <w:rsid w:val="00AA7DFA"/>
    <w:rsid w:val="00B84EEC"/>
    <w:rsid w:val="00C77386"/>
    <w:rsid w:val="00CB2DD3"/>
    <w:rsid w:val="00CE5F3A"/>
    <w:rsid w:val="00D163AB"/>
    <w:rsid w:val="00DC7FBE"/>
    <w:rsid w:val="00E5325A"/>
    <w:rsid w:val="00EC1190"/>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3316</Words>
  <Characters>19235</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17</cp:revision>
  <cp:lastPrinted>2023-08-10T06:34:00Z</cp:lastPrinted>
  <dcterms:created xsi:type="dcterms:W3CDTF">2023-08-08T07:48:00Z</dcterms:created>
  <dcterms:modified xsi:type="dcterms:W3CDTF">2023-08-11T14:19:00Z</dcterms:modified>
</cp:coreProperties>
</file>