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542E" w14:textId="77777777" w:rsidR="003B7996" w:rsidRDefault="003B7996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6CF08D2" w14:textId="38147F1D" w:rsidR="007123D6" w:rsidRPr="001C0CD0" w:rsidRDefault="00BA7969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2F925960" w14:textId="18F30AB9" w:rsidR="007123D6" w:rsidRPr="001C0CD0" w:rsidRDefault="007123D6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>nr.</w:t>
      </w:r>
      <w:r w:rsidR="00D90539">
        <w:rPr>
          <w:rFonts w:ascii="Montserrat Light" w:hAnsi="Montserrat Light"/>
          <w:b/>
          <w:bCs/>
          <w:noProof/>
          <w:lang w:val="ro-RO"/>
        </w:rPr>
        <w:t xml:space="preserve"> 87</w:t>
      </w:r>
      <w:r w:rsidRPr="001C0CD0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D90539">
        <w:rPr>
          <w:rFonts w:ascii="Montserrat Light" w:hAnsi="Montserrat Light"/>
          <w:b/>
          <w:bCs/>
          <w:noProof/>
          <w:lang w:val="ro-RO"/>
        </w:rPr>
        <w:t xml:space="preserve"> 07 martie </w:t>
      </w:r>
      <w:r w:rsidRPr="001C0CD0">
        <w:rPr>
          <w:rFonts w:ascii="Montserrat Light" w:hAnsi="Montserrat Light"/>
          <w:b/>
          <w:bCs/>
          <w:noProof/>
          <w:lang w:val="ro-RO"/>
        </w:rPr>
        <w:t>202</w:t>
      </w:r>
      <w:r w:rsidR="00C13878" w:rsidRPr="001C0CD0">
        <w:rPr>
          <w:rFonts w:ascii="Montserrat Light" w:hAnsi="Montserrat Light"/>
          <w:b/>
          <w:bCs/>
          <w:noProof/>
          <w:lang w:val="ro-RO"/>
        </w:rPr>
        <w:t>2</w:t>
      </w:r>
    </w:p>
    <w:p w14:paraId="7692587C" w14:textId="77777777" w:rsidR="00A8384C" w:rsidRPr="001C0CD0" w:rsidRDefault="00A8384C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275A8DC" w14:textId="6717C1BE" w:rsidR="005E6F63" w:rsidRPr="001C0CD0" w:rsidRDefault="007123D6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 xml:space="preserve">privind constituirea  </w:t>
      </w:r>
      <w:r w:rsidR="005E6F63" w:rsidRPr="001C0CD0">
        <w:rPr>
          <w:rFonts w:ascii="Montserrat Light" w:hAnsi="Montserrat Light"/>
          <w:b/>
          <w:bCs/>
          <w:noProof/>
          <w:lang w:val="ro-RO"/>
        </w:rPr>
        <w:t>comisiei de recepție  finala a lucrărilor de construcții aferente obiectivului de investiție</w:t>
      </w:r>
      <w:r w:rsidR="00C41B4B" w:rsidRPr="001C0CD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5E6F63" w:rsidRPr="001C0CD0">
        <w:rPr>
          <w:rFonts w:ascii="Montserrat Light" w:hAnsi="Montserrat Light"/>
          <w:b/>
          <w:bCs/>
          <w:noProof/>
          <w:lang w:val="ro-RO"/>
        </w:rPr>
        <w:t>“</w:t>
      </w:r>
      <w:r w:rsidR="00C13878" w:rsidRPr="001C0CD0">
        <w:rPr>
          <w:rFonts w:ascii="Montserrat Light" w:hAnsi="Montserrat Light"/>
          <w:b/>
          <w:bCs/>
          <w:noProof/>
          <w:lang w:val="ro-RO"/>
        </w:rPr>
        <w:t>Proiectarea și execuția lucrărilor de m</w:t>
      </w:r>
      <w:r w:rsidR="005E6F63" w:rsidRPr="001C0CD0">
        <w:rPr>
          <w:rFonts w:ascii="Montserrat Light" w:hAnsi="Montserrat Light"/>
          <w:b/>
          <w:bCs/>
          <w:noProof/>
          <w:lang w:val="ro-RO"/>
        </w:rPr>
        <w:t>odernizare</w:t>
      </w:r>
      <w:r w:rsidR="00C13878" w:rsidRPr="001C0CD0">
        <w:rPr>
          <w:rFonts w:ascii="Montserrat Light" w:hAnsi="Montserrat Light"/>
          <w:b/>
          <w:bCs/>
          <w:noProof/>
          <w:lang w:val="ro-RO"/>
        </w:rPr>
        <w:t xml:space="preserve"> și reabilitare a drumului DJ 109C Gherla km 0+000- 1+400</w:t>
      </w:r>
      <w:r w:rsidR="005E6F63" w:rsidRPr="001C0CD0">
        <w:rPr>
          <w:rFonts w:ascii="Montserrat Light" w:hAnsi="Montserrat Light"/>
          <w:b/>
          <w:bCs/>
          <w:noProof/>
          <w:lang w:val="ro-RO"/>
        </w:rPr>
        <w:t>”</w:t>
      </w:r>
    </w:p>
    <w:p w14:paraId="1C7B7FBC" w14:textId="26DC0359" w:rsidR="007123D6" w:rsidRPr="001C0CD0" w:rsidRDefault="007123D6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F3CACC" w14:textId="77777777" w:rsidR="007123D6" w:rsidRPr="001C0CD0" w:rsidRDefault="007123D6" w:rsidP="001C0CD0">
      <w:pPr>
        <w:rPr>
          <w:rFonts w:ascii="Montserrat Light" w:hAnsi="Montserrat Light"/>
          <w:noProof/>
          <w:lang w:val="ro-RO"/>
        </w:rPr>
      </w:pPr>
    </w:p>
    <w:p w14:paraId="4B16A8A8" w14:textId="5B68CD1F" w:rsidR="00BA7969" w:rsidRPr="001C0CD0" w:rsidRDefault="007123D6" w:rsidP="001C0CD0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1C0CD0">
        <w:rPr>
          <w:rFonts w:ascii="Montserrat Light" w:hAnsi="Montserrat Light"/>
          <w:noProof/>
          <w:sz w:val="22"/>
          <w:szCs w:val="22"/>
        </w:rPr>
        <w:t>Preşedintele Consiliul Judeţean Cluj,</w:t>
      </w:r>
      <w:r w:rsidR="00BA7969" w:rsidRPr="001C0CD0">
        <w:rPr>
          <w:rFonts w:ascii="Montserrat Light" w:hAnsi="Montserrat Light"/>
          <w:noProof/>
          <w:sz w:val="22"/>
          <w:szCs w:val="22"/>
        </w:rPr>
        <w:t xml:space="preserve"> </w:t>
      </w:r>
    </w:p>
    <w:p w14:paraId="5E91F21B" w14:textId="77777777" w:rsidR="00BA7969" w:rsidRPr="001C0CD0" w:rsidRDefault="00BA7969" w:rsidP="001C0CD0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</w:p>
    <w:p w14:paraId="5B278475" w14:textId="2E7EDE68" w:rsidR="005E6F63" w:rsidRPr="001C0CD0" w:rsidRDefault="007123D6" w:rsidP="001C0CD0">
      <w:pPr>
        <w:pStyle w:val="Corptext"/>
        <w:spacing w:before="240"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1C0CD0">
        <w:rPr>
          <w:rFonts w:ascii="Montserrat Light" w:hAnsi="Montserrat Light"/>
          <w:noProof/>
          <w:sz w:val="22"/>
          <w:szCs w:val="22"/>
        </w:rPr>
        <w:t xml:space="preserve">Analizând Referatul </w:t>
      </w:r>
      <w:r w:rsidR="005F4A39" w:rsidRPr="001C0CD0">
        <w:rPr>
          <w:rFonts w:ascii="Montserrat Light" w:hAnsi="Montserrat Light"/>
          <w:noProof/>
          <w:sz w:val="22"/>
          <w:szCs w:val="22"/>
        </w:rPr>
        <w:t>8629</w:t>
      </w:r>
      <w:bookmarkStart w:id="0" w:name="_Hlk86327731"/>
      <w:r w:rsidR="005F4A39" w:rsidRPr="001C0CD0">
        <w:rPr>
          <w:rFonts w:ascii="Montserrat Light" w:hAnsi="Montserrat Light"/>
          <w:noProof/>
          <w:sz w:val="22"/>
          <w:szCs w:val="22"/>
        </w:rPr>
        <w:t>/04.03.2022</w:t>
      </w:r>
      <w:bookmarkEnd w:id="0"/>
      <w:r w:rsidR="005F4A39" w:rsidRPr="001C0CD0">
        <w:rPr>
          <w:rFonts w:ascii="Montserrat Light" w:hAnsi="Montserrat Light"/>
          <w:noProof/>
          <w:sz w:val="22"/>
          <w:szCs w:val="22"/>
        </w:rPr>
        <w:t xml:space="preserve"> î</w:t>
      </w:r>
      <w:r w:rsidR="009B6E9D" w:rsidRPr="001C0CD0">
        <w:rPr>
          <w:rFonts w:ascii="Montserrat Light" w:hAnsi="Montserrat Light"/>
          <w:noProof/>
          <w:sz w:val="22"/>
          <w:szCs w:val="22"/>
        </w:rPr>
        <w:t xml:space="preserve">ntocmit  de  </w:t>
      </w:r>
      <w:r w:rsidRPr="001C0CD0">
        <w:rPr>
          <w:rFonts w:ascii="Montserrat Light" w:hAnsi="Montserrat Light"/>
          <w:noProof/>
          <w:sz w:val="22"/>
          <w:szCs w:val="22"/>
        </w:rPr>
        <w:t xml:space="preserve">Direcția de Administrare a Domeniului Public si Privat al Judetului Cluj privind constituirea comisiei de recepție </w:t>
      </w:r>
      <w:r w:rsidR="005E6F63" w:rsidRPr="001C0CD0">
        <w:rPr>
          <w:rFonts w:ascii="Montserrat Light" w:hAnsi="Montserrat Light"/>
          <w:noProof/>
          <w:sz w:val="22"/>
          <w:szCs w:val="22"/>
        </w:rPr>
        <w:t>final</w:t>
      </w:r>
      <w:r w:rsidR="00451540" w:rsidRPr="001C0CD0">
        <w:rPr>
          <w:rFonts w:ascii="Montserrat Light" w:hAnsi="Montserrat Light"/>
          <w:noProof/>
          <w:sz w:val="22"/>
          <w:szCs w:val="22"/>
        </w:rPr>
        <w:t>ă</w:t>
      </w:r>
      <w:r w:rsidR="005E6F63" w:rsidRPr="001C0CD0">
        <w:rPr>
          <w:rFonts w:ascii="Montserrat Light" w:hAnsi="Montserrat Light"/>
          <w:noProof/>
          <w:sz w:val="22"/>
          <w:szCs w:val="22"/>
        </w:rPr>
        <w:t xml:space="preserve"> a </w:t>
      </w:r>
      <w:r w:rsidRPr="001C0CD0">
        <w:rPr>
          <w:rFonts w:ascii="Montserrat Light" w:hAnsi="Montserrat Light"/>
          <w:noProof/>
          <w:sz w:val="22"/>
          <w:szCs w:val="22"/>
        </w:rPr>
        <w:t xml:space="preserve">lucrărilor de construcții aferente </w:t>
      </w:r>
      <w:r w:rsidR="00451540" w:rsidRPr="001C0CD0">
        <w:rPr>
          <w:rFonts w:ascii="Montserrat Light" w:hAnsi="Montserrat Light"/>
          <w:noProof/>
          <w:sz w:val="22"/>
          <w:szCs w:val="22"/>
        </w:rPr>
        <w:t xml:space="preserve">obiectivului </w:t>
      </w:r>
      <w:r w:rsidR="00C13878" w:rsidRPr="001C0CD0">
        <w:rPr>
          <w:rFonts w:ascii="Montserrat Light" w:hAnsi="Montserrat Light"/>
          <w:noProof/>
          <w:sz w:val="22"/>
          <w:szCs w:val="22"/>
        </w:rPr>
        <w:t>“Proiectarea și execuția lucrărilor de modernizare și reabilitare a drumului DJ 109C Gherla km 0+000- 1+400”,</w:t>
      </w:r>
      <w:r w:rsidR="005E6F63" w:rsidRPr="001C0CD0">
        <w:rPr>
          <w:rFonts w:ascii="Montserrat Light" w:hAnsi="Montserrat Light"/>
          <w:noProof/>
          <w:sz w:val="22"/>
          <w:szCs w:val="22"/>
          <w:lang w:val="en-US"/>
        </w:rPr>
        <w:t xml:space="preserve"> </w:t>
      </w:r>
      <w:r w:rsidRPr="001C0CD0">
        <w:rPr>
          <w:rFonts w:ascii="Montserrat Light" w:hAnsi="Montserrat Light"/>
          <w:noProof/>
          <w:sz w:val="22"/>
          <w:szCs w:val="22"/>
        </w:rPr>
        <w:t xml:space="preserve">realizate în baza </w:t>
      </w:r>
      <w:r w:rsidR="005E6F63" w:rsidRPr="001C0CD0">
        <w:rPr>
          <w:rFonts w:ascii="Montserrat Light" w:hAnsi="Montserrat Light"/>
          <w:noProof/>
          <w:sz w:val="22"/>
          <w:szCs w:val="22"/>
        </w:rPr>
        <w:t xml:space="preserve">Contractului </w:t>
      </w:r>
      <w:r w:rsidR="00C13878" w:rsidRPr="001C0CD0">
        <w:rPr>
          <w:rFonts w:ascii="Montserrat Light" w:hAnsi="Montserrat Light"/>
          <w:noProof/>
          <w:sz w:val="22"/>
          <w:szCs w:val="22"/>
        </w:rPr>
        <w:t xml:space="preserve">subsecvent de proiectare și execuție lucrări </w:t>
      </w:r>
      <w:r w:rsidR="005E6F63" w:rsidRPr="001C0CD0">
        <w:rPr>
          <w:rFonts w:ascii="Montserrat Light" w:hAnsi="Montserrat Light"/>
          <w:noProof/>
          <w:sz w:val="22"/>
          <w:szCs w:val="22"/>
        </w:rPr>
        <w:t xml:space="preserve">nr. </w:t>
      </w:r>
      <w:r w:rsidR="00C13878" w:rsidRPr="001C0CD0">
        <w:rPr>
          <w:rFonts w:ascii="Montserrat Light" w:hAnsi="Montserrat Light"/>
          <w:noProof/>
          <w:sz w:val="22"/>
          <w:szCs w:val="22"/>
        </w:rPr>
        <w:t xml:space="preserve">41/337/20.01.2012 </w:t>
      </w:r>
      <w:r w:rsidRPr="001C0CD0">
        <w:rPr>
          <w:rFonts w:ascii="Montserrat Light" w:hAnsi="Montserrat Light"/>
          <w:noProof/>
          <w:sz w:val="22"/>
          <w:szCs w:val="22"/>
        </w:rPr>
        <w:t xml:space="preserve">încheiat între JUDEŢUL CLUJ </w:t>
      </w:r>
      <w:r w:rsidR="00451540" w:rsidRPr="001C0CD0">
        <w:rPr>
          <w:rFonts w:ascii="Montserrat Light" w:hAnsi="Montserrat Light"/>
          <w:noProof/>
          <w:sz w:val="22"/>
          <w:szCs w:val="22"/>
        </w:rPr>
        <w:t>î</w:t>
      </w:r>
      <w:r w:rsidRPr="001C0CD0">
        <w:rPr>
          <w:rFonts w:ascii="Montserrat Light" w:hAnsi="Montserrat Light"/>
          <w:noProof/>
          <w:sz w:val="22"/>
          <w:szCs w:val="22"/>
        </w:rPr>
        <w:t xml:space="preserve">n calitate de achizitor și </w:t>
      </w:r>
      <w:r w:rsidR="00A8384C" w:rsidRPr="001C0CD0">
        <w:rPr>
          <w:rFonts w:ascii="Montserrat Light" w:hAnsi="Montserrat Light"/>
          <w:color w:val="000000"/>
          <w:sz w:val="22"/>
          <w:szCs w:val="22"/>
          <w:bdr w:val="none" w:sz="0" w:space="0" w:color="auto" w:frame="1"/>
        </w:rPr>
        <w:t>ASOCIEREA</w:t>
      </w:r>
      <w:r w:rsidR="00A8384C" w:rsidRPr="001C0CD0">
        <w:rPr>
          <w:rFonts w:ascii="Montserrat Light" w:hAnsi="Montserrat Light"/>
          <w:noProof/>
          <w:sz w:val="22"/>
          <w:szCs w:val="22"/>
        </w:rPr>
        <w:t xml:space="preserve"> </w:t>
      </w:r>
      <w:r w:rsidR="00C13878" w:rsidRPr="001C0CD0">
        <w:rPr>
          <w:rFonts w:ascii="Montserrat Light" w:hAnsi="Montserrat Light"/>
          <w:noProof/>
          <w:sz w:val="22"/>
          <w:szCs w:val="22"/>
        </w:rPr>
        <w:t>Samus Tec S</w:t>
      </w:r>
      <w:r w:rsidR="003B7996">
        <w:rPr>
          <w:rFonts w:ascii="Montserrat Light" w:hAnsi="Montserrat Light"/>
          <w:noProof/>
          <w:sz w:val="22"/>
          <w:szCs w:val="22"/>
        </w:rPr>
        <w:t>A</w:t>
      </w:r>
      <w:r w:rsidR="00C13878" w:rsidRPr="001C0CD0">
        <w:rPr>
          <w:rFonts w:ascii="Montserrat Light" w:hAnsi="Montserrat Light"/>
          <w:noProof/>
          <w:sz w:val="22"/>
          <w:szCs w:val="22"/>
        </w:rPr>
        <w:t>, Construct Perom S</w:t>
      </w:r>
      <w:r w:rsidR="00120782">
        <w:rPr>
          <w:rFonts w:ascii="Montserrat Light" w:hAnsi="Montserrat Light"/>
          <w:noProof/>
          <w:sz w:val="22"/>
          <w:szCs w:val="22"/>
        </w:rPr>
        <w:t>RL</w:t>
      </w:r>
      <w:r w:rsidR="00C13878" w:rsidRPr="001C0CD0">
        <w:rPr>
          <w:rFonts w:ascii="Montserrat Light" w:hAnsi="Montserrat Light"/>
          <w:noProof/>
          <w:sz w:val="22"/>
          <w:szCs w:val="22"/>
        </w:rPr>
        <w:t xml:space="preserve"> </w:t>
      </w:r>
      <w:r w:rsidR="00120782">
        <w:rPr>
          <w:rFonts w:ascii="Montserrat Light" w:hAnsi="Montserrat Light"/>
          <w:noProof/>
          <w:sz w:val="22"/>
          <w:szCs w:val="22"/>
        </w:rPr>
        <w:t>ș</w:t>
      </w:r>
      <w:r w:rsidR="00C13878" w:rsidRPr="001C0CD0">
        <w:rPr>
          <w:rFonts w:ascii="Montserrat Light" w:hAnsi="Montserrat Light"/>
          <w:noProof/>
          <w:sz w:val="22"/>
          <w:szCs w:val="22"/>
        </w:rPr>
        <w:t>i Via Procons S</w:t>
      </w:r>
      <w:r w:rsidR="00120782">
        <w:rPr>
          <w:rFonts w:ascii="Montserrat Light" w:hAnsi="Montserrat Light"/>
          <w:noProof/>
          <w:sz w:val="22"/>
          <w:szCs w:val="22"/>
        </w:rPr>
        <w:t>RL</w:t>
      </w:r>
      <w:r w:rsidR="00C13878" w:rsidRPr="001C0CD0">
        <w:rPr>
          <w:rFonts w:ascii="Montserrat Light" w:hAnsi="Montserrat Light"/>
          <w:noProof/>
          <w:sz w:val="22"/>
          <w:szCs w:val="22"/>
        </w:rPr>
        <w:t xml:space="preserve">, </w:t>
      </w:r>
      <w:r w:rsidR="005E6F63" w:rsidRPr="001C0CD0">
        <w:rPr>
          <w:rFonts w:ascii="Montserrat Light" w:hAnsi="Montserrat Light"/>
          <w:noProof/>
          <w:sz w:val="22"/>
          <w:szCs w:val="22"/>
        </w:rPr>
        <w:t>î</w:t>
      </w:r>
      <w:r w:rsidRPr="001C0CD0">
        <w:rPr>
          <w:rFonts w:ascii="Montserrat Light" w:hAnsi="Montserrat Light"/>
          <w:noProof/>
          <w:sz w:val="22"/>
          <w:szCs w:val="22"/>
        </w:rPr>
        <w:t>n calitate de executant</w:t>
      </w:r>
      <w:r w:rsidR="009B6E9D" w:rsidRPr="001C0CD0">
        <w:rPr>
          <w:rFonts w:ascii="Montserrat Light" w:hAnsi="Montserrat Light"/>
          <w:noProof/>
          <w:sz w:val="22"/>
          <w:szCs w:val="22"/>
        </w:rPr>
        <w:t>,</w:t>
      </w:r>
    </w:p>
    <w:p w14:paraId="0C374163" w14:textId="77777777" w:rsidR="005E6F63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hAnsi="Montserrat Light"/>
          <w:noProof/>
          <w:lang w:val="ro-RO"/>
        </w:rPr>
        <w:t>Având în vedere prevederile:</w:t>
      </w:r>
    </w:p>
    <w:p w14:paraId="128346E0" w14:textId="77777777" w:rsidR="005E6F63" w:rsidRPr="001C0CD0" w:rsidRDefault="005E6F63" w:rsidP="001C0CD0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242CEEFA" w14:textId="77777777" w:rsidR="005E6F63" w:rsidRPr="001C0CD0" w:rsidRDefault="005E6F63" w:rsidP="001C0CD0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 xml:space="preserve"> art. 2 alin.(1), art. 9 lit. i), art. 17, art. 22 lit. f^1 din Legea nr. 10/1995, privind calitatea        în construcții , republicată, cu modificările și completările ulterioare</w:t>
      </w:r>
    </w:p>
    <w:p w14:paraId="0D710123" w14:textId="34DBC370" w:rsidR="005E6F63" w:rsidRPr="001C0CD0" w:rsidRDefault="005E6F63" w:rsidP="001C0CD0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>Anexa 2 – definirea unor term</w:t>
      </w:r>
      <w:r w:rsidR="00A8384C" w:rsidRPr="001C0CD0">
        <w:rPr>
          <w:rFonts w:ascii="Montserrat Light" w:eastAsia="Times New Roman" w:hAnsi="Montserrat Light" w:cs="Times New Roman"/>
          <w:noProof/>
          <w:lang w:val="ro-RO" w:eastAsia="en-GB"/>
        </w:rPr>
        <w:t>e</w:t>
      </w: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>ni de specialitate utilizați în cuprinsul  legii, pct. Recepția lucrărilor din Legea nr. 50/1991 privind autorizarea executării lucrărilor de construcții republicată, cu modificările și completările ulterioare;</w:t>
      </w:r>
    </w:p>
    <w:p w14:paraId="0E20BC45" w14:textId="14E77F13" w:rsidR="005E6F63" w:rsidRPr="001C0CD0" w:rsidRDefault="005E6F63" w:rsidP="001C0CD0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>art. 3 alin ( 2)   și  art. 24-32  din Regulamentul privind recepția construc</w:t>
      </w:r>
      <w:r w:rsidR="00A8384C" w:rsidRPr="001C0CD0">
        <w:rPr>
          <w:rFonts w:ascii="Montserrat Light" w:eastAsia="Times New Roman" w:hAnsi="Montserrat Light" w:cs="Times New Roman"/>
          <w:noProof/>
          <w:lang w:val="ro-RO" w:eastAsia="en-GB"/>
        </w:rPr>
        <w:t>ț</w:t>
      </w: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>iilor, aprobat prin Hotărârea Guvernului nr. 273/1994, cu modificările și completările ulterioare;</w:t>
      </w:r>
    </w:p>
    <w:p w14:paraId="54C61893" w14:textId="2AE77FDB" w:rsidR="005E6F63" w:rsidRPr="001C0CD0" w:rsidRDefault="005E6F63" w:rsidP="001C0CD0">
      <w:pPr>
        <w:pStyle w:val="Listparagraf"/>
        <w:numPr>
          <w:ilvl w:val="0"/>
          <w:numId w:val="9"/>
        </w:numPr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3B91CBA8" w14:textId="6DE4019E" w:rsidR="007123D6" w:rsidRPr="001C0CD0" w:rsidRDefault="007123D6" w:rsidP="001C0CD0">
      <w:pPr>
        <w:tabs>
          <w:tab w:val="left" w:pos="426"/>
          <w:tab w:val="left" w:pos="1276"/>
        </w:tabs>
        <w:spacing w:before="240"/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1C0CD0">
        <w:rPr>
          <w:rFonts w:ascii="Montserrat Light" w:hAnsi="Montserrat Light"/>
          <w:noProof/>
          <w:color w:val="000000"/>
          <w:lang w:val="ro-RO"/>
        </w:rPr>
        <w:t xml:space="preserve">În temeiul competențelor stabilite prin art. 196 alin. (1) lit. b) din </w:t>
      </w:r>
      <w:r w:rsidRPr="001C0CD0">
        <w:rPr>
          <w:rFonts w:ascii="Montserrat Light" w:hAnsi="Montserrat Light"/>
          <w:noProof/>
          <w:lang w:val="ro-RO"/>
        </w:rPr>
        <w:t>Ordonanța de urgență a Guvernului nr. 57/2019 privind codul administrativ;</w:t>
      </w:r>
      <w:r w:rsidRPr="001C0CD0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5FF423E2" w14:textId="77777777" w:rsidR="001C0CD0" w:rsidRPr="001C0CD0" w:rsidRDefault="007123D6" w:rsidP="001C0CD0">
      <w:pPr>
        <w:pStyle w:val="Corptext"/>
        <w:spacing w:after="240" w:line="276" w:lineRule="auto"/>
        <w:ind w:left="-450"/>
        <w:contextualSpacing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1C0CD0">
        <w:rPr>
          <w:rFonts w:ascii="Montserrat Light" w:hAnsi="Montserrat Light"/>
          <w:b/>
          <w:bCs/>
          <w:noProof/>
          <w:sz w:val="22"/>
          <w:szCs w:val="22"/>
        </w:rPr>
        <w:t>D I S P U N E:</w:t>
      </w:r>
    </w:p>
    <w:p w14:paraId="6317B6EE" w14:textId="77777777" w:rsidR="001C0CD0" w:rsidRPr="001C0CD0" w:rsidRDefault="001C0CD0" w:rsidP="001C0CD0">
      <w:pPr>
        <w:pStyle w:val="Corptext"/>
        <w:spacing w:before="240" w:after="240" w:line="276" w:lineRule="auto"/>
        <w:ind w:left="-450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</w:p>
    <w:p w14:paraId="76F60AF9" w14:textId="77777777" w:rsidR="003B7996" w:rsidRDefault="007123D6" w:rsidP="003B7996">
      <w:pPr>
        <w:pStyle w:val="Corptext"/>
        <w:spacing w:before="240"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1C0CD0">
        <w:rPr>
          <w:rFonts w:ascii="Montserrat Light" w:hAnsi="Montserrat Light"/>
          <w:b/>
          <w:noProof/>
          <w:sz w:val="22"/>
          <w:szCs w:val="22"/>
        </w:rPr>
        <w:t>Art.1.</w:t>
      </w:r>
      <w:r w:rsidRPr="001C0CD0">
        <w:rPr>
          <w:rFonts w:ascii="Montserrat Light" w:hAnsi="Montserrat Light"/>
          <w:noProof/>
          <w:sz w:val="22"/>
          <w:szCs w:val="22"/>
        </w:rPr>
        <w:t xml:space="preserve"> Se constituie Comisia de recepție </w:t>
      </w:r>
      <w:r w:rsidR="005E6F63" w:rsidRPr="001C0CD0">
        <w:rPr>
          <w:rFonts w:ascii="Montserrat Light" w:hAnsi="Montserrat Light"/>
          <w:noProof/>
          <w:sz w:val="22"/>
          <w:szCs w:val="22"/>
        </w:rPr>
        <w:t xml:space="preserve"> finala a </w:t>
      </w:r>
      <w:r w:rsidRPr="001C0CD0">
        <w:rPr>
          <w:rFonts w:ascii="Montserrat Light" w:hAnsi="Montserrat Light"/>
          <w:noProof/>
          <w:sz w:val="22"/>
          <w:szCs w:val="22"/>
        </w:rPr>
        <w:t>lucrărilor de construcții</w:t>
      </w:r>
      <w:r w:rsidR="00451540" w:rsidRPr="001C0CD0">
        <w:rPr>
          <w:rFonts w:ascii="Montserrat Light" w:hAnsi="Montserrat Light"/>
          <w:noProof/>
          <w:sz w:val="22"/>
          <w:szCs w:val="22"/>
        </w:rPr>
        <w:t xml:space="preserve"> aferente obiectivului</w:t>
      </w:r>
      <w:r w:rsidR="00890012" w:rsidRPr="001C0CD0">
        <w:rPr>
          <w:rFonts w:ascii="Montserrat Light" w:hAnsi="Montserrat Light"/>
          <w:noProof/>
          <w:sz w:val="22"/>
          <w:szCs w:val="22"/>
        </w:rPr>
        <w:t xml:space="preserve"> “Proiectarea și execuția lucrărilor de modernizare și reabilitare a drumului DJ </w:t>
      </w:r>
    </w:p>
    <w:p w14:paraId="74DA8636" w14:textId="77777777" w:rsidR="003B7996" w:rsidRDefault="003B7996" w:rsidP="003B7996">
      <w:pPr>
        <w:pStyle w:val="Corptext"/>
        <w:spacing w:before="240"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</w:p>
    <w:p w14:paraId="1AAF46B5" w14:textId="411C3D0D" w:rsidR="007123D6" w:rsidRPr="003B7996" w:rsidRDefault="00890012" w:rsidP="003B7996">
      <w:pPr>
        <w:pStyle w:val="Corptext"/>
        <w:spacing w:before="240" w:after="240" w:line="276" w:lineRule="auto"/>
        <w:ind w:left="-450"/>
        <w:contextualSpacing/>
        <w:rPr>
          <w:rFonts w:ascii="Montserrat Light" w:hAnsi="Montserrat Light"/>
          <w:b/>
          <w:bCs/>
          <w:noProof/>
          <w:sz w:val="22"/>
          <w:szCs w:val="22"/>
        </w:rPr>
      </w:pPr>
      <w:r w:rsidRPr="001C0CD0">
        <w:rPr>
          <w:rFonts w:ascii="Montserrat Light" w:hAnsi="Montserrat Light"/>
          <w:noProof/>
          <w:sz w:val="22"/>
          <w:szCs w:val="22"/>
        </w:rPr>
        <w:t>109C Gherla km 0+000- 1+400”,</w:t>
      </w:r>
      <w:r w:rsidRPr="001C0CD0">
        <w:rPr>
          <w:rFonts w:ascii="Montserrat Light" w:hAnsi="Montserrat Light"/>
          <w:noProof/>
          <w:sz w:val="22"/>
          <w:szCs w:val="22"/>
          <w:lang w:val="en-US"/>
        </w:rPr>
        <w:t xml:space="preserve"> </w:t>
      </w:r>
      <w:r w:rsidRPr="001C0CD0">
        <w:rPr>
          <w:rFonts w:ascii="Montserrat Light" w:hAnsi="Montserrat Light"/>
          <w:noProof/>
          <w:sz w:val="22"/>
          <w:szCs w:val="22"/>
        </w:rPr>
        <w:t xml:space="preserve">realizate în baza Contractului subsecvent de proiectare și execuție lucrări nr. 41/337/20.01.2012 încheiat între JUDEŢUL CLUJ în calitate de achizitor și </w:t>
      </w:r>
      <w:r w:rsidRPr="001C0CD0">
        <w:rPr>
          <w:rFonts w:ascii="Montserrat Light" w:hAnsi="Montserrat Light"/>
          <w:color w:val="000000"/>
          <w:sz w:val="22"/>
          <w:szCs w:val="22"/>
          <w:bdr w:val="none" w:sz="0" w:space="0" w:color="auto" w:frame="1"/>
        </w:rPr>
        <w:t>ASOCIEREA</w:t>
      </w:r>
      <w:r w:rsidRPr="001C0CD0">
        <w:rPr>
          <w:rFonts w:ascii="Montserrat Light" w:hAnsi="Montserrat Light"/>
          <w:noProof/>
          <w:sz w:val="22"/>
          <w:szCs w:val="22"/>
        </w:rPr>
        <w:t xml:space="preserve"> Samus Tec S</w:t>
      </w:r>
      <w:r w:rsidR="001C0CD0" w:rsidRPr="001C0CD0">
        <w:rPr>
          <w:rFonts w:ascii="Montserrat Light" w:hAnsi="Montserrat Light"/>
          <w:noProof/>
          <w:sz w:val="22"/>
          <w:szCs w:val="22"/>
        </w:rPr>
        <w:t>A</w:t>
      </w:r>
      <w:r w:rsidRPr="001C0CD0">
        <w:rPr>
          <w:rFonts w:ascii="Montserrat Light" w:hAnsi="Montserrat Light"/>
          <w:noProof/>
          <w:sz w:val="22"/>
          <w:szCs w:val="22"/>
        </w:rPr>
        <w:t>, Construct Perom S</w:t>
      </w:r>
      <w:r w:rsidR="00C22470">
        <w:rPr>
          <w:rFonts w:ascii="Montserrat Light" w:hAnsi="Montserrat Light"/>
          <w:noProof/>
          <w:sz w:val="22"/>
          <w:szCs w:val="22"/>
        </w:rPr>
        <w:t>RL</w:t>
      </w:r>
      <w:r w:rsidRPr="001C0CD0">
        <w:rPr>
          <w:rFonts w:ascii="Montserrat Light" w:hAnsi="Montserrat Light"/>
          <w:noProof/>
          <w:sz w:val="22"/>
          <w:szCs w:val="22"/>
        </w:rPr>
        <w:t xml:space="preserve"> si Via Procons S</w:t>
      </w:r>
      <w:r w:rsidR="00C22470">
        <w:rPr>
          <w:rFonts w:ascii="Montserrat Light" w:hAnsi="Montserrat Light"/>
          <w:noProof/>
          <w:sz w:val="22"/>
          <w:szCs w:val="22"/>
        </w:rPr>
        <w:t>RL</w:t>
      </w:r>
      <w:r w:rsidRPr="001C0CD0">
        <w:rPr>
          <w:rFonts w:ascii="Montserrat Light" w:hAnsi="Montserrat Light"/>
          <w:noProof/>
          <w:sz w:val="22"/>
          <w:szCs w:val="22"/>
        </w:rPr>
        <w:t>, în calitate de executant,</w:t>
      </w:r>
      <w:r w:rsidR="001C0CD0" w:rsidRPr="001C0CD0">
        <w:rPr>
          <w:rFonts w:ascii="Montserrat Light" w:hAnsi="Montserrat Light"/>
          <w:noProof/>
          <w:sz w:val="22"/>
          <w:szCs w:val="22"/>
        </w:rPr>
        <w:t xml:space="preserve"> </w:t>
      </w:r>
      <w:r w:rsidR="007123D6" w:rsidRPr="001C0CD0">
        <w:rPr>
          <w:rFonts w:ascii="Montserrat Light" w:hAnsi="Montserrat Light"/>
          <w:bCs/>
          <w:noProof/>
          <w:sz w:val="22"/>
          <w:szCs w:val="22"/>
        </w:rPr>
        <w:t xml:space="preserve">în componenţa nominală cuprinsă în </w:t>
      </w:r>
      <w:r w:rsidR="007123D6" w:rsidRPr="001C0CD0">
        <w:rPr>
          <w:rFonts w:ascii="Montserrat Light" w:hAnsi="Montserrat Light"/>
          <w:b/>
          <w:noProof/>
          <w:sz w:val="22"/>
          <w:szCs w:val="22"/>
        </w:rPr>
        <w:t xml:space="preserve">anexa </w:t>
      </w:r>
      <w:r w:rsidR="007123D6" w:rsidRPr="001C0CD0">
        <w:rPr>
          <w:rFonts w:ascii="Montserrat Light" w:hAnsi="Montserrat Light"/>
          <w:bCs/>
          <w:noProof/>
          <w:sz w:val="22"/>
          <w:szCs w:val="22"/>
        </w:rPr>
        <w:t>care face parte integrantă din dispoziție.</w:t>
      </w:r>
      <w:r w:rsidR="007123D6" w:rsidRPr="001C0CD0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</w:p>
    <w:p w14:paraId="51384414" w14:textId="072F791D" w:rsidR="007123D6" w:rsidRPr="001C0CD0" w:rsidRDefault="007123D6" w:rsidP="001C0CD0">
      <w:pPr>
        <w:ind w:left="-450"/>
        <w:contextualSpacing/>
        <w:jc w:val="both"/>
        <w:rPr>
          <w:rFonts w:ascii="Montserrat Light" w:hAnsi="Montserrat Light"/>
          <w:noProof/>
          <w:lang w:val="ro-RO"/>
        </w:rPr>
      </w:pPr>
      <w:r w:rsidRPr="001C0CD0">
        <w:rPr>
          <w:rFonts w:ascii="Montserrat Light" w:hAnsi="Montserrat Light"/>
          <w:b/>
          <w:noProof/>
          <w:lang w:val="ro-RO"/>
        </w:rPr>
        <w:t xml:space="preserve">Art.2.  </w:t>
      </w:r>
      <w:r w:rsidRPr="001C0CD0">
        <w:rPr>
          <w:rFonts w:ascii="Montserrat Light" w:hAnsi="Montserrat Light"/>
          <w:noProof/>
          <w:lang w:val="ro-RO"/>
        </w:rPr>
        <w:t>Cu ducerea la îndeplinire a prezentei dispoziții se încredinţează comisia numită la art. 1, care va îndeplini atribuţiile cuprinse în legislaţia aplicabilă în domeniul efectuării recepției</w:t>
      </w:r>
      <w:r w:rsidR="00A8384C" w:rsidRPr="001C0CD0">
        <w:rPr>
          <w:rFonts w:ascii="Montserrat Light" w:hAnsi="Montserrat Light"/>
          <w:noProof/>
          <w:lang w:val="ro-RO"/>
        </w:rPr>
        <w:t xml:space="preserve"> </w:t>
      </w:r>
      <w:r w:rsidR="00451540" w:rsidRPr="001C0CD0">
        <w:rPr>
          <w:rFonts w:ascii="Montserrat Light" w:hAnsi="Montserrat Light"/>
          <w:noProof/>
          <w:lang w:val="ro-RO"/>
        </w:rPr>
        <w:t>finale a lucrarilor de constructii</w:t>
      </w:r>
      <w:r w:rsidRPr="001C0CD0">
        <w:rPr>
          <w:rFonts w:ascii="Montserrat Light" w:hAnsi="Montserrat Light"/>
          <w:noProof/>
          <w:lang w:val="ro-RO"/>
        </w:rPr>
        <w:t xml:space="preserve">.  </w:t>
      </w:r>
    </w:p>
    <w:p w14:paraId="76988130" w14:textId="77777777" w:rsidR="007123D6" w:rsidRPr="001C0CD0" w:rsidRDefault="007123D6" w:rsidP="001C0CD0">
      <w:pPr>
        <w:spacing w:before="60" w:after="60"/>
        <w:ind w:left="-450"/>
        <w:contextualSpacing/>
        <w:jc w:val="both"/>
        <w:rPr>
          <w:rFonts w:ascii="Montserrat Light" w:hAnsi="Montserrat Light" w:cs="Calibri"/>
          <w:b/>
          <w:noProof/>
          <w:lang w:val="ro-RO"/>
        </w:rPr>
      </w:pPr>
    </w:p>
    <w:p w14:paraId="53A10B0B" w14:textId="43461265" w:rsidR="007123D6" w:rsidRPr="001C0CD0" w:rsidRDefault="007123D6" w:rsidP="001C0CD0">
      <w:pPr>
        <w:spacing w:before="60" w:after="60"/>
        <w:ind w:left="-45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1C0CD0">
        <w:rPr>
          <w:rFonts w:ascii="Montserrat Light" w:hAnsi="Montserrat Light" w:cs="Calibri"/>
          <w:b/>
          <w:noProof/>
          <w:lang w:val="ro-RO"/>
        </w:rPr>
        <w:t>Art. 3.</w:t>
      </w:r>
      <w:r w:rsidRPr="001C0CD0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1C0CD0">
        <w:rPr>
          <w:rFonts w:ascii="Montserrat Light" w:hAnsi="Montserrat Light" w:cs="Cambria"/>
          <w:bCs/>
          <w:noProof/>
          <w:lang w:val="ro-RO"/>
        </w:rPr>
        <w:t>Prezenta dispoziţie se comunică</w:t>
      </w:r>
      <w:r w:rsidRPr="001C0CD0">
        <w:rPr>
          <w:rFonts w:ascii="Montserrat Light" w:hAnsi="Montserrat Light"/>
          <w:bCs/>
          <w:noProof/>
          <w:lang w:val="ro-RO"/>
        </w:rPr>
        <w:t xml:space="preserve"> </w:t>
      </w:r>
      <w:r w:rsidRPr="001C0CD0">
        <w:rPr>
          <w:rFonts w:ascii="Montserrat Light" w:hAnsi="Montserrat Light" w:cs="Cambria"/>
          <w:bCs/>
          <w:noProof/>
          <w:lang w:val="ro-RO"/>
        </w:rPr>
        <w:t>persoanelor desemnate la art. 1 şi Prefectului Judeţului Cluj</w:t>
      </w:r>
      <w:r w:rsidRPr="001C0CD0">
        <w:rPr>
          <w:rFonts w:ascii="Montserrat Light" w:hAnsi="Montserrat Light"/>
          <w:bCs/>
          <w:noProof/>
          <w:lang w:val="ro-RO"/>
        </w:rPr>
        <w:t>.</w:t>
      </w:r>
    </w:p>
    <w:p w14:paraId="64318188" w14:textId="77777777" w:rsidR="007123D6" w:rsidRPr="001C0CD0" w:rsidRDefault="007123D6" w:rsidP="001C0CD0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A4324C2" w14:textId="77777777" w:rsidR="007123D6" w:rsidRPr="001C0CD0" w:rsidRDefault="007123D6" w:rsidP="001C0CD0">
      <w:pPr>
        <w:pStyle w:val="Frspaiere"/>
        <w:spacing w:line="276" w:lineRule="auto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5CE604F6" w14:textId="77777777" w:rsidR="007123D6" w:rsidRPr="001C0CD0" w:rsidRDefault="007123D6" w:rsidP="001C0CD0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noProof/>
          <w:lang w:val="ro-RO"/>
        </w:rPr>
        <w:t xml:space="preserve">      </w:t>
      </w:r>
      <w:r w:rsidRPr="001C0CD0">
        <w:rPr>
          <w:rFonts w:ascii="Montserrat Light" w:hAnsi="Montserrat Light"/>
          <w:b/>
          <w:noProof/>
          <w:lang w:val="ro-RO"/>
        </w:rPr>
        <w:t xml:space="preserve"> </w:t>
      </w:r>
      <w:r w:rsidRPr="001C0CD0">
        <w:rPr>
          <w:rFonts w:ascii="Montserrat Light" w:hAnsi="Montserrat Light"/>
          <w:b/>
          <w:bCs/>
          <w:noProof/>
          <w:lang w:val="ro-RO"/>
        </w:rPr>
        <w:t>PRESEDINTE</w:t>
      </w:r>
      <w:r w:rsidRPr="001C0CD0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CONTRASEMNEAZĂ:</w:t>
      </w:r>
    </w:p>
    <w:p w14:paraId="7F592D13" w14:textId="77777777" w:rsidR="007123D6" w:rsidRPr="001C0CD0" w:rsidRDefault="007123D6" w:rsidP="001C0CD0">
      <w:pPr>
        <w:pStyle w:val="Frspaiere"/>
        <w:spacing w:line="276" w:lineRule="auto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1C0CD0">
        <w:rPr>
          <w:rFonts w:ascii="Montserrat Light" w:hAnsi="Montserrat Light"/>
          <w:noProof/>
          <w:lang w:val="ro-RO"/>
        </w:rPr>
        <w:t xml:space="preserve">Alin Tișe                                                                   </w:t>
      </w:r>
      <w:r w:rsidRPr="001C0CD0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1B233EB2" w14:textId="77777777" w:rsidR="007123D6" w:rsidRPr="001C0CD0" w:rsidRDefault="007123D6" w:rsidP="001C0CD0">
      <w:pPr>
        <w:ind w:left="-450" w:firstLine="851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1C0CD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        </w:t>
      </w:r>
      <w:r w:rsidRPr="001C0CD0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3228F1D4" w14:textId="77777777" w:rsidR="007123D6" w:rsidRPr="001C0CD0" w:rsidRDefault="007123D6" w:rsidP="001C0CD0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7D23093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9E5A16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F2B9F0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8D3EBA7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0439BE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E27D9DC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DD8A5D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311E987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138AE6B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6881890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E23100D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22B7DFE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8D46C0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BE0068C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C67F7AF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0E1C34E" w14:textId="10B3795E" w:rsidR="007123D6" w:rsidRPr="001C0CD0" w:rsidRDefault="007123D6" w:rsidP="001C0CD0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043C1B2" w14:textId="526AAC7E" w:rsidR="00451540" w:rsidRPr="001C0CD0" w:rsidRDefault="00451540" w:rsidP="001C0CD0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1684E04" w14:textId="77777777" w:rsidR="00451540" w:rsidRPr="001C0CD0" w:rsidRDefault="00451540" w:rsidP="001C0CD0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173BB61" w14:textId="1FE82858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86082F9" w14:textId="77777777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2A9B0EC" w14:textId="5763B02E" w:rsidR="007123D6" w:rsidRPr="001C0CD0" w:rsidRDefault="007123D6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66AAB68" w14:textId="653E79CA" w:rsidR="00100195" w:rsidRPr="001C0CD0" w:rsidRDefault="00100195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8D31F63" w14:textId="4B71116F" w:rsidR="00100195" w:rsidRPr="001C0CD0" w:rsidRDefault="00100195" w:rsidP="001C0CD0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E922B64" w14:textId="5B4390A8" w:rsidR="007123D6" w:rsidRPr="001C0CD0" w:rsidRDefault="007123D6" w:rsidP="001C0CD0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C0CD0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                                                                                             </w:t>
      </w:r>
      <w:r w:rsidRPr="001C0CD0">
        <w:rPr>
          <w:rFonts w:ascii="Montserrat Light" w:hAnsi="Montserrat Light" w:cs="Cambria"/>
          <w:b/>
          <w:bCs/>
          <w:noProof/>
          <w:lang w:val="ro-RO"/>
        </w:rPr>
        <w:tab/>
      </w:r>
      <w:r w:rsidRPr="001C0CD0">
        <w:rPr>
          <w:rFonts w:ascii="Montserrat Light" w:hAnsi="Montserrat Light" w:cs="Cambria"/>
          <w:b/>
          <w:bCs/>
          <w:noProof/>
          <w:lang w:val="ro-RO"/>
        </w:rPr>
        <w:tab/>
        <w:t xml:space="preserve">   </w:t>
      </w:r>
      <w:r w:rsidRPr="001C0CD0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Anexă </w:t>
      </w:r>
    </w:p>
    <w:p w14:paraId="58977E88" w14:textId="4A23B816" w:rsidR="007123D6" w:rsidRPr="001C0CD0" w:rsidRDefault="007123D6" w:rsidP="001C0CD0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C0CD0">
        <w:rPr>
          <w:rFonts w:ascii="Montserrat Light" w:hAnsi="Montserrat Light" w:cs="Cambria"/>
          <w:b/>
          <w:bCs/>
          <w:noProof/>
          <w:lang w:val="ro-RO"/>
        </w:rPr>
        <w:tab/>
      </w:r>
      <w:r w:rsidRPr="001C0CD0">
        <w:rPr>
          <w:rFonts w:ascii="Montserrat Light" w:hAnsi="Montserrat Light" w:cs="Cambria"/>
          <w:b/>
          <w:bCs/>
          <w:noProof/>
          <w:lang w:val="ro-RO"/>
        </w:rPr>
        <w:tab/>
      </w:r>
      <w:r w:rsidRPr="001C0CD0">
        <w:rPr>
          <w:rFonts w:ascii="Montserrat Light" w:hAnsi="Montserrat Light" w:cs="Cambria"/>
          <w:b/>
          <w:bCs/>
          <w:noProof/>
          <w:lang w:val="ro-RO"/>
        </w:rPr>
        <w:tab/>
      </w:r>
      <w:r w:rsidRPr="001C0CD0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</w:t>
      </w:r>
      <w:r w:rsidR="00D90539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1C0CD0">
        <w:rPr>
          <w:rFonts w:ascii="Montserrat Light" w:hAnsi="Montserrat Light" w:cs="Cambria"/>
          <w:b/>
          <w:bCs/>
          <w:noProof/>
          <w:lang w:val="ro-RO"/>
        </w:rPr>
        <w:t xml:space="preserve">la Dispoziția nr. </w:t>
      </w:r>
      <w:r w:rsidR="00D90539">
        <w:rPr>
          <w:rFonts w:ascii="Montserrat Light" w:hAnsi="Montserrat Light" w:cs="Cambria"/>
          <w:b/>
          <w:bCs/>
          <w:noProof/>
          <w:lang w:val="ro-RO"/>
        </w:rPr>
        <w:t>87</w:t>
      </w:r>
      <w:r w:rsidRPr="001C0CD0">
        <w:rPr>
          <w:rFonts w:ascii="Montserrat Light" w:hAnsi="Montserrat Light" w:cs="Cambria"/>
          <w:b/>
          <w:bCs/>
          <w:noProof/>
          <w:lang w:val="ro-RO"/>
        </w:rPr>
        <w:t>/202</w:t>
      </w:r>
      <w:r w:rsidR="00890012" w:rsidRPr="001C0CD0">
        <w:rPr>
          <w:rFonts w:ascii="Montserrat Light" w:hAnsi="Montserrat Light" w:cs="Cambria"/>
          <w:b/>
          <w:bCs/>
          <w:noProof/>
          <w:lang w:val="ro-RO"/>
        </w:rPr>
        <w:t>2</w:t>
      </w:r>
    </w:p>
    <w:p w14:paraId="50B6FEF8" w14:textId="77777777" w:rsidR="007123D6" w:rsidRPr="001C0CD0" w:rsidRDefault="007123D6" w:rsidP="001C0CD0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76046CA" w14:textId="77777777" w:rsidR="007123D6" w:rsidRPr="001C0CD0" w:rsidRDefault="007123D6" w:rsidP="003B7996">
      <w:pPr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1C0CD0">
        <w:rPr>
          <w:rFonts w:ascii="Montserrat Light" w:hAnsi="Montserrat Light" w:cs="Cambria"/>
          <w:b/>
          <w:noProof/>
          <w:lang w:val="ro-RO"/>
        </w:rPr>
        <w:t>COMPONENȚA NOMINALĂ</w:t>
      </w:r>
    </w:p>
    <w:p w14:paraId="7AAC7E51" w14:textId="225DD700" w:rsidR="007123D6" w:rsidRPr="001C0CD0" w:rsidRDefault="007123D6" w:rsidP="003B799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noProof/>
          <w:color w:val="000000"/>
          <w:lang w:val="ro-RO"/>
        </w:rPr>
        <w:t xml:space="preserve">a Comisiei </w:t>
      </w:r>
      <w:r w:rsidRPr="001C0CD0">
        <w:rPr>
          <w:rFonts w:ascii="Montserrat Light" w:hAnsi="Montserrat Light"/>
          <w:b/>
          <w:bCs/>
          <w:noProof/>
          <w:lang w:val="ro-RO"/>
        </w:rPr>
        <w:t xml:space="preserve">de recepție </w:t>
      </w:r>
      <w:r w:rsidR="00451540" w:rsidRPr="001C0CD0">
        <w:rPr>
          <w:rFonts w:ascii="Montserrat Light" w:hAnsi="Montserrat Light"/>
          <w:b/>
          <w:bCs/>
          <w:noProof/>
          <w:lang w:val="ro-RO"/>
        </w:rPr>
        <w:t xml:space="preserve"> finala a </w:t>
      </w:r>
      <w:r w:rsidRPr="001C0CD0">
        <w:rPr>
          <w:rFonts w:ascii="Montserrat Light" w:hAnsi="Montserrat Light"/>
          <w:b/>
          <w:bCs/>
          <w:noProof/>
          <w:lang w:val="ro-RO"/>
        </w:rPr>
        <w:t xml:space="preserve">lucrărilor de  construcții aferente </w:t>
      </w:r>
      <w:r w:rsidR="009B6E9D" w:rsidRPr="001C0CD0">
        <w:rPr>
          <w:rFonts w:ascii="Montserrat Light" w:hAnsi="Montserrat Light"/>
          <w:b/>
          <w:bCs/>
          <w:noProof/>
          <w:lang w:val="ro-RO"/>
        </w:rPr>
        <w:t>obiectivului</w:t>
      </w:r>
    </w:p>
    <w:p w14:paraId="00D32C2C" w14:textId="77777777" w:rsidR="003B7996" w:rsidRDefault="00890012" w:rsidP="003B799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 xml:space="preserve">“Proiectarea și execuția lucrărilor de modernizare și reabilitare a drumului </w:t>
      </w:r>
    </w:p>
    <w:p w14:paraId="1BB28548" w14:textId="050DE33C" w:rsidR="00890012" w:rsidRPr="001C0CD0" w:rsidRDefault="00890012" w:rsidP="003B799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>DJ 109C Gherla km 0+000- 1+400”</w:t>
      </w:r>
    </w:p>
    <w:p w14:paraId="2AAFEA0F" w14:textId="77777777" w:rsidR="00890012" w:rsidRPr="001C0CD0" w:rsidRDefault="00890012" w:rsidP="001C0CD0">
      <w:pPr>
        <w:pStyle w:val="Corptext"/>
        <w:spacing w:after="240" w:line="276" w:lineRule="auto"/>
        <w:ind w:left="-450"/>
        <w:contextualSpacing/>
        <w:rPr>
          <w:rFonts w:ascii="Montserrat Light" w:hAnsi="Montserrat Light"/>
          <w:noProof/>
          <w:sz w:val="22"/>
          <w:szCs w:val="22"/>
        </w:rPr>
      </w:pPr>
    </w:p>
    <w:p w14:paraId="22634B78" w14:textId="77777777" w:rsidR="00451540" w:rsidRPr="001C0CD0" w:rsidRDefault="00451540" w:rsidP="001C0CD0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676F132" w14:textId="77777777" w:rsidR="007123D6" w:rsidRPr="001C0CD0" w:rsidRDefault="007123D6" w:rsidP="001C0CD0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5"/>
        <w:gridCol w:w="1785"/>
        <w:gridCol w:w="1350"/>
        <w:gridCol w:w="3340"/>
        <w:gridCol w:w="1520"/>
      </w:tblGrid>
      <w:tr w:rsidR="007123D6" w:rsidRPr="001C0CD0" w14:paraId="69070E7D" w14:textId="77777777" w:rsidTr="004515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A19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6994A03D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83A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A69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E09C" w14:textId="77777777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67177891" w14:textId="77777777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FDA" w14:textId="77777777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68933442" w14:textId="77777777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AC4E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5F4A39" w:rsidRPr="001C0CD0" w14:paraId="6FE10CDE" w14:textId="77777777" w:rsidTr="004515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FD0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8D0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1CC4" w14:textId="78CF0077" w:rsidR="007123D6" w:rsidRPr="001C0CD0" w:rsidRDefault="005F4A39" w:rsidP="001C0CD0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SPĂTAR CONSTANTIN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6CD" w14:textId="7B39164B" w:rsidR="007123D6" w:rsidRPr="001C0CD0" w:rsidRDefault="005F4A39" w:rsidP="001C0CD0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1C0CD0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53AE" w14:textId="77777777" w:rsidR="00F07517" w:rsidRPr="001C0CD0" w:rsidRDefault="00F07517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</w:p>
          <w:p w14:paraId="52946A04" w14:textId="348DE96C" w:rsidR="00C41B4B" w:rsidRPr="001C0CD0" w:rsidRDefault="00F07517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 xml:space="preserve">Serviciul </w:t>
            </w:r>
            <w:r w:rsidR="005F4A39" w:rsidRPr="001C0CD0">
              <w:rPr>
                <w:rFonts w:ascii="Montserrat Light" w:hAnsi="Montserrat Light"/>
                <w:bCs/>
                <w:noProof/>
                <w:lang w:val="ro-RO"/>
              </w:rPr>
              <w:t>urmărire, decontare lucrări</w:t>
            </w:r>
            <w:r w:rsidR="005F4A39"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99A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5F4A39" w:rsidRPr="001C0CD0" w14:paraId="3E9993CE" w14:textId="77777777" w:rsidTr="005F4A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C22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504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AED" w14:textId="043DCE91" w:rsidR="007123D6" w:rsidRPr="001C0CD0" w:rsidRDefault="005F4A39" w:rsidP="001C0CD0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bCs/>
                <w:noProof/>
                <w:lang w:val="ro-RO"/>
              </w:rPr>
              <w:t>GĂZDAC ALEXANDRU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316" w14:textId="47CE5D3C" w:rsidR="007123D6" w:rsidRPr="001C0CD0" w:rsidRDefault="009B6E9D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/>
                <w:noProof/>
                <w:lang w:val="ro-RO"/>
              </w:rPr>
              <w:t>C</w:t>
            </w:r>
            <w:r w:rsidR="007123D6" w:rsidRPr="001C0CD0">
              <w:rPr>
                <w:rFonts w:ascii="Montserrat Light" w:eastAsia="Calibri" w:hAnsi="Montserrat Light"/>
                <w:noProof/>
                <w:lang w:val="ro-RO"/>
              </w:rPr>
              <w:t>onsilier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66D" w14:textId="4340B6EA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1C0CD0">
              <w:rPr>
                <w:rFonts w:ascii="Montserrat Light" w:hAnsi="Montserrat Light"/>
                <w:bCs/>
                <w:noProof/>
                <w:lang w:val="ro-RO"/>
              </w:rPr>
              <w:t xml:space="preserve"> Serviciul </w:t>
            </w:r>
            <w:r w:rsidR="005F4A39"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Tehnic, situații de urgența</w:t>
            </w:r>
            <w:r w:rsidR="005F4A39" w:rsidRPr="001C0CD0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7FB8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5F4A39" w:rsidRPr="001C0CD0" w14:paraId="5EBE1E88" w14:textId="77777777" w:rsidTr="004515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723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044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D2B" w14:textId="59B32714" w:rsidR="007123D6" w:rsidRPr="001C0CD0" w:rsidRDefault="00451540" w:rsidP="001C0CD0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ROȘCA TUDOR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ADE" w14:textId="77777777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1C0CD0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548" w14:textId="77777777" w:rsidR="007123D6" w:rsidRPr="001C0CD0" w:rsidRDefault="007123D6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1C0CD0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1C0CD0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  <w:p w14:paraId="3CF4DDDF" w14:textId="50423661" w:rsidR="00C41B4B" w:rsidRPr="001C0CD0" w:rsidRDefault="00C41B4B" w:rsidP="001C0CD0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1C0CD0">
              <w:rPr>
                <w:rFonts w:ascii="Montserrat Light" w:hAnsi="Montserrat Light"/>
                <w:bCs/>
                <w:noProof/>
                <w:lang w:val="ro-RO"/>
              </w:rPr>
              <w:t>Serviciul urmărire, decontare lucrări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8D5" w14:textId="77777777" w:rsidR="007123D6" w:rsidRPr="001C0CD0" w:rsidRDefault="007123D6" w:rsidP="001C0CD0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C0CD0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31D0F2C5" w14:textId="77777777" w:rsidR="007123D6" w:rsidRPr="001C0CD0" w:rsidRDefault="007123D6" w:rsidP="001C0CD0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37FE3B18" w14:textId="77777777" w:rsidR="007123D6" w:rsidRPr="001C0CD0" w:rsidRDefault="007123D6" w:rsidP="001C0CD0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1C0CD0">
        <w:rPr>
          <w:rFonts w:ascii="Montserrat Light" w:hAnsi="Montserrat Light" w:cs="Cambria"/>
          <w:noProof/>
          <w:lang w:val="ro-RO"/>
        </w:rPr>
        <w:tab/>
      </w:r>
      <w:r w:rsidRPr="001C0CD0">
        <w:rPr>
          <w:rFonts w:ascii="Montserrat Light" w:hAnsi="Montserrat Light" w:cs="Cambria"/>
          <w:noProof/>
          <w:lang w:val="ro-RO"/>
        </w:rPr>
        <w:tab/>
      </w:r>
      <w:r w:rsidRPr="001C0CD0">
        <w:rPr>
          <w:rFonts w:ascii="Montserrat Light" w:hAnsi="Montserrat Light" w:cs="Cambria"/>
          <w:noProof/>
          <w:lang w:val="ro-RO"/>
        </w:rPr>
        <w:tab/>
      </w:r>
      <w:r w:rsidRPr="001C0CD0">
        <w:rPr>
          <w:rFonts w:ascii="Montserrat Light" w:hAnsi="Montserrat Light" w:cs="Cambria"/>
          <w:noProof/>
          <w:lang w:val="ro-RO"/>
        </w:rPr>
        <w:tab/>
      </w:r>
      <w:r w:rsidRPr="001C0CD0">
        <w:rPr>
          <w:rFonts w:ascii="Montserrat Light" w:hAnsi="Montserrat Light" w:cs="Cambria"/>
          <w:noProof/>
          <w:lang w:val="ro-RO"/>
        </w:rPr>
        <w:tab/>
      </w:r>
      <w:r w:rsidRPr="001C0CD0">
        <w:rPr>
          <w:rFonts w:ascii="Montserrat Light" w:hAnsi="Montserrat Light" w:cs="Cambria"/>
          <w:noProof/>
          <w:lang w:val="ro-RO"/>
        </w:rPr>
        <w:tab/>
      </w:r>
      <w:r w:rsidRPr="001C0CD0">
        <w:rPr>
          <w:rFonts w:ascii="Montserrat Light" w:hAnsi="Montserrat Light" w:cs="Cambria"/>
          <w:noProof/>
          <w:lang w:val="ro-RO"/>
        </w:rPr>
        <w:tab/>
      </w:r>
    </w:p>
    <w:p w14:paraId="2F2DE528" w14:textId="77777777" w:rsidR="007123D6" w:rsidRPr="001C0CD0" w:rsidRDefault="007123D6" w:rsidP="001C0CD0">
      <w:pPr>
        <w:pStyle w:val="Frspaiere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noProof/>
          <w:lang w:val="ro-RO"/>
        </w:rPr>
        <w:t xml:space="preserve">      </w:t>
      </w:r>
      <w:r w:rsidRPr="001C0CD0">
        <w:rPr>
          <w:rFonts w:ascii="Montserrat Light" w:hAnsi="Montserrat Light"/>
          <w:b/>
          <w:noProof/>
          <w:lang w:val="ro-RO"/>
        </w:rPr>
        <w:t xml:space="preserve"> </w:t>
      </w:r>
      <w:r w:rsidRPr="001C0CD0">
        <w:rPr>
          <w:rFonts w:ascii="Montserrat Light" w:hAnsi="Montserrat Light"/>
          <w:b/>
          <w:bCs/>
          <w:noProof/>
          <w:lang w:val="ro-RO"/>
        </w:rPr>
        <w:t>PRESEDINTE</w:t>
      </w:r>
      <w:r w:rsidRPr="001C0CD0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CONTRASEMNEAZĂ:</w:t>
      </w:r>
    </w:p>
    <w:p w14:paraId="0EBCF66B" w14:textId="77777777" w:rsidR="007123D6" w:rsidRPr="001C0CD0" w:rsidRDefault="007123D6" w:rsidP="001C0CD0">
      <w:pPr>
        <w:pStyle w:val="Frspaiere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1C0CD0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1C0CD0">
        <w:rPr>
          <w:rFonts w:ascii="Montserrat Light" w:hAnsi="Montserrat Light"/>
          <w:noProof/>
          <w:lang w:val="ro-RO"/>
        </w:rPr>
        <w:t>Alin Tișe</w:t>
      </w:r>
      <w:r w:rsidRPr="001C0CD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SECRETAR GENERAL AL JUDEŢULUI</w:t>
      </w:r>
    </w:p>
    <w:p w14:paraId="024613E8" w14:textId="77777777" w:rsidR="007123D6" w:rsidRPr="001C0CD0" w:rsidRDefault="007123D6" w:rsidP="001C0CD0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1C0CD0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55766520" w14:textId="77777777" w:rsidR="007123D6" w:rsidRPr="001C0CD0" w:rsidRDefault="007123D6" w:rsidP="001C0CD0">
      <w:pPr>
        <w:jc w:val="both"/>
        <w:rPr>
          <w:rFonts w:ascii="Montserrat Light" w:hAnsi="Montserrat Light"/>
          <w:noProof/>
          <w:lang w:val="ro-RO"/>
        </w:rPr>
      </w:pPr>
    </w:p>
    <w:p w14:paraId="3A125F29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DD96CE7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933BEEC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13037E1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11DC8BE8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54EFFC9A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7F9B7387" w14:textId="09ABECE5" w:rsidR="007123D6" w:rsidRPr="001C0CD0" w:rsidRDefault="007123D6" w:rsidP="001C0CD0">
      <w:pPr>
        <w:ind w:left="-450"/>
        <w:jc w:val="both"/>
        <w:rPr>
          <w:rFonts w:ascii="Montserrat Light" w:hAnsi="Montserrat Light"/>
        </w:rPr>
      </w:pPr>
    </w:p>
    <w:p w14:paraId="23ABC191" w14:textId="77777777" w:rsidR="007123D6" w:rsidRPr="001C0CD0" w:rsidRDefault="007123D6" w:rsidP="001C0CD0">
      <w:pPr>
        <w:ind w:left="-450"/>
        <w:jc w:val="both"/>
        <w:rPr>
          <w:rFonts w:ascii="Montserrat Light" w:hAnsi="Montserrat Light"/>
        </w:rPr>
      </w:pPr>
    </w:p>
    <w:sectPr w:rsidR="007123D6" w:rsidRPr="001C0CD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8605" w14:textId="77777777" w:rsidR="005A073E" w:rsidRDefault="005A073E">
      <w:pPr>
        <w:spacing w:line="240" w:lineRule="auto"/>
      </w:pPr>
      <w:r>
        <w:separator/>
      </w:r>
    </w:p>
  </w:endnote>
  <w:endnote w:type="continuationSeparator" w:id="0">
    <w:p w14:paraId="039A20BA" w14:textId="77777777" w:rsidR="005A073E" w:rsidRDefault="005A0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CCF9" w14:textId="77777777" w:rsidR="005A073E" w:rsidRDefault="005A073E">
      <w:pPr>
        <w:spacing w:line="240" w:lineRule="auto"/>
      </w:pPr>
      <w:r>
        <w:separator/>
      </w:r>
    </w:p>
  </w:footnote>
  <w:footnote w:type="continuationSeparator" w:id="0">
    <w:p w14:paraId="7D4FAA77" w14:textId="77777777" w:rsidR="005A073E" w:rsidRDefault="005A0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47EED"/>
    <w:rsid w:val="00065E7E"/>
    <w:rsid w:val="00077B09"/>
    <w:rsid w:val="000841F6"/>
    <w:rsid w:val="000A4881"/>
    <w:rsid w:val="00100195"/>
    <w:rsid w:val="001077E9"/>
    <w:rsid w:val="00107BB5"/>
    <w:rsid w:val="00120782"/>
    <w:rsid w:val="00133896"/>
    <w:rsid w:val="001379F2"/>
    <w:rsid w:val="001724AB"/>
    <w:rsid w:val="001C0CD0"/>
    <w:rsid w:val="001C6EA8"/>
    <w:rsid w:val="001D423E"/>
    <w:rsid w:val="001F362E"/>
    <w:rsid w:val="0029399A"/>
    <w:rsid w:val="002960EE"/>
    <w:rsid w:val="002A230F"/>
    <w:rsid w:val="003B7996"/>
    <w:rsid w:val="00446C1D"/>
    <w:rsid w:val="00451540"/>
    <w:rsid w:val="004550B0"/>
    <w:rsid w:val="00480C29"/>
    <w:rsid w:val="005222B6"/>
    <w:rsid w:val="00530DAF"/>
    <w:rsid w:val="00534029"/>
    <w:rsid w:val="00542111"/>
    <w:rsid w:val="00553DF2"/>
    <w:rsid w:val="005A073E"/>
    <w:rsid w:val="005E6F63"/>
    <w:rsid w:val="005F3238"/>
    <w:rsid w:val="005F4A39"/>
    <w:rsid w:val="006152C5"/>
    <w:rsid w:val="006F3492"/>
    <w:rsid w:val="00701637"/>
    <w:rsid w:val="007123D6"/>
    <w:rsid w:val="00764D2A"/>
    <w:rsid w:val="00832566"/>
    <w:rsid w:val="00883B6E"/>
    <w:rsid w:val="00890012"/>
    <w:rsid w:val="00897563"/>
    <w:rsid w:val="009213D0"/>
    <w:rsid w:val="009222E6"/>
    <w:rsid w:val="009B6E9D"/>
    <w:rsid w:val="009C550C"/>
    <w:rsid w:val="009D5564"/>
    <w:rsid w:val="009E5F8A"/>
    <w:rsid w:val="00A025B1"/>
    <w:rsid w:val="00A07EF5"/>
    <w:rsid w:val="00A62583"/>
    <w:rsid w:val="00A8384C"/>
    <w:rsid w:val="00B00B13"/>
    <w:rsid w:val="00B75AB5"/>
    <w:rsid w:val="00BA7969"/>
    <w:rsid w:val="00BB2C53"/>
    <w:rsid w:val="00BE41B5"/>
    <w:rsid w:val="00BF0A05"/>
    <w:rsid w:val="00BF2C5D"/>
    <w:rsid w:val="00C13878"/>
    <w:rsid w:val="00C22470"/>
    <w:rsid w:val="00C41B4B"/>
    <w:rsid w:val="00C469F6"/>
    <w:rsid w:val="00C53E44"/>
    <w:rsid w:val="00C65A6A"/>
    <w:rsid w:val="00CC13B0"/>
    <w:rsid w:val="00CE7D2A"/>
    <w:rsid w:val="00D7096A"/>
    <w:rsid w:val="00D90539"/>
    <w:rsid w:val="00DB6DD3"/>
    <w:rsid w:val="00DC4E0E"/>
    <w:rsid w:val="00DE1AEC"/>
    <w:rsid w:val="00E70C43"/>
    <w:rsid w:val="00EC7E50"/>
    <w:rsid w:val="00F007C5"/>
    <w:rsid w:val="00F04F05"/>
    <w:rsid w:val="00F07517"/>
    <w:rsid w:val="00F255A4"/>
    <w:rsid w:val="00F45138"/>
    <w:rsid w:val="00F94824"/>
    <w:rsid w:val="00FC6F1A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xdefaulttext">
    <w:name w:val="x_defaulttext"/>
    <w:basedOn w:val="Normal"/>
    <w:rsid w:val="00C4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2021-11-01T08:24:00Z</cp:lastPrinted>
  <dcterms:created xsi:type="dcterms:W3CDTF">2022-03-07T08:15:00Z</dcterms:created>
  <dcterms:modified xsi:type="dcterms:W3CDTF">2022-03-09T08:21:00Z</dcterms:modified>
</cp:coreProperties>
</file>