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9346F" w14:textId="77777777" w:rsidR="00963838" w:rsidRDefault="00061E2D" w:rsidP="00061E2D">
      <w:pPr>
        <w:spacing w:line="240" w:lineRule="auto"/>
        <w:jc w:val="both"/>
        <w:rPr>
          <w:rFonts w:ascii="Montserrat" w:hAnsi="Montserrat"/>
          <w:b/>
          <w:bCs/>
          <w:noProof/>
          <w:lang w:val="ro-RO"/>
        </w:rPr>
      </w:pPr>
      <w:r w:rsidRPr="00963838">
        <w:rPr>
          <w:rFonts w:ascii="Montserrat" w:hAnsi="Montserrat"/>
          <w:b/>
          <w:bCs/>
          <w:noProof/>
          <w:lang w:val="ro-RO"/>
        </w:rPr>
        <w:t xml:space="preserve">                                                                   </w:t>
      </w:r>
    </w:p>
    <w:p w14:paraId="24BFE214" w14:textId="6F3D86AD" w:rsidR="00332A13" w:rsidRPr="00963838" w:rsidRDefault="00332A13" w:rsidP="00963838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963838">
        <w:rPr>
          <w:rFonts w:ascii="Montserrat" w:hAnsi="Montserrat"/>
          <w:b/>
          <w:bCs/>
          <w:noProof/>
          <w:lang w:val="ro-RO"/>
        </w:rPr>
        <w:t>DISPOZIŢIA</w:t>
      </w:r>
    </w:p>
    <w:p w14:paraId="7050E324" w14:textId="0D193A0B" w:rsidR="00332A13" w:rsidRPr="00963838" w:rsidRDefault="00061E2D" w:rsidP="00061E2D">
      <w:pPr>
        <w:spacing w:line="240" w:lineRule="auto"/>
        <w:jc w:val="both"/>
        <w:rPr>
          <w:rFonts w:ascii="Montserrat" w:hAnsi="Montserrat"/>
          <w:b/>
          <w:bCs/>
          <w:noProof/>
          <w:lang w:val="ro-RO"/>
        </w:rPr>
      </w:pPr>
      <w:r w:rsidRPr="00963838">
        <w:rPr>
          <w:rFonts w:ascii="Montserrat" w:hAnsi="Montserrat"/>
          <w:b/>
          <w:bCs/>
          <w:noProof/>
          <w:lang w:val="ro-RO"/>
        </w:rPr>
        <w:t xml:space="preserve">                                               </w:t>
      </w:r>
      <w:r w:rsidR="00C8391E" w:rsidRPr="00963838">
        <w:rPr>
          <w:rFonts w:ascii="Montserrat" w:hAnsi="Montserrat"/>
          <w:b/>
          <w:bCs/>
          <w:noProof/>
          <w:lang w:val="ro-RO"/>
        </w:rPr>
        <w:t>n</w:t>
      </w:r>
      <w:r w:rsidR="00332A13" w:rsidRPr="00963838">
        <w:rPr>
          <w:rFonts w:ascii="Montserrat" w:hAnsi="Montserrat"/>
          <w:b/>
          <w:bCs/>
          <w:noProof/>
          <w:lang w:val="ro-RO"/>
        </w:rPr>
        <w:t>r</w:t>
      </w:r>
      <w:r w:rsidR="00C8391E" w:rsidRPr="00963838">
        <w:rPr>
          <w:rFonts w:ascii="Montserrat" w:hAnsi="Montserrat"/>
          <w:b/>
          <w:bCs/>
          <w:noProof/>
          <w:lang w:val="ro-RO"/>
        </w:rPr>
        <w:t>.</w:t>
      </w:r>
      <w:r w:rsidR="00442CC2">
        <w:rPr>
          <w:rFonts w:ascii="Montserrat" w:hAnsi="Montserrat"/>
          <w:b/>
          <w:bCs/>
          <w:noProof/>
          <w:lang w:val="ro-RO"/>
        </w:rPr>
        <w:t xml:space="preserve"> 898 </w:t>
      </w:r>
      <w:r w:rsidR="00332A13" w:rsidRPr="00963838">
        <w:rPr>
          <w:rFonts w:ascii="Montserrat" w:hAnsi="Montserrat"/>
          <w:b/>
          <w:bCs/>
          <w:noProof/>
          <w:lang w:val="ro-RO"/>
        </w:rPr>
        <w:t>din</w:t>
      </w:r>
      <w:r w:rsidR="00442CC2">
        <w:rPr>
          <w:rFonts w:ascii="Montserrat" w:hAnsi="Montserrat"/>
          <w:b/>
          <w:bCs/>
          <w:noProof/>
          <w:lang w:val="ro-RO"/>
        </w:rPr>
        <w:t xml:space="preserve"> 03 decembrie </w:t>
      </w:r>
      <w:r w:rsidR="00C8391E" w:rsidRPr="00963838">
        <w:rPr>
          <w:rFonts w:ascii="Montserrat" w:hAnsi="Montserrat"/>
          <w:b/>
          <w:bCs/>
          <w:noProof/>
          <w:lang w:val="ro-RO"/>
        </w:rPr>
        <w:t>20</w:t>
      </w:r>
      <w:r w:rsidR="00332A13" w:rsidRPr="00963838">
        <w:rPr>
          <w:rFonts w:ascii="Montserrat" w:hAnsi="Montserrat"/>
          <w:b/>
          <w:bCs/>
          <w:noProof/>
          <w:lang w:val="ro-RO"/>
        </w:rPr>
        <w:t>20</w:t>
      </w:r>
    </w:p>
    <w:p w14:paraId="06A41168" w14:textId="120B58FC" w:rsidR="00061E2D" w:rsidRPr="00963838" w:rsidRDefault="00332A13" w:rsidP="00C8391E">
      <w:pPr>
        <w:ind w:firstLine="720"/>
        <w:jc w:val="center"/>
        <w:rPr>
          <w:rFonts w:ascii="Montserrat" w:hAnsi="Montserrat"/>
          <w:b/>
          <w:bCs/>
          <w:noProof/>
          <w:lang w:val="ro-RO"/>
        </w:rPr>
      </w:pPr>
      <w:bookmarkStart w:id="0" w:name="_Hlk57889655"/>
      <w:r w:rsidRPr="00963838">
        <w:rPr>
          <w:rFonts w:ascii="Montserrat" w:hAnsi="Montserrat"/>
          <w:b/>
          <w:bCs/>
          <w:noProof/>
          <w:lang w:val="ro-RO"/>
        </w:rPr>
        <w:t xml:space="preserve">privind </w:t>
      </w:r>
      <w:bookmarkStart w:id="1" w:name="_Hlk57889932"/>
      <w:bookmarkStart w:id="2" w:name="_Hlk55989488"/>
      <w:r w:rsidR="00061E2D" w:rsidRPr="00963838">
        <w:rPr>
          <w:rFonts w:ascii="Montserrat" w:hAnsi="Montserrat"/>
          <w:b/>
          <w:bCs/>
          <w:noProof/>
          <w:lang w:val="ro-RO"/>
        </w:rPr>
        <w:t xml:space="preserve">constituirea </w:t>
      </w:r>
      <w:bookmarkStart w:id="3" w:name="_Hlk57891658"/>
      <w:r w:rsidR="00061E2D" w:rsidRPr="00963838">
        <w:rPr>
          <w:rFonts w:ascii="Montserrat" w:hAnsi="Montserrat"/>
          <w:b/>
          <w:bCs/>
          <w:noProof/>
          <w:lang w:val="ro-RO"/>
        </w:rPr>
        <w:t xml:space="preserve">comisiilor de preselecţie, licitaţie şi soluţionare a contestaţiilor în vederea organizării licitaţiei publice </w:t>
      </w:r>
      <w:r w:rsidR="00137C00" w:rsidRPr="00963838">
        <w:rPr>
          <w:rFonts w:ascii="Montserrat" w:hAnsi="Montserrat"/>
          <w:b/>
          <w:bCs/>
          <w:noProof/>
          <w:lang w:val="ro-RO"/>
        </w:rPr>
        <w:t xml:space="preserve">cu strigare </w:t>
      </w:r>
      <w:r w:rsidR="00061E2D" w:rsidRPr="00963838">
        <w:rPr>
          <w:rFonts w:ascii="Montserrat" w:hAnsi="Montserrat"/>
          <w:b/>
          <w:bCs/>
          <w:noProof/>
          <w:lang w:val="ro-RO"/>
        </w:rPr>
        <w:t>pentru vânzarea masei lemnoase pe picior rezultată din exploatarea unor aliniamente de pe drumurile judeţene DJ 109 A- Băbuţiu şi DJ 109C-</w:t>
      </w:r>
      <w:bookmarkStart w:id="4" w:name="_Hlk56078232"/>
      <w:r w:rsidR="00061E2D" w:rsidRPr="00963838">
        <w:rPr>
          <w:rFonts w:ascii="Montserrat" w:hAnsi="Montserrat"/>
          <w:b/>
          <w:bCs/>
          <w:noProof/>
          <w:lang w:val="ro-RO"/>
        </w:rPr>
        <w:t>DJ 161 D</w:t>
      </w:r>
      <w:bookmarkEnd w:id="4"/>
      <w:r w:rsidR="00C8391E" w:rsidRPr="00963838">
        <w:rPr>
          <w:rFonts w:ascii="Montserrat" w:hAnsi="Montserrat"/>
          <w:b/>
          <w:bCs/>
          <w:noProof/>
          <w:lang w:val="ro-RO"/>
        </w:rPr>
        <w:t>-</w:t>
      </w:r>
      <w:r w:rsidR="00061E2D" w:rsidRPr="00963838">
        <w:rPr>
          <w:rFonts w:ascii="Montserrat" w:hAnsi="Montserrat"/>
          <w:b/>
          <w:bCs/>
          <w:noProof/>
          <w:lang w:val="ro-RO"/>
        </w:rPr>
        <w:t>Sântioana</w:t>
      </w:r>
      <w:bookmarkEnd w:id="1"/>
    </w:p>
    <w:bookmarkEnd w:id="3"/>
    <w:p w14:paraId="6A26E006" w14:textId="5F3C7CB3" w:rsidR="00061E2D" w:rsidRPr="00963838" w:rsidRDefault="00061E2D" w:rsidP="00C8391E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8A4AC5A" w14:textId="77777777" w:rsidR="00332A13" w:rsidRPr="00963838" w:rsidRDefault="00332A13" w:rsidP="00332A13">
      <w:pPr>
        <w:spacing w:line="240" w:lineRule="auto"/>
        <w:rPr>
          <w:rFonts w:ascii="Montserrat" w:hAnsi="Montserrat"/>
          <w:noProof/>
          <w:lang w:val="ro-RO"/>
        </w:rPr>
      </w:pPr>
      <w:bookmarkStart w:id="5" w:name="_lo1dgo7s1ifp" w:colFirst="0" w:colLast="0"/>
      <w:bookmarkEnd w:id="0"/>
      <w:bookmarkEnd w:id="2"/>
      <w:bookmarkEnd w:id="5"/>
    </w:p>
    <w:p w14:paraId="4074D5E8" w14:textId="77777777" w:rsidR="00332A13" w:rsidRPr="00963838" w:rsidRDefault="00332A13" w:rsidP="00332A13">
      <w:pPr>
        <w:spacing w:after="240" w:line="240" w:lineRule="auto"/>
        <w:ind w:right="56"/>
        <w:jc w:val="both"/>
        <w:rPr>
          <w:rFonts w:ascii="Montserrat Light" w:hAnsi="Montserrat Light"/>
          <w:noProof/>
          <w:lang w:val="ro-RO"/>
        </w:rPr>
      </w:pPr>
      <w:r w:rsidRPr="00963838">
        <w:rPr>
          <w:rFonts w:ascii="Montserrat Light" w:hAnsi="Montserrat Light"/>
          <w:noProof/>
          <w:lang w:val="ro-RO"/>
        </w:rPr>
        <w:t>Preşedintele Consiliului Judeţean Cluj,</w:t>
      </w:r>
    </w:p>
    <w:p w14:paraId="078DC251" w14:textId="22C1BED7" w:rsidR="00061E2D" w:rsidRPr="00963838" w:rsidRDefault="00332A13" w:rsidP="00505D7C">
      <w:pPr>
        <w:spacing w:after="240"/>
        <w:jc w:val="both"/>
        <w:rPr>
          <w:rFonts w:ascii="Montserrat Light" w:hAnsi="Montserrat Light"/>
          <w:bCs/>
          <w:noProof/>
          <w:lang w:val="ro-RO"/>
        </w:rPr>
      </w:pPr>
      <w:r w:rsidRPr="00963838">
        <w:rPr>
          <w:rFonts w:ascii="Montserrat Light" w:hAnsi="Montserrat Light"/>
          <w:noProof/>
          <w:lang w:val="ro-RO"/>
        </w:rPr>
        <w:t xml:space="preserve">Având în vedere </w:t>
      </w:r>
      <w:r w:rsidR="00061E2D" w:rsidRPr="00963838">
        <w:rPr>
          <w:rFonts w:ascii="Montserrat Light" w:hAnsi="Montserrat Light"/>
          <w:noProof/>
          <w:lang w:val="ro-RO"/>
        </w:rPr>
        <w:t xml:space="preserve">referatul nr.40373/25.11.2020 </w:t>
      </w:r>
      <w:r w:rsidR="00C8391E" w:rsidRPr="00963838">
        <w:rPr>
          <w:rFonts w:ascii="Montserrat Light" w:hAnsi="Montserrat Light"/>
          <w:noProof/>
          <w:lang w:val="ro-RO"/>
        </w:rPr>
        <w:t>elaborat</w:t>
      </w:r>
      <w:r w:rsidR="00061E2D" w:rsidRPr="00963838">
        <w:rPr>
          <w:rFonts w:ascii="Montserrat Light" w:hAnsi="Montserrat Light"/>
          <w:noProof/>
          <w:lang w:val="ro-RO"/>
        </w:rPr>
        <w:t xml:space="preserve"> de către Serviciul Operaţional</w:t>
      </w:r>
      <w:r w:rsidR="00C8391E" w:rsidRPr="00963838">
        <w:rPr>
          <w:rFonts w:ascii="Montserrat Light" w:hAnsi="Montserrat Light"/>
          <w:noProof/>
          <w:lang w:val="ro-RO"/>
        </w:rPr>
        <w:t xml:space="preserve"> din cadrul </w:t>
      </w:r>
      <w:r w:rsidR="00061E2D" w:rsidRPr="00963838">
        <w:rPr>
          <w:rFonts w:ascii="Montserrat Light" w:hAnsi="Montserrat Light"/>
          <w:noProof/>
          <w:lang w:val="ro-RO"/>
        </w:rPr>
        <w:t>Direcţi</w:t>
      </w:r>
      <w:r w:rsidR="00C8391E" w:rsidRPr="00963838">
        <w:rPr>
          <w:rFonts w:ascii="Montserrat Light" w:hAnsi="Montserrat Light"/>
          <w:noProof/>
          <w:lang w:val="ro-RO"/>
        </w:rPr>
        <w:t>ei</w:t>
      </w:r>
      <w:r w:rsidR="00061E2D" w:rsidRPr="00963838">
        <w:rPr>
          <w:rFonts w:ascii="Montserrat Light" w:hAnsi="Montserrat Light"/>
          <w:noProof/>
          <w:lang w:val="ro-RO"/>
        </w:rPr>
        <w:t xml:space="preserve"> de Administrare a Domeniului Public şi Privat al Județului Cluj privind </w:t>
      </w:r>
      <w:r w:rsidR="00C8391E" w:rsidRPr="00963838">
        <w:rPr>
          <w:rFonts w:ascii="Montserrat Light" w:hAnsi="Montserrat Light"/>
          <w:noProof/>
          <w:lang w:val="ro-RO"/>
        </w:rPr>
        <w:t>constituirea comisiilor de preselecţie, licitaţie şi soluţionare a contestaţiilor în vederea organizării licitaţiei publice pentru vânzarea masei lemnoase pe picior rezultată din exploatarea unor aliniamente de pe drumurile judeţene DJ 109 A- Băbuţiu şi DJ 109C-DJ 161 D-Sântioana</w:t>
      </w:r>
      <w:r w:rsidR="00061E2D" w:rsidRPr="00963838">
        <w:rPr>
          <w:rFonts w:ascii="Montserrat Light" w:hAnsi="Montserrat Light"/>
          <w:bCs/>
          <w:noProof/>
          <w:lang w:val="ro-RO"/>
        </w:rPr>
        <w:t>;</w:t>
      </w:r>
    </w:p>
    <w:p w14:paraId="052CC318" w14:textId="3D790FF6" w:rsidR="00702D13" w:rsidRPr="00963838" w:rsidRDefault="00702D13" w:rsidP="00702D13">
      <w:pPr>
        <w:spacing w:after="240"/>
        <w:jc w:val="both"/>
        <w:rPr>
          <w:rFonts w:ascii="Montserrat Light" w:hAnsi="Montserrat Light"/>
          <w:bCs/>
          <w:lang w:val="ro-RO"/>
        </w:rPr>
      </w:pPr>
      <w:r w:rsidRPr="00963838">
        <w:rPr>
          <w:rFonts w:ascii="Montserrat Light" w:hAnsi="Montserrat Light"/>
          <w:bCs/>
          <w:lang w:val="ro-RO"/>
        </w:rPr>
        <w:t>Luând în considerare adresa nr.41258/3.12.2020 prin care se solicită Direcției Silvice Cluj desemnarea unui reprezentant;</w:t>
      </w:r>
    </w:p>
    <w:p w14:paraId="54949C85" w14:textId="77777777" w:rsidR="00332A13" w:rsidRPr="00963838" w:rsidRDefault="00332A13" w:rsidP="00332A13">
      <w:pPr>
        <w:spacing w:line="240" w:lineRule="auto"/>
        <w:rPr>
          <w:rFonts w:ascii="Montserrat Light" w:hAnsi="Montserrat Light"/>
          <w:noProof/>
          <w:lang w:val="ro-RO"/>
        </w:rPr>
      </w:pPr>
      <w:r w:rsidRPr="00963838">
        <w:rPr>
          <w:rFonts w:ascii="Montserrat Light" w:hAnsi="Montserrat Light"/>
          <w:noProof/>
          <w:lang w:val="ro-RO"/>
        </w:rPr>
        <w:t xml:space="preserve">În conformitate cu dispozițiile : </w:t>
      </w:r>
    </w:p>
    <w:p w14:paraId="2F2BA404" w14:textId="43FADCA4" w:rsidR="00C8391E" w:rsidRPr="00963838" w:rsidRDefault="00332A13" w:rsidP="00C8391E">
      <w:pPr>
        <w:pStyle w:val="BodyText"/>
        <w:numPr>
          <w:ilvl w:val="0"/>
          <w:numId w:val="2"/>
        </w:numPr>
        <w:ind w:right="-114"/>
        <w:rPr>
          <w:rFonts w:ascii="Montserrat Light" w:eastAsia="Arial" w:hAnsi="Montserrat Light" w:cs="Arial"/>
          <w:noProof/>
          <w:sz w:val="22"/>
          <w:szCs w:val="22"/>
          <w:lang w:eastAsia="en-US"/>
        </w:rPr>
      </w:pPr>
      <w:r w:rsidRPr="00963838">
        <w:rPr>
          <w:rFonts w:ascii="Montserrat Light" w:eastAsia="Arial" w:hAnsi="Montserrat Light" w:cs="Arial"/>
          <w:noProof/>
          <w:sz w:val="22"/>
          <w:szCs w:val="22"/>
          <w:lang w:eastAsia="en-US"/>
        </w:rPr>
        <w:t>art. 191 alin. (1) lit.</w:t>
      </w:r>
      <w:r w:rsidR="00505D7C" w:rsidRPr="00963838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 c) și </w:t>
      </w:r>
      <w:r w:rsidRPr="00963838">
        <w:rPr>
          <w:rFonts w:ascii="Montserrat Light" w:eastAsia="Arial" w:hAnsi="Montserrat Light" w:cs="Arial"/>
          <w:noProof/>
          <w:sz w:val="22"/>
          <w:szCs w:val="22"/>
          <w:lang w:eastAsia="en-US"/>
        </w:rPr>
        <w:t>f)</w:t>
      </w:r>
      <w:r w:rsidR="00505D7C" w:rsidRPr="00963838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, </w:t>
      </w:r>
      <w:r w:rsidRPr="00963838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alin. (4) lit. a) din O.U.G. nr. 57/2019 privind Codul administrativ, cu </w:t>
      </w:r>
      <w:bookmarkStart w:id="6" w:name="_Hlk57889998"/>
      <w:r w:rsidRPr="00963838">
        <w:rPr>
          <w:rFonts w:ascii="Montserrat Light" w:eastAsia="Arial" w:hAnsi="Montserrat Light" w:cs="Arial"/>
          <w:noProof/>
          <w:sz w:val="22"/>
          <w:szCs w:val="22"/>
          <w:lang w:eastAsia="en-US"/>
        </w:rPr>
        <w:t>modificările și completările ulterioare</w:t>
      </w:r>
      <w:bookmarkEnd w:id="6"/>
      <w:r w:rsidRPr="00963838">
        <w:rPr>
          <w:rFonts w:ascii="Montserrat Light" w:eastAsia="Arial" w:hAnsi="Montserrat Light" w:cs="Arial"/>
          <w:noProof/>
          <w:sz w:val="22"/>
          <w:szCs w:val="22"/>
          <w:lang w:eastAsia="en-US"/>
        </w:rPr>
        <w:t>;</w:t>
      </w:r>
    </w:p>
    <w:p w14:paraId="60C9BEC8" w14:textId="52622BCD" w:rsidR="00C8391E" w:rsidRPr="00963838" w:rsidRDefault="00C8391E" w:rsidP="00C8391E">
      <w:pPr>
        <w:pStyle w:val="BodyText"/>
        <w:numPr>
          <w:ilvl w:val="0"/>
          <w:numId w:val="2"/>
        </w:numPr>
        <w:ind w:right="56"/>
        <w:contextualSpacing/>
        <w:rPr>
          <w:rStyle w:val="spctbdy"/>
          <w:rFonts w:ascii="Montserrat Light" w:hAnsi="Montserrat Light"/>
          <w:noProof/>
          <w:color w:val="000000"/>
          <w:sz w:val="22"/>
          <w:szCs w:val="22"/>
        </w:rPr>
      </w:pPr>
      <w:r w:rsidRPr="00963838">
        <w:rPr>
          <w:rStyle w:val="spctbdy"/>
          <w:rFonts w:ascii="Montserrat Light" w:hAnsi="Montserrat Light"/>
          <w:noProof/>
          <w:color w:val="000000"/>
          <w:sz w:val="22"/>
          <w:szCs w:val="22"/>
        </w:rPr>
        <w:t>art. 6 alin. (3), art. 60 alin. (4)</w:t>
      </w:r>
      <w:r w:rsidR="00223398" w:rsidRPr="00963838">
        <w:rPr>
          <w:rStyle w:val="spctbdy"/>
          <w:rFonts w:ascii="Montserrat Light" w:hAnsi="Montserrat Light"/>
          <w:noProof/>
          <w:color w:val="000000"/>
          <w:sz w:val="22"/>
          <w:szCs w:val="22"/>
        </w:rPr>
        <w:t xml:space="preserve"> </w:t>
      </w:r>
      <w:r w:rsidRPr="00963838">
        <w:rPr>
          <w:rStyle w:val="spctbdy"/>
          <w:rFonts w:ascii="Montserrat Light" w:hAnsi="Montserrat Light"/>
          <w:noProof/>
          <w:color w:val="000000"/>
          <w:sz w:val="22"/>
          <w:szCs w:val="22"/>
        </w:rPr>
        <w:t>din Legea nr. 46/2008 privind Codul Silvic, republicată, cu modificările și completările ulterioare;</w:t>
      </w:r>
    </w:p>
    <w:p w14:paraId="232D945D" w14:textId="499B6BE5" w:rsidR="00C8391E" w:rsidRPr="00963838" w:rsidRDefault="00C8391E" w:rsidP="00C8391E">
      <w:pPr>
        <w:pStyle w:val="BodyText"/>
        <w:numPr>
          <w:ilvl w:val="0"/>
          <w:numId w:val="2"/>
        </w:numPr>
        <w:ind w:right="56"/>
        <w:contextualSpacing/>
        <w:rPr>
          <w:rStyle w:val="spctbdy"/>
          <w:rFonts w:ascii="Montserrat Light" w:hAnsi="Montserrat Light"/>
          <w:noProof/>
          <w:color w:val="000000"/>
          <w:sz w:val="22"/>
          <w:szCs w:val="22"/>
        </w:rPr>
      </w:pPr>
      <w:r w:rsidRPr="00963838">
        <w:rPr>
          <w:rStyle w:val="spctbdy"/>
          <w:rFonts w:ascii="Montserrat Light" w:hAnsi="Montserrat Light"/>
          <w:noProof/>
          <w:color w:val="000000"/>
          <w:sz w:val="22"/>
          <w:szCs w:val="22"/>
        </w:rPr>
        <w:t>art. 21-22, art. 27, art. 32</w:t>
      </w:r>
      <w:r w:rsidR="00223398" w:rsidRPr="00963838">
        <w:rPr>
          <w:rStyle w:val="spctbdy"/>
          <w:rFonts w:ascii="Montserrat Light" w:hAnsi="Montserrat Light"/>
          <w:noProof/>
          <w:color w:val="000000"/>
          <w:sz w:val="22"/>
          <w:szCs w:val="22"/>
        </w:rPr>
        <w:t>, art. 42</w:t>
      </w:r>
      <w:r w:rsidRPr="00963838">
        <w:rPr>
          <w:rStyle w:val="spctbdy"/>
          <w:rFonts w:ascii="Montserrat Light" w:hAnsi="Montserrat Light"/>
          <w:noProof/>
          <w:color w:val="000000"/>
          <w:sz w:val="22"/>
          <w:szCs w:val="22"/>
        </w:rPr>
        <w:t xml:space="preserve"> din Hotarârea Guvernului nr. 715/2017 pentru aprobarea Regulamentului de valorificare a masei lemnoase din fondul forestier proprietate publică, modificările și completările ulterioare;</w:t>
      </w:r>
    </w:p>
    <w:p w14:paraId="584F2B26" w14:textId="6F6A3D8D" w:rsidR="00332A13" w:rsidRPr="00963838" w:rsidRDefault="00C8391E" w:rsidP="00C8391E">
      <w:pPr>
        <w:pStyle w:val="BodyText"/>
        <w:numPr>
          <w:ilvl w:val="0"/>
          <w:numId w:val="2"/>
        </w:numPr>
        <w:ind w:right="56"/>
        <w:contextualSpacing/>
        <w:rPr>
          <w:rFonts w:ascii="Montserrat Light" w:hAnsi="Montserrat Light"/>
          <w:noProof/>
          <w:color w:val="000000"/>
          <w:sz w:val="22"/>
          <w:szCs w:val="22"/>
        </w:rPr>
      </w:pPr>
      <w:r w:rsidRPr="00963838">
        <w:rPr>
          <w:rStyle w:val="spctbdy"/>
          <w:rFonts w:ascii="Montserrat Light" w:hAnsi="Montserrat Light"/>
          <w:noProof/>
          <w:color w:val="000000"/>
          <w:sz w:val="22"/>
          <w:szCs w:val="22"/>
        </w:rPr>
        <w:t>Hotărârea Consiliului Judeţean Cluj nr. 190/28.08.2018 privind aprobarea modului de valorificare a masei lemnoase din zona de siguranta a drumurilor judetene din Județul Cluj;</w:t>
      </w:r>
    </w:p>
    <w:p w14:paraId="17BF1F56" w14:textId="77777777" w:rsidR="00332A13" w:rsidRPr="00963838" w:rsidRDefault="00332A13" w:rsidP="00C8391E">
      <w:pPr>
        <w:pStyle w:val="Listparagraf1"/>
        <w:spacing w:before="240" w:line="240" w:lineRule="auto"/>
        <w:ind w:left="0" w:right="-114"/>
        <w:jc w:val="both"/>
        <w:rPr>
          <w:rFonts w:ascii="Montserrat Light" w:eastAsia="Arial" w:hAnsi="Montserrat Light" w:cs="Arial"/>
          <w:noProof/>
          <w:lang w:eastAsia="en-US"/>
        </w:rPr>
      </w:pPr>
      <w:r w:rsidRPr="00963838">
        <w:rPr>
          <w:rFonts w:ascii="Montserrat Light" w:eastAsia="Arial" w:hAnsi="Montserrat Light" w:cs="Arial"/>
          <w:noProof/>
          <w:lang w:eastAsia="en-US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1A21E93B" w14:textId="77777777" w:rsidR="00332A13" w:rsidRPr="00963838" w:rsidRDefault="00332A13" w:rsidP="00332A13">
      <w:pPr>
        <w:spacing w:line="240" w:lineRule="auto"/>
        <w:ind w:right="56"/>
        <w:jc w:val="center"/>
        <w:rPr>
          <w:rFonts w:ascii="Montserrat" w:hAnsi="Montserrat"/>
          <w:b/>
          <w:bCs/>
          <w:noProof/>
          <w:lang w:val="ro-RO"/>
        </w:rPr>
      </w:pPr>
      <w:r w:rsidRPr="00963838">
        <w:rPr>
          <w:rFonts w:ascii="Montserrat" w:hAnsi="Montserrat"/>
          <w:b/>
          <w:bCs/>
          <w:noProof/>
          <w:lang w:val="ro-RO"/>
        </w:rPr>
        <w:t>d i s p u n e :</w:t>
      </w:r>
    </w:p>
    <w:p w14:paraId="21FD3EBF" w14:textId="77777777" w:rsidR="00332A13" w:rsidRPr="00963838" w:rsidRDefault="00332A13" w:rsidP="00332A13">
      <w:pPr>
        <w:spacing w:line="240" w:lineRule="auto"/>
        <w:ind w:right="56"/>
        <w:jc w:val="center"/>
        <w:rPr>
          <w:rFonts w:ascii="Montserrat" w:hAnsi="Montserrat"/>
          <w:noProof/>
          <w:lang w:val="ro-RO"/>
        </w:rPr>
      </w:pPr>
    </w:p>
    <w:p w14:paraId="0B5CF5B7" w14:textId="5013E0E1" w:rsidR="00332A13" w:rsidRPr="00963838" w:rsidRDefault="00332A13" w:rsidP="00E1437F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963838">
        <w:rPr>
          <w:rFonts w:ascii="Montserrat" w:hAnsi="Montserrat"/>
          <w:b/>
          <w:bCs/>
          <w:noProof/>
          <w:lang w:val="ro-RO"/>
        </w:rPr>
        <w:t>Art.1. (1)</w:t>
      </w:r>
      <w:r w:rsidRPr="00963838">
        <w:rPr>
          <w:rFonts w:ascii="Montserrat" w:hAnsi="Montserrat"/>
          <w:noProof/>
          <w:lang w:val="ro-RO"/>
        </w:rPr>
        <w:t xml:space="preserve">  </w:t>
      </w:r>
      <w:r w:rsidRPr="00963838">
        <w:rPr>
          <w:rFonts w:ascii="Montserrat Light" w:hAnsi="Montserrat Light"/>
          <w:noProof/>
          <w:lang w:val="ro-RO"/>
        </w:rPr>
        <w:t>Se constituie Comisi</w:t>
      </w:r>
      <w:r w:rsidR="00061E2D" w:rsidRPr="00963838">
        <w:rPr>
          <w:rFonts w:ascii="Montserrat Light" w:hAnsi="Montserrat Light"/>
          <w:noProof/>
          <w:lang w:val="ro-RO"/>
        </w:rPr>
        <w:t>ile</w:t>
      </w:r>
      <w:r w:rsidRPr="00963838">
        <w:rPr>
          <w:rFonts w:ascii="Montserrat Light" w:hAnsi="Montserrat Light"/>
          <w:noProof/>
          <w:lang w:val="ro-RO"/>
        </w:rPr>
        <w:t xml:space="preserve"> de</w:t>
      </w:r>
      <w:r w:rsidR="00061E2D" w:rsidRPr="00963838">
        <w:rPr>
          <w:rFonts w:ascii="Montserrat" w:hAnsi="Montserrat"/>
          <w:noProof/>
          <w:lang w:val="ro-RO"/>
        </w:rPr>
        <w:t xml:space="preserve"> </w:t>
      </w:r>
      <w:r w:rsidR="00061E2D" w:rsidRPr="00963838">
        <w:rPr>
          <w:rFonts w:ascii="Montserrat Light" w:hAnsi="Montserrat Light"/>
          <w:noProof/>
          <w:lang w:val="ro-RO"/>
        </w:rPr>
        <w:t>preselecţie, licitaţie</w:t>
      </w:r>
      <w:r w:rsidR="00223398" w:rsidRPr="00963838">
        <w:rPr>
          <w:rFonts w:ascii="Montserrat Light" w:hAnsi="Montserrat Light"/>
          <w:noProof/>
          <w:lang w:val="ro-RO"/>
        </w:rPr>
        <w:t xml:space="preserve"> </w:t>
      </w:r>
      <w:r w:rsidR="00061E2D" w:rsidRPr="00963838">
        <w:rPr>
          <w:rFonts w:ascii="Montserrat Light" w:hAnsi="Montserrat Light"/>
          <w:bCs/>
          <w:noProof/>
          <w:lang w:val="ro-RO"/>
        </w:rPr>
        <w:t>şi soluţionare a contestaţiilor</w:t>
      </w:r>
      <w:r w:rsidR="00061E2D" w:rsidRPr="00963838">
        <w:rPr>
          <w:rFonts w:ascii="Montserrat Light" w:hAnsi="Montserrat Light"/>
          <w:noProof/>
          <w:lang w:val="ro-RO"/>
        </w:rPr>
        <w:t xml:space="preserve"> în vederea organizării licitaţiei publice cu strigare, pentru vânzarea masei lemnoase pe picior rezultată din exploatarea unor aliniamente de pe drumurile judeţene </w:t>
      </w:r>
      <w:r w:rsidR="00061E2D" w:rsidRPr="00963838">
        <w:rPr>
          <w:rFonts w:ascii="Montserrat Light" w:hAnsi="Montserrat Light"/>
          <w:bCs/>
          <w:noProof/>
          <w:lang w:val="ro-RO"/>
        </w:rPr>
        <w:t>DJ 109 A- Băbuţiu şi DJ 109C-DJ 161 D</w:t>
      </w:r>
      <w:r w:rsidR="00223398" w:rsidRPr="00963838">
        <w:rPr>
          <w:rFonts w:ascii="Montserrat Light" w:hAnsi="Montserrat Light"/>
          <w:bCs/>
          <w:noProof/>
          <w:lang w:val="ro-RO"/>
        </w:rPr>
        <w:t>-</w:t>
      </w:r>
      <w:r w:rsidR="00061E2D" w:rsidRPr="00963838">
        <w:rPr>
          <w:rFonts w:ascii="Montserrat Light" w:hAnsi="Montserrat Light"/>
          <w:bCs/>
          <w:noProof/>
          <w:lang w:val="ro-RO"/>
        </w:rPr>
        <w:t>Sântioana</w:t>
      </w:r>
      <w:r w:rsidR="00223398" w:rsidRPr="00963838">
        <w:rPr>
          <w:rFonts w:ascii="Montserrat Light" w:hAnsi="Montserrat Light"/>
          <w:bCs/>
          <w:noProof/>
          <w:lang w:val="ro-RO"/>
        </w:rPr>
        <w:t>,</w:t>
      </w:r>
      <w:r w:rsidRPr="00963838">
        <w:rPr>
          <w:rFonts w:ascii="Montserrat Light" w:hAnsi="Montserrat Light"/>
          <w:noProof/>
          <w:lang w:val="ro-RO"/>
        </w:rPr>
        <w:t xml:space="preserve"> în componenţa cuprinsă în </w:t>
      </w:r>
      <w:r w:rsidRPr="00963838">
        <w:rPr>
          <w:rFonts w:ascii="Montserrat Light" w:hAnsi="Montserrat Light"/>
          <w:b/>
          <w:bCs/>
          <w:noProof/>
          <w:lang w:val="ro-RO"/>
        </w:rPr>
        <w:t>anexa</w:t>
      </w:r>
      <w:r w:rsidRPr="00963838">
        <w:rPr>
          <w:rFonts w:ascii="Montserrat Light" w:hAnsi="Montserrat Light"/>
          <w:noProof/>
          <w:lang w:val="ro-RO"/>
        </w:rPr>
        <w:t xml:space="preserve"> care face parte integrantă din prezenta dispoziție.</w:t>
      </w:r>
    </w:p>
    <w:p w14:paraId="439E3B4C" w14:textId="5FB14136" w:rsidR="00332A13" w:rsidRPr="00963838" w:rsidRDefault="00332A13" w:rsidP="009F0371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  <w:r w:rsidRPr="00963838">
        <w:rPr>
          <w:rFonts w:ascii="Montserrat" w:hAnsi="Montserrat"/>
          <w:b/>
          <w:bCs/>
          <w:noProof/>
          <w:lang w:val="ro-RO"/>
        </w:rPr>
        <w:t>(</w:t>
      </w:r>
      <w:r w:rsidR="00223398" w:rsidRPr="00963838">
        <w:rPr>
          <w:rFonts w:ascii="Montserrat" w:hAnsi="Montserrat"/>
          <w:b/>
          <w:bCs/>
          <w:noProof/>
          <w:lang w:val="ro-RO"/>
        </w:rPr>
        <w:t>2</w:t>
      </w:r>
      <w:r w:rsidRPr="00963838">
        <w:rPr>
          <w:rFonts w:ascii="Montserrat" w:hAnsi="Montserrat"/>
          <w:b/>
          <w:bCs/>
          <w:noProof/>
          <w:lang w:val="ro-RO"/>
        </w:rPr>
        <w:t>)</w:t>
      </w:r>
      <w:r w:rsidRPr="00963838">
        <w:rPr>
          <w:rFonts w:ascii="Montserrat" w:hAnsi="Montserrat"/>
          <w:noProof/>
          <w:lang w:val="ro-RO"/>
        </w:rPr>
        <w:t xml:space="preserve"> </w:t>
      </w:r>
      <w:r w:rsidRPr="00963838">
        <w:rPr>
          <w:rFonts w:ascii="Montserrat Light" w:hAnsi="Montserrat Light"/>
          <w:noProof/>
          <w:lang w:val="ro-RO"/>
        </w:rPr>
        <w:t xml:space="preserve">Persoanele desemnate în calitate de membrii de rezervă, după caz, vor înlocui </w:t>
      </w:r>
      <w:r w:rsidR="00963838">
        <w:rPr>
          <w:rFonts w:ascii="Montserrat Light" w:hAnsi="Montserrat Light"/>
          <w:noProof/>
          <w:lang w:val="ro-RO"/>
        </w:rPr>
        <w:t>președintele/</w:t>
      </w:r>
      <w:r w:rsidRPr="00963838">
        <w:rPr>
          <w:rFonts w:ascii="Montserrat Light" w:hAnsi="Montserrat Light"/>
          <w:noProof/>
          <w:lang w:val="ro-RO"/>
        </w:rPr>
        <w:t>membrii acest</w:t>
      </w:r>
      <w:r w:rsidR="00223398" w:rsidRPr="00963838">
        <w:rPr>
          <w:rFonts w:ascii="Montserrat Light" w:hAnsi="Montserrat Light"/>
          <w:noProof/>
          <w:lang w:val="ro-RO"/>
        </w:rPr>
        <w:t>ora</w:t>
      </w:r>
      <w:r w:rsidRPr="00963838">
        <w:rPr>
          <w:rFonts w:ascii="Montserrat Light" w:hAnsi="Montserrat Light"/>
          <w:noProof/>
          <w:lang w:val="ro-RO"/>
        </w:rPr>
        <w:t xml:space="preserve">, după caz, numai </w:t>
      </w:r>
      <w:bookmarkStart w:id="7" w:name="_Hlk55991097"/>
      <w:r w:rsidRPr="00963838">
        <w:rPr>
          <w:rFonts w:ascii="Montserrat Light" w:hAnsi="Montserrat Light"/>
          <w:noProof/>
          <w:lang w:val="ro-RO"/>
        </w:rPr>
        <w:t>în situațiile în care persoana/persoanele care urmează să fie înlocuită/înlocuite nu are/au posibilitatea, din motive obiective, de a-şi îndeplini atribuţiile care rezultă din calitatea avută în cadrul comisiei</w:t>
      </w:r>
      <w:bookmarkEnd w:id="7"/>
      <w:r w:rsidRPr="00963838">
        <w:rPr>
          <w:rFonts w:ascii="Montserrat Light" w:hAnsi="Montserrat Light"/>
          <w:noProof/>
          <w:lang w:val="ro-RO"/>
        </w:rPr>
        <w:t>.</w:t>
      </w:r>
    </w:p>
    <w:p w14:paraId="2F2C6A6E" w14:textId="55FBDD32" w:rsidR="00702D13" w:rsidRPr="00963838" w:rsidRDefault="00702D13" w:rsidP="009F0371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3A619BD5" w14:textId="4DA41DF5" w:rsidR="00702D13" w:rsidRPr="00963838" w:rsidRDefault="00702D13" w:rsidP="009F0371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C1E2934" w14:textId="77777777" w:rsidR="00702D13" w:rsidRPr="00963838" w:rsidRDefault="00702D13" w:rsidP="009F0371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32E82142" w14:textId="186FDE94" w:rsidR="00702D13" w:rsidRPr="00963838" w:rsidRDefault="00332A13" w:rsidP="00702D13">
      <w:pPr>
        <w:spacing w:after="240"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  <w:r w:rsidRPr="00963838">
        <w:rPr>
          <w:rFonts w:ascii="Montserrat" w:hAnsi="Montserrat"/>
          <w:b/>
          <w:bCs/>
          <w:noProof/>
          <w:lang w:val="ro-RO"/>
        </w:rPr>
        <w:t>(</w:t>
      </w:r>
      <w:r w:rsidR="00223398" w:rsidRPr="00963838">
        <w:rPr>
          <w:rFonts w:ascii="Montserrat" w:hAnsi="Montserrat"/>
          <w:b/>
          <w:bCs/>
          <w:noProof/>
          <w:lang w:val="ro-RO"/>
        </w:rPr>
        <w:t>3</w:t>
      </w:r>
      <w:r w:rsidRPr="00963838">
        <w:rPr>
          <w:rFonts w:ascii="Montserrat" w:hAnsi="Montserrat"/>
          <w:b/>
          <w:bCs/>
          <w:noProof/>
          <w:lang w:val="ro-RO"/>
        </w:rPr>
        <w:t>)</w:t>
      </w:r>
      <w:r w:rsidRPr="00963838">
        <w:rPr>
          <w:rFonts w:ascii="Montserrat" w:hAnsi="Montserrat"/>
          <w:noProof/>
          <w:lang w:val="ro-RO"/>
        </w:rPr>
        <w:t xml:space="preserve"> </w:t>
      </w:r>
      <w:r w:rsidRPr="00963838">
        <w:rPr>
          <w:rFonts w:ascii="Montserrat Light" w:hAnsi="Montserrat Light"/>
          <w:noProof/>
          <w:lang w:val="ro-RO"/>
        </w:rPr>
        <w:t>După producerea înlocuirii prevăzute la alin. (</w:t>
      </w:r>
      <w:r w:rsidR="00223398" w:rsidRPr="00963838">
        <w:rPr>
          <w:rFonts w:ascii="Montserrat Light" w:hAnsi="Montserrat Light"/>
          <w:noProof/>
          <w:lang w:val="ro-RO"/>
        </w:rPr>
        <w:t>2</w:t>
      </w:r>
      <w:r w:rsidRPr="00963838">
        <w:rPr>
          <w:rFonts w:ascii="Montserrat Light" w:hAnsi="Montserrat Light"/>
          <w:noProof/>
          <w:lang w:val="ro-RO"/>
        </w:rPr>
        <w:t xml:space="preserve">), calitatea de </w:t>
      </w:r>
      <w:r w:rsidR="00963838">
        <w:rPr>
          <w:rFonts w:ascii="Montserrat Light" w:hAnsi="Montserrat Light"/>
          <w:noProof/>
          <w:lang w:val="ro-RO"/>
        </w:rPr>
        <w:t>președinte/</w:t>
      </w:r>
      <w:r w:rsidRPr="00963838">
        <w:rPr>
          <w:rFonts w:ascii="Montserrat Light" w:hAnsi="Montserrat Light"/>
          <w:noProof/>
          <w:lang w:val="ro-RO"/>
        </w:rPr>
        <w:t>membru al comisiei, după caz, este preluată de către membrul care înlocuiește, care îşi va exercita atribuţiile aferente până la finalizarea procedurii de atribuire.</w:t>
      </w:r>
    </w:p>
    <w:p w14:paraId="08333B2E" w14:textId="33134077" w:rsidR="00137C00" w:rsidRPr="00963838" w:rsidRDefault="00137C00" w:rsidP="00137C00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963838">
        <w:rPr>
          <w:rFonts w:ascii="Montserrat" w:hAnsi="Montserrat"/>
          <w:b/>
          <w:bCs/>
          <w:noProof/>
          <w:lang w:val="ro-RO"/>
        </w:rPr>
        <w:t>Art.</w:t>
      </w:r>
      <w:r w:rsidR="003045BE">
        <w:rPr>
          <w:rFonts w:ascii="Montserrat" w:hAnsi="Montserrat"/>
          <w:b/>
          <w:bCs/>
          <w:noProof/>
          <w:lang w:val="ro-RO"/>
        </w:rPr>
        <w:t>2</w:t>
      </w:r>
      <w:r w:rsidRPr="00963838">
        <w:rPr>
          <w:rFonts w:ascii="Montserrat" w:hAnsi="Montserrat"/>
          <w:b/>
          <w:bCs/>
          <w:noProof/>
          <w:lang w:val="ro-RO"/>
        </w:rPr>
        <w:t>.</w:t>
      </w:r>
      <w:r w:rsidRPr="00963838">
        <w:rPr>
          <w:rFonts w:ascii="Montserrat Light" w:hAnsi="Montserrat Light"/>
          <w:noProof/>
          <w:lang w:val="ro-RO"/>
        </w:rPr>
        <w:t xml:space="preserve"> Partida/Grupajul de partizi rămasă/rămas neadjudecată/neadjudecat după două licitaţii publice cu strigare se poate supune negocierii, organizată la data prevăzută în anunţul de licitaţie/negociere, cu respectarea condiţiilor de preselecţie.</w:t>
      </w:r>
    </w:p>
    <w:p w14:paraId="191DC15F" w14:textId="350FDDD7" w:rsidR="00332A13" w:rsidRPr="00963838" w:rsidRDefault="00332A13" w:rsidP="00332A13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963838">
        <w:rPr>
          <w:rFonts w:ascii="Montserrat" w:hAnsi="Montserrat"/>
          <w:b/>
          <w:bCs/>
          <w:noProof/>
          <w:lang w:val="ro-RO"/>
        </w:rPr>
        <w:t>Art.</w:t>
      </w:r>
      <w:r w:rsidR="003045BE">
        <w:rPr>
          <w:rFonts w:ascii="Montserrat" w:hAnsi="Montserrat"/>
          <w:b/>
          <w:bCs/>
          <w:noProof/>
          <w:lang w:val="ro-RO"/>
        </w:rPr>
        <w:t>3</w:t>
      </w:r>
      <w:r w:rsidRPr="00963838">
        <w:rPr>
          <w:rFonts w:ascii="Montserrat" w:hAnsi="Montserrat"/>
          <w:b/>
          <w:bCs/>
          <w:noProof/>
          <w:lang w:val="ro-RO"/>
        </w:rPr>
        <w:t>.</w:t>
      </w:r>
      <w:r w:rsidRPr="00963838">
        <w:rPr>
          <w:rFonts w:ascii="Montserrat" w:hAnsi="Montserrat"/>
          <w:noProof/>
          <w:lang w:val="ro-RO"/>
        </w:rPr>
        <w:t xml:space="preserve"> </w:t>
      </w:r>
      <w:r w:rsidRPr="00963838">
        <w:rPr>
          <w:rFonts w:ascii="Montserrat Light" w:hAnsi="Montserrat Light"/>
          <w:noProof/>
          <w:lang w:val="ro-RO"/>
        </w:rPr>
        <w:t xml:space="preserve">Prezenta dispoziţie se comunică persoanelor </w:t>
      </w:r>
      <w:r w:rsidR="00137C00" w:rsidRPr="00963838">
        <w:rPr>
          <w:rFonts w:ascii="Montserrat Light" w:hAnsi="Montserrat Light"/>
          <w:noProof/>
          <w:lang w:val="ro-RO"/>
        </w:rPr>
        <w:t>desemnate</w:t>
      </w:r>
      <w:r w:rsidRPr="00963838">
        <w:rPr>
          <w:rFonts w:ascii="Montserrat Light" w:hAnsi="Montserrat Light"/>
          <w:noProof/>
          <w:lang w:val="ro-RO"/>
        </w:rPr>
        <w:t xml:space="preserve"> la art. 1</w:t>
      </w:r>
      <w:r w:rsidR="00127773">
        <w:rPr>
          <w:rFonts w:ascii="Montserrat Light" w:hAnsi="Montserrat Light"/>
          <w:noProof/>
          <w:lang w:val="ro-RO"/>
        </w:rPr>
        <w:t xml:space="preserve"> </w:t>
      </w:r>
      <w:r w:rsidR="00127773" w:rsidRPr="00127773">
        <w:rPr>
          <w:rFonts w:ascii="Montserrat Light" w:hAnsi="Montserrat Light"/>
          <w:noProof/>
          <w:lang w:val="ro-RO"/>
        </w:rPr>
        <w:t xml:space="preserve">prin e-mail, </w:t>
      </w:r>
      <w:r w:rsidR="001A715F" w:rsidRPr="00963838">
        <w:rPr>
          <w:rFonts w:ascii="Montserrat Light" w:hAnsi="Montserrat Light"/>
          <w:noProof/>
          <w:lang w:val="ro-RO"/>
        </w:rPr>
        <w:t xml:space="preserve"> </w:t>
      </w:r>
      <w:r w:rsidRPr="00963838">
        <w:rPr>
          <w:rFonts w:ascii="Montserrat Light" w:hAnsi="Montserrat Light"/>
          <w:noProof/>
          <w:lang w:val="ro-RO"/>
        </w:rPr>
        <w:t xml:space="preserve"> precum şi Prefectului Judeţului Cluj.</w:t>
      </w:r>
    </w:p>
    <w:p w14:paraId="259019E1" w14:textId="77777777" w:rsidR="00332A13" w:rsidRPr="00963838" w:rsidRDefault="00332A13" w:rsidP="00332A13">
      <w:pPr>
        <w:tabs>
          <w:tab w:val="left" w:pos="360"/>
        </w:tabs>
        <w:autoSpaceDE w:val="0"/>
        <w:autoSpaceDN w:val="0"/>
        <w:adjustRightInd w:val="0"/>
        <w:spacing w:line="240" w:lineRule="auto"/>
        <w:ind w:right="-114"/>
        <w:jc w:val="both"/>
        <w:rPr>
          <w:rFonts w:ascii="Cambria" w:eastAsia="Times New Roman" w:hAnsi="Cambria" w:cs="Cambria"/>
          <w:noProof/>
          <w:lang w:val="ro-RO"/>
        </w:rPr>
      </w:pPr>
    </w:p>
    <w:p w14:paraId="243D8157" w14:textId="2FC617D3" w:rsidR="00332A13" w:rsidRPr="00963838" w:rsidRDefault="00332A13" w:rsidP="00332A13">
      <w:pPr>
        <w:autoSpaceDE w:val="0"/>
        <w:autoSpaceDN w:val="0"/>
        <w:adjustRightInd w:val="0"/>
        <w:spacing w:line="240" w:lineRule="auto"/>
        <w:ind w:left="5400" w:right="-114" w:hanging="360"/>
        <w:jc w:val="both"/>
        <w:rPr>
          <w:rFonts w:ascii="Montserrat" w:hAnsi="Montserrat" w:cs="Cambria"/>
          <w:b/>
          <w:bCs/>
          <w:noProof/>
          <w:lang w:val="ro-RO"/>
        </w:rPr>
      </w:pPr>
      <w:r w:rsidRPr="00963838">
        <w:rPr>
          <w:rFonts w:ascii="Montserrat" w:eastAsia="Times New Roman" w:hAnsi="Montserrat" w:cs="Cambria"/>
          <w:b/>
          <w:bCs/>
          <w:noProof/>
          <w:lang w:val="ro-RO"/>
        </w:rPr>
        <w:t xml:space="preserve">                                    </w:t>
      </w:r>
      <w:r w:rsidRPr="00963838">
        <w:rPr>
          <w:rFonts w:ascii="Montserrat" w:eastAsia="Times New Roman" w:hAnsi="Montserrat" w:cs="Cambria"/>
          <w:b/>
          <w:bCs/>
          <w:noProof/>
          <w:lang w:val="ro-RO"/>
        </w:rPr>
        <w:tab/>
      </w:r>
      <w:r w:rsidRPr="00963838">
        <w:rPr>
          <w:rFonts w:ascii="Montserrat" w:hAnsi="Montserrat" w:cs="Cambria"/>
          <w:b/>
          <w:bCs/>
          <w:noProof/>
          <w:lang w:val="ro-RO"/>
        </w:rPr>
        <w:t xml:space="preserve">                                                                                    </w:t>
      </w:r>
      <w:r w:rsidR="00137C00" w:rsidRPr="00963838">
        <w:rPr>
          <w:rFonts w:ascii="Montserrat" w:hAnsi="Montserrat" w:cs="Cambria"/>
          <w:b/>
          <w:bCs/>
          <w:noProof/>
          <w:lang w:val="ro-RO"/>
        </w:rPr>
        <w:t xml:space="preserve"> </w:t>
      </w:r>
      <w:r w:rsidR="005E4CC8" w:rsidRPr="00963838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6697ADB6" w14:textId="13012C22" w:rsidR="00332A13" w:rsidRPr="00963838" w:rsidRDefault="005E4CC8" w:rsidP="00332A13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  <w:r w:rsidRPr="00963838">
        <w:rPr>
          <w:rFonts w:ascii="Montserrat" w:hAnsi="Montserrat" w:cs="Cambria"/>
          <w:b/>
          <w:bCs/>
          <w:noProof/>
          <w:lang w:val="ro-RO"/>
        </w:rPr>
        <w:t xml:space="preserve">     PREŞEDINTE</w:t>
      </w:r>
      <w:r w:rsidRPr="00963838">
        <w:rPr>
          <w:rFonts w:ascii="Montserrat" w:hAnsi="Montserrat" w:cs="Cambria"/>
          <w:b/>
          <w:bCs/>
          <w:noProof/>
          <w:lang w:val="ro-RO"/>
        </w:rPr>
        <w:tab/>
      </w:r>
      <w:r w:rsidRPr="00963838">
        <w:rPr>
          <w:rFonts w:ascii="Montserrat" w:hAnsi="Montserrat" w:cs="Cambria"/>
          <w:b/>
          <w:bCs/>
          <w:noProof/>
          <w:lang w:val="ro-RO"/>
        </w:rPr>
        <w:tab/>
      </w:r>
      <w:r w:rsidRPr="00963838">
        <w:rPr>
          <w:rFonts w:ascii="Montserrat" w:hAnsi="Montserrat" w:cs="Cambria"/>
          <w:b/>
          <w:bCs/>
          <w:noProof/>
          <w:lang w:val="ro-RO"/>
        </w:rPr>
        <w:tab/>
        <w:t xml:space="preserve">              SECRETAR  GENERAL AL JUDEŢULUI</w:t>
      </w:r>
    </w:p>
    <w:p w14:paraId="63F0076A" w14:textId="1906078A" w:rsidR="00332A13" w:rsidRPr="00963838" w:rsidRDefault="00137C00" w:rsidP="00332A13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noProof/>
          <w:lang w:val="ro-RO"/>
        </w:rPr>
      </w:pPr>
      <w:r w:rsidRPr="00963838">
        <w:rPr>
          <w:rFonts w:ascii="Montserrat" w:hAnsi="Montserrat" w:cs="Cambria"/>
          <w:b/>
          <w:bCs/>
          <w:noProof/>
          <w:lang w:val="ro-RO"/>
        </w:rPr>
        <w:t xml:space="preserve">         </w:t>
      </w:r>
      <w:r w:rsidRPr="00963838">
        <w:rPr>
          <w:rFonts w:ascii="Montserrat" w:hAnsi="Montserrat" w:cs="Cambria"/>
          <w:noProof/>
          <w:lang w:val="ro-RO"/>
        </w:rPr>
        <w:t>Alin Tișe</w:t>
      </w:r>
      <w:r w:rsidRPr="00963838">
        <w:rPr>
          <w:rFonts w:ascii="Montserrat" w:hAnsi="Montserrat" w:cs="Cambria"/>
          <w:noProof/>
          <w:lang w:val="ro-RO"/>
        </w:rPr>
        <w:tab/>
      </w:r>
      <w:r w:rsidRPr="00963838">
        <w:rPr>
          <w:rFonts w:ascii="Montserrat" w:hAnsi="Montserrat" w:cs="Cambria"/>
          <w:noProof/>
          <w:lang w:val="ro-RO"/>
        </w:rPr>
        <w:tab/>
        <w:t xml:space="preserve">                       </w:t>
      </w:r>
      <w:r w:rsidRPr="00963838">
        <w:rPr>
          <w:rFonts w:ascii="Montserrat" w:hAnsi="Montserrat" w:cs="Cambria"/>
          <w:noProof/>
          <w:lang w:val="ro-RO"/>
        </w:rPr>
        <w:tab/>
        <w:t xml:space="preserve">             </w:t>
      </w:r>
      <w:r w:rsidR="003045BE">
        <w:rPr>
          <w:rFonts w:ascii="Montserrat" w:hAnsi="Montserrat" w:cs="Cambria"/>
          <w:noProof/>
          <w:lang w:val="ro-RO"/>
        </w:rPr>
        <w:t xml:space="preserve">            </w:t>
      </w:r>
      <w:r w:rsidRPr="00963838">
        <w:rPr>
          <w:rFonts w:ascii="Montserrat" w:hAnsi="Montserrat" w:cs="Cambria"/>
          <w:noProof/>
          <w:lang w:val="ro-RO"/>
        </w:rPr>
        <w:t xml:space="preserve">Simona Gaci    </w:t>
      </w:r>
    </w:p>
    <w:p w14:paraId="0A5967B8" w14:textId="77777777" w:rsidR="00332A13" w:rsidRPr="00963838" w:rsidRDefault="00332A13" w:rsidP="00332A13">
      <w:pPr>
        <w:autoSpaceDE w:val="0"/>
        <w:autoSpaceDN w:val="0"/>
        <w:adjustRightInd w:val="0"/>
        <w:spacing w:line="240" w:lineRule="auto"/>
        <w:ind w:left="5760" w:right="-114" w:firstLine="720"/>
        <w:jc w:val="both"/>
        <w:rPr>
          <w:rFonts w:ascii="Montserrat" w:hAnsi="Montserrat" w:cs="Cambria"/>
          <w:noProof/>
          <w:lang w:val="ro-RO"/>
        </w:rPr>
      </w:pPr>
    </w:p>
    <w:p w14:paraId="22ECBB23" w14:textId="77777777" w:rsidR="00332A13" w:rsidRPr="00963838" w:rsidRDefault="00332A13" w:rsidP="00332A13">
      <w:pPr>
        <w:spacing w:line="240" w:lineRule="auto"/>
        <w:ind w:right="-114"/>
        <w:jc w:val="both"/>
        <w:rPr>
          <w:rFonts w:ascii="Cambria" w:eastAsia="Times New Roman" w:hAnsi="Cambria" w:cs="Times New Roman"/>
          <w:b/>
          <w:bCs/>
          <w:noProof/>
          <w:color w:val="FF0000"/>
          <w:u w:val="single"/>
          <w:lang w:val="ro-RO"/>
        </w:rPr>
      </w:pPr>
    </w:p>
    <w:p w14:paraId="6ED3F784" w14:textId="77777777" w:rsidR="00332A13" w:rsidRPr="00963838" w:rsidRDefault="00332A13" w:rsidP="00332A13">
      <w:pPr>
        <w:spacing w:line="240" w:lineRule="auto"/>
        <w:ind w:right="-114"/>
        <w:jc w:val="both"/>
        <w:rPr>
          <w:rFonts w:ascii="Cambria" w:eastAsia="Times New Roman" w:hAnsi="Cambria" w:cs="Times New Roman"/>
          <w:b/>
          <w:bCs/>
          <w:noProof/>
          <w:color w:val="FF0000"/>
          <w:u w:val="single"/>
          <w:lang w:val="ro-RO"/>
        </w:rPr>
      </w:pPr>
    </w:p>
    <w:p w14:paraId="54CB7FEF" w14:textId="77777777" w:rsidR="00332A13" w:rsidRPr="00963838" w:rsidRDefault="00332A13" w:rsidP="00332A13">
      <w:pPr>
        <w:spacing w:line="240" w:lineRule="auto"/>
        <w:ind w:right="-114"/>
        <w:jc w:val="both"/>
        <w:rPr>
          <w:rFonts w:ascii="Cambria" w:eastAsia="Times New Roman" w:hAnsi="Cambria" w:cs="Times New Roman"/>
          <w:b/>
          <w:bCs/>
          <w:noProof/>
          <w:color w:val="FF0000"/>
          <w:u w:val="single"/>
          <w:lang w:val="ro-RO"/>
        </w:rPr>
      </w:pPr>
    </w:p>
    <w:p w14:paraId="1DF7CCC4" w14:textId="77777777" w:rsidR="00332A13" w:rsidRPr="00963838" w:rsidRDefault="00332A13" w:rsidP="00332A13">
      <w:pPr>
        <w:spacing w:line="240" w:lineRule="auto"/>
        <w:ind w:right="-114"/>
        <w:jc w:val="both"/>
        <w:rPr>
          <w:rFonts w:ascii="Cambria" w:eastAsia="Times New Roman" w:hAnsi="Cambria" w:cs="Times New Roman"/>
          <w:b/>
          <w:bCs/>
          <w:noProof/>
          <w:color w:val="FF0000"/>
          <w:u w:val="single"/>
          <w:lang w:val="ro-RO"/>
        </w:rPr>
      </w:pPr>
    </w:p>
    <w:p w14:paraId="467745FB" w14:textId="77777777" w:rsidR="00332A13" w:rsidRPr="00963838" w:rsidRDefault="00332A13" w:rsidP="00332A13">
      <w:pPr>
        <w:spacing w:line="240" w:lineRule="auto"/>
        <w:ind w:right="-114"/>
        <w:jc w:val="both"/>
        <w:rPr>
          <w:rFonts w:ascii="Cambria" w:eastAsia="Times New Roman" w:hAnsi="Cambria" w:cs="Times New Roman"/>
          <w:b/>
          <w:bCs/>
          <w:noProof/>
          <w:color w:val="FF0000"/>
          <w:u w:val="single"/>
          <w:lang w:val="ro-RO"/>
        </w:rPr>
      </w:pPr>
    </w:p>
    <w:p w14:paraId="68C492A9" w14:textId="77777777" w:rsidR="00332A13" w:rsidRPr="00963838" w:rsidRDefault="00332A13" w:rsidP="00332A13">
      <w:pPr>
        <w:spacing w:line="240" w:lineRule="auto"/>
        <w:ind w:right="-114"/>
        <w:jc w:val="both"/>
        <w:rPr>
          <w:rFonts w:ascii="Cambria" w:eastAsia="Times New Roman" w:hAnsi="Cambria" w:cs="Times New Roman"/>
          <w:b/>
          <w:bCs/>
          <w:noProof/>
          <w:color w:val="FF0000"/>
          <w:u w:val="single"/>
          <w:lang w:val="ro-RO"/>
        </w:rPr>
      </w:pPr>
    </w:p>
    <w:p w14:paraId="583B4D7C" w14:textId="77777777" w:rsidR="00332A13" w:rsidRPr="00963838" w:rsidRDefault="00332A13" w:rsidP="00332A13">
      <w:pPr>
        <w:spacing w:line="240" w:lineRule="auto"/>
        <w:ind w:right="-114"/>
        <w:jc w:val="both"/>
        <w:rPr>
          <w:rFonts w:ascii="Cambria" w:eastAsia="Times New Roman" w:hAnsi="Cambria" w:cs="Times New Roman"/>
          <w:b/>
          <w:bCs/>
          <w:noProof/>
          <w:color w:val="FF0000"/>
          <w:u w:val="single"/>
          <w:lang w:val="ro-RO"/>
        </w:rPr>
      </w:pPr>
    </w:p>
    <w:p w14:paraId="7618840E" w14:textId="77777777" w:rsidR="00332A13" w:rsidRPr="00963838" w:rsidRDefault="00332A13" w:rsidP="00332A13">
      <w:pPr>
        <w:spacing w:line="240" w:lineRule="auto"/>
        <w:ind w:right="-114"/>
        <w:jc w:val="both"/>
        <w:rPr>
          <w:rFonts w:ascii="Cambria" w:eastAsia="Times New Roman" w:hAnsi="Cambria" w:cs="Times New Roman"/>
          <w:b/>
          <w:bCs/>
          <w:noProof/>
          <w:color w:val="FF0000"/>
          <w:u w:val="single"/>
          <w:lang w:val="ro-RO"/>
        </w:rPr>
      </w:pPr>
    </w:p>
    <w:p w14:paraId="258F1083" w14:textId="77777777" w:rsidR="00332A13" w:rsidRPr="00963838" w:rsidRDefault="00332A13" w:rsidP="00332A13">
      <w:pPr>
        <w:spacing w:line="240" w:lineRule="auto"/>
        <w:ind w:right="-114"/>
        <w:jc w:val="both"/>
        <w:rPr>
          <w:rFonts w:ascii="Cambria" w:eastAsia="Times New Roman" w:hAnsi="Cambria" w:cs="Times New Roman"/>
          <w:b/>
          <w:bCs/>
          <w:noProof/>
          <w:color w:val="FF0000"/>
          <w:u w:val="single"/>
          <w:lang w:val="ro-RO"/>
        </w:rPr>
      </w:pPr>
    </w:p>
    <w:p w14:paraId="7C793C24" w14:textId="77777777" w:rsidR="00332A13" w:rsidRPr="00963838" w:rsidRDefault="00332A13" w:rsidP="00332A13">
      <w:pPr>
        <w:spacing w:line="240" w:lineRule="auto"/>
        <w:ind w:right="-114"/>
        <w:jc w:val="both"/>
        <w:rPr>
          <w:rFonts w:ascii="Cambria" w:eastAsia="Times New Roman" w:hAnsi="Cambria" w:cs="Times New Roman"/>
          <w:b/>
          <w:bCs/>
          <w:noProof/>
          <w:color w:val="FF0000"/>
          <w:u w:val="single"/>
          <w:lang w:val="ro-RO"/>
        </w:rPr>
      </w:pPr>
    </w:p>
    <w:p w14:paraId="52052704" w14:textId="77777777" w:rsidR="00332A13" w:rsidRPr="00963838" w:rsidRDefault="00332A13" w:rsidP="00332A13">
      <w:pPr>
        <w:spacing w:line="240" w:lineRule="auto"/>
        <w:ind w:right="-114"/>
        <w:jc w:val="both"/>
        <w:rPr>
          <w:rFonts w:ascii="Cambria" w:eastAsia="Times New Roman" w:hAnsi="Cambria" w:cs="Times New Roman"/>
          <w:b/>
          <w:bCs/>
          <w:noProof/>
          <w:color w:val="FF0000"/>
          <w:u w:val="single"/>
          <w:lang w:val="ro-RO"/>
        </w:rPr>
      </w:pPr>
    </w:p>
    <w:p w14:paraId="2AB69AB2" w14:textId="77777777" w:rsidR="00332A13" w:rsidRPr="00963838" w:rsidRDefault="00332A13" w:rsidP="00332A13">
      <w:pPr>
        <w:spacing w:line="240" w:lineRule="auto"/>
        <w:ind w:right="-114"/>
        <w:jc w:val="both"/>
        <w:rPr>
          <w:rFonts w:ascii="Cambria" w:eastAsia="Times New Roman" w:hAnsi="Cambria" w:cs="Times New Roman"/>
          <w:b/>
          <w:bCs/>
          <w:noProof/>
          <w:color w:val="FF0000"/>
          <w:u w:val="single"/>
          <w:lang w:val="ro-RO"/>
        </w:rPr>
      </w:pPr>
    </w:p>
    <w:p w14:paraId="3A597B20" w14:textId="77777777" w:rsidR="00332A13" w:rsidRPr="00963838" w:rsidRDefault="00332A13" w:rsidP="00332A13">
      <w:pPr>
        <w:autoSpaceDE w:val="0"/>
        <w:autoSpaceDN w:val="0"/>
        <w:adjustRightInd w:val="0"/>
        <w:spacing w:line="240" w:lineRule="auto"/>
        <w:ind w:right="-95"/>
        <w:jc w:val="both"/>
        <w:rPr>
          <w:rFonts w:ascii="Montserrat" w:hAnsi="Montserrat"/>
          <w:noProof/>
          <w:lang w:val="ro-RO"/>
        </w:rPr>
      </w:pPr>
    </w:p>
    <w:p w14:paraId="47B005C7" w14:textId="1BBFBBE6" w:rsidR="00E741D7" w:rsidRPr="00963838" w:rsidRDefault="00E741D7">
      <w:pPr>
        <w:rPr>
          <w:noProof/>
          <w:lang w:val="ro-RO"/>
        </w:rPr>
      </w:pPr>
    </w:p>
    <w:p w14:paraId="259829C4" w14:textId="59871B6B" w:rsidR="00BE661A" w:rsidRPr="00963838" w:rsidRDefault="00BE661A">
      <w:pPr>
        <w:rPr>
          <w:noProof/>
          <w:lang w:val="ro-RO"/>
        </w:rPr>
      </w:pPr>
    </w:p>
    <w:p w14:paraId="2F33C232" w14:textId="6FADC856" w:rsidR="00BE661A" w:rsidRPr="00963838" w:rsidRDefault="00BE661A">
      <w:pPr>
        <w:rPr>
          <w:noProof/>
          <w:lang w:val="ro-RO"/>
        </w:rPr>
      </w:pPr>
    </w:p>
    <w:p w14:paraId="78EB72B7" w14:textId="7B9CD0D6" w:rsidR="00BE661A" w:rsidRPr="00963838" w:rsidRDefault="00BE661A">
      <w:pPr>
        <w:rPr>
          <w:noProof/>
          <w:lang w:val="ro-RO"/>
        </w:rPr>
      </w:pPr>
    </w:p>
    <w:p w14:paraId="4A049368" w14:textId="2C97EBC0" w:rsidR="00BE661A" w:rsidRPr="00963838" w:rsidRDefault="00BE661A">
      <w:pPr>
        <w:rPr>
          <w:noProof/>
          <w:lang w:val="ro-RO"/>
        </w:rPr>
      </w:pPr>
    </w:p>
    <w:p w14:paraId="5B3BFEF6" w14:textId="27B117E2" w:rsidR="00BE661A" w:rsidRPr="00963838" w:rsidRDefault="00BE661A">
      <w:pPr>
        <w:rPr>
          <w:noProof/>
          <w:lang w:val="ro-RO"/>
        </w:rPr>
      </w:pPr>
    </w:p>
    <w:p w14:paraId="4FEDFDE3" w14:textId="7831BD8F" w:rsidR="00BE661A" w:rsidRPr="00963838" w:rsidRDefault="00BE661A">
      <w:pPr>
        <w:rPr>
          <w:noProof/>
          <w:lang w:val="ro-RO"/>
        </w:rPr>
      </w:pPr>
    </w:p>
    <w:p w14:paraId="27421DD2" w14:textId="2E7ED955" w:rsidR="00BE661A" w:rsidRPr="00963838" w:rsidRDefault="00BE661A">
      <w:pPr>
        <w:rPr>
          <w:noProof/>
          <w:lang w:val="ro-RO"/>
        </w:rPr>
      </w:pPr>
    </w:p>
    <w:p w14:paraId="536455C3" w14:textId="4B3B0968" w:rsidR="00BE661A" w:rsidRPr="00963838" w:rsidRDefault="00BE661A">
      <w:pPr>
        <w:rPr>
          <w:noProof/>
          <w:lang w:val="ro-RO"/>
        </w:rPr>
      </w:pPr>
    </w:p>
    <w:p w14:paraId="32E4C661" w14:textId="175BF71A" w:rsidR="00BE661A" w:rsidRDefault="00BE661A">
      <w:pPr>
        <w:rPr>
          <w:noProof/>
          <w:lang w:val="ro-RO"/>
        </w:rPr>
      </w:pPr>
    </w:p>
    <w:p w14:paraId="3E235C3D" w14:textId="6D96680C" w:rsidR="003045BE" w:rsidRDefault="003045BE">
      <w:pPr>
        <w:rPr>
          <w:noProof/>
          <w:lang w:val="ro-RO"/>
        </w:rPr>
      </w:pPr>
    </w:p>
    <w:p w14:paraId="3E229709" w14:textId="500905B7" w:rsidR="003045BE" w:rsidRDefault="003045BE">
      <w:pPr>
        <w:rPr>
          <w:noProof/>
          <w:lang w:val="ro-RO"/>
        </w:rPr>
      </w:pPr>
    </w:p>
    <w:p w14:paraId="052D2855" w14:textId="77777777" w:rsidR="003045BE" w:rsidRPr="00963838" w:rsidRDefault="003045BE">
      <w:pPr>
        <w:rPr>
          <w:noProof/>
          <w:lang w:val="ro-RO"/>
        </w:rPr>
      </w:pPr>
    </w:p>
    <w:p w14:paraId="1990C8CE" w14:textId="62743AC2" w:rsidR="00BE661A" w:rsidRPr="00963838" w:rsidRDefault="00BE661A">
      <w:pPr>
        <w:rPr>
          <w:noProof/>
          <w:lang w:val="ro-RO"/>
        </w:rPr>
      </w:pPr>
    </w:p>
    <w:p w14:paraId="1FFF1FF6" w14:textId="1979E108" w:rsidR="00BE661A" w:rsidRPr="00963838" w:rsidRDefault="00BE661A">
      <w:pPr>
        <w:rPr>
          <w:noProof/>
          <w:lang w:val="ro-RO"/>
        </w:rPr>
      </w:pPr>
    </w:p>
    <w:p w14:paraId="73BAC060" w14:textId="5E732639" w:rsidR="00BE661A" w:rsidRPr="00963838" w:rsidRDefault="00BE661A">
      <w:pPr>
        <w:rPr>
          <w:noProof/>
          <w:lang w:val="ro-RO"/>
        </w:rPr>
      </w:pPr>
    </w:p>
    <w:p w14:paraId="028E4296" w14:textId="269D1ADB" w:rsidR="00BE661A" w:rsidRPr="00963838" w:rsidRDefault="00BE661A">
      <w:pPr>
        <w:rPr>
          <w:noProof/>
          <w:lang w:val="ro-RO"/>
        </w:rPr>
      </w:pPr>
    </w:p>
    <w:p w14:paraId="5FAF7ADB" w14:textId="77777777" w:rsidR="00252E02" w:rsidRPr="00963838" w:rsidRDefault="00E1437F">
      <w:pPr>
        <w:rPr>
          <w:rFonts w:ascii="Montserrat" w:hAnsi="Montserrat"/>
          <w:b/>
          <w:bCs/>
          <w:noProof/>
          <w:lang w:val="ro-RO"/>
        </w:rPr>
      </w:pPr>
      <w:r w:rsidRPr="00963838">
        <w:rPr>
          <w:rFonts w:ascii="Montserrat" w:hAnsi="Montserrat"/>
          <w:noProof/>
          <w:lang w:val="ro-RO"/>
        </w:rPr>
        <w:t xml:space="preserve">         </w:t>
      </w:r>
      <w:r w:rsidR="00137C00" w:rsidRPr="00963838">
        <w:rPr>
          <w:rFonts w:ascii="Montserrat" w:hAnsi="Montserrat"/>
          <w:noProof/>
          <w:lang w:val="ro-RO"/>
        </w:rPr>
        <w:t xml:space="preserve">         </w:t>
      </w:r>
      <w:r w:rsidRPr="00963838">
        <w:rPr>
          <w:rFonts w:ascii="Montserrat" w:hAnsi="Montserrat"/>
          <w:b/>
          <w:bCs/>
          <w:noProof/>
          <w:lang w:val="ro-RO"/>
        </w:rPr>
        <w:t xml:space="preserve">                                                                    </w:t>
      </w:r>
      <w:r w:rsidR="00137C00" w:rsidRPr="00963838">
        <w:rPr>
          <w:rFonts w:ascii="Montserrat" w:hAnsi="Montserrat"/>
          <w:b/>
          <w:bCs/>
          <w:noProof/>
          <w:lang w:val="ro-RO"/>
        </w:rPr>
        <w:t xml:space="preserve">                                              </w:t>
      </w:r>
    </w:p>
    <w:p w14:paraId="133F7882" w14:textId="3D4A1FB7" w:rsidR="00137C00" w:rsidRPr="00963838" w:rsidRDefault="00BE661A" w:rsidP="00252E02">
      <w:pPr>
        <w:ind w:left="7920" w:firstLine="720"/>
        <w:rPr>
          <w:rFonts w:ascii="Montserrat" w:hAnsi="Montserrat"/>
          <w:b/>
          <w:bCs/>
          <w:noProof/>
          <w:lang w:val="ro-RO"/>
        </w:rPr>
      </w:pPr>
      <w:r w:rsidRPr="00963838">
        <w:rPr>
          <w:rFonts w:ascii="Montserrat" w:hAnsi="Montserrat"/>
          <w:b/>
          <w:bCs/>
          <w:noProof/>
          <w:lang w:val="ro-RO"/>
        </w:rPr>
        <w:lastRenderedPageBreak/>
        <w:t>ANEX</w:t>
      </w:r>
      <w:r w:rsidR="00E1437F" w:rsidRPr="00963838">
        <w:rPr>
          <w:rFonts w:ascii="Montserrat" w:hAnsi="Montserrat"/>
          <w:b/>
          <w:bCs/>
          <w:noProof/>
          <w:lang w:val="ro-RO"/>
        </w:rPr>
        <w:t xml:space="preserve">Ă </w:t>
      </w:r>
    </w:p>
    <w:p w14:paraId="75BD5E5A" w14:textId="11578BE5" w:rsidR="00BE661A" w:rsidRPr="00963838" w:rsidRDefault="00137C00" w:rsidP="00137C00">
      <w:pPr>
        <w:ind w:left="4320" w:firstLine="720"/>
        <w:rPr>
          <w:rFonts w:ascii="Montserrat" w:hAnsi="Montserrat"/>
          <w:b/>
          <w:bCs/>
          <w:noProof/>
          <w:lang w:val="ro-RO"/>
        </w:rPr>
      </w:pPr>
      <w:r w:rsidRPr="00963838">
        <w:rPr>
          <w:rFonts w:ascii="Montserrat" w:hAnsi="Montserrat"/>
          <w:b/>
          <w:bCs/>
          <w:noProof/>
          <w:lang w:val="ro-RO"/>
        </w:rPr>
        <w:t xml:space="preserve">                   </w:t>
      </w:r>
      <w:r w:rsidR="00252E02" w:rsidRPr="00963838">
        <w:rPr>
          <w:rFonts w:ascii="Montserrat" w:hAnsi="Montserrat"/>
          <w:b/>
          <w:bCs/>
          <w:noProof/>
          <w:lang w:val="ro-RO"/>
        </w:rPr>
        <w:t xml:space="preserve">  </w:t>
      </w:r>
      <w:r w:rsidR="00E1437F" w:rsidRPr="00963838">
        <w:rPr>
          <w:rFonts w:ascii="Montserrat" w:hAnsi="Montserrat"/>
          <w:b/>
          <w:bCs/>
          <w:noProof/>
          <w:lang w:val="ro-RO"/>
        </w:rPr>
        <w:t xml:space="preserve">la </w:t>
      </w:r>
      <w:r w:rsidRPr="00963838">
        <w:rPr>
          <w:rFonts w:ascii="Montserrat" w:hAnsi="Montserrat"/>
          <w:b/>
          <w:bCs/>
          <w:noProof/>
          <w:lang w:val="ro-RO"/>
        </w:rPr>
        <w:t>D</w:t>
      </w:r>
      <w:r w:rsidR="00E1437F" w:rsidRPr="00963838">
        <w:rPr>
          <w:rFonts w:ascii="Montserrat" w:hAnsi="Montserrat"/>
          <w:b/>
          <w:bCs/>
          <w:noProof/>
          <w:lang w:val="ro-RO"/>
        </w:rPr>
        <w:t>ispoziţia nr.</w:t>
      </w:r>
      <w:r w:rsidR="00442CC2">
        <w:rPr>
          <w:rFonts w:ascii="Montserrat" w:hAnsi="Montserrat"/>
          <w:b/>
          <w:bCs/>
          <w:noProof/>
          <w:lang w:val="ro-RO"/>
        </w:rPr>
        <w:t xml:space="preserve"> 898</w:t>
      </w:r>
      <w:r w:rsidRPr="00963838">
        <w:rPr>
          <w:rFonts w:ascii="Montserrat" w:hAnsi="Montserrat"/>
          <w:b/>
          <w:bCs/>
          <w:noProof/>
          <w:lang w:val="ro-RO"/>
        </w:rPr>
        <w:t>/2020</w:t>
      </w:r>
    </w:p>
    <w:p w14:paraId="6A727BDC" w14:textId="61F08311" w:rsidR="00171FF4" w:rsidRPr="00963838" w:rsidRDefault="00171FF4" w:rsidP="00171FF4">
      <w:pPr>
        <w:jc w:val="center"/>
        <w:rPr>
          <w:rFonts w:ascii="Montserrat" w:hAnsi="Montserrat"/>
          <w:b/>
          <w:bCs/>
          <w:noProof/>
          <w:lang w:val="ro-RO"/>
        </w:rPr>
      </w:pPr>
    </w:p>
    <w:p w14:paraId="62E10A80" w14:textId="77777777" w:rsidR="00252E02" w:rsidRPr="00963838" w:rsidRDefault="00252E02" w:rsidP="00171FF4">
      <w:pPr>
        <w:jc w:val="center"/>
        <w:rPr>
          <w:rFonts w:ascii="Montserrat" w:hAnsi="Montserrat"/>
          <w:b/>
          <w:bCs/>
          <w:noProof/>
          <w:lang w:val="ro-RO"/>
        </w:rPr>
      </w:pPr>
    </w:p>
    <w:p w14:paraId="5098526E" w14:textId="4AA30137" w:rsidR="00E1437F" w:rsidRPr="00963838" w:rsidRDefault="00E1437F" w:rsidP="00171FF4">
      <w:pPr>
        <w:jc w:val="center"/>
        <w:rPr>
          <w:rFonts w:ascii="Montserrat" w:hAnsi="Montserrat"/>
          <w:b/>
          <w:bCs/>
          <w:noProof/>
          <w:lang w:val="ro-RO"/>
        </w:rPr>
      </w:pPr>
      <w:r w:rsidRPr="00963838">
        <w:rPr>
          <w:rFonts w:ascii="Montserrat" w:hAnsi="Montserrat"/>
          <w:b/>
          <w:bCs/>
          <w:noProof/>
          <w:lang w:val="ro-RO"/>
        </w:rPr>
        <w:t>COMPONENŢA</w:t>
      </w:r>
    </w:p>
    <w:p w14:paraId="3EC8AC1E" w14:textId="77777777" w:rsidR="00171FF4" w:rsidRPr="00963838" w:rsidRDefault="00171FF4" w:rsidP="00171FF4">
      <w:pPr>
        <w:ind w:firstLine="720"/>
        <w:jc w:val="center"/>
        <w:rPr>
          <w:rFonts w:ascii="Montserrat" w:hAnsi="Montserrat"/>
          <w:b/>
          <w:bCs/>
          <w:noProof/>
          <w:lang w:val="ro-RO"/>
        </w:rPr>
      </w:pPr>
      <w:r w:rsidRPr="00963838">
        <w:rPr>
          <w:rFonts w:ascii="Montserrat" w:hAnsi="Montserrat"/>
          <w:b/>
          <w:bCs/>
          <w:noProof/>
          <w:lang w:val="ro-RO"/>
        </w:rPr>
        <w:t>comisiilor de preselecţie, licitaţie şi soluţionare a contestaţiilor în vederea organizării licitaţiei publice cu strigare pentru vânzarea masei lemnoase pe picior rezultată din exploatarea unor aliniamente de pe drumurile judeţene DJ 109 A- Băbuţiu şi DJ 109C-DJ 161 D-Sântioana</w:t>
      </w:r>
    </w:p>
    <w:p w14:paraId="3BF89269" w14:textId="6E5CBCD8" w:rsidR="00E1437F" w:rsidRPr="00963838" w:rsidRDefault="00E1437F" w:rsidP="00E1437F">
      <w:pPr>
        <w:jc w:val="both"/>
        <w:rPr>
          <w:rFonts w:ascii="Montserrat" w:hAnsi="Montserrat"/>
          <w:noProof/>
          <w:lang w:val="ro-RO"/>
        </w:rPr>
      </w:pPr>
    </w:p>
    <w:p w14:paraId="76C59D55" w14:textId="77777777" w:rsidR="00252E02" w:rsidRPr="00963838" w:rsidRDefault="00252E02" w:rsidP="00E1437F">
      <w:pPr>
        <w:jc w:val="both"/>
        <w:rPr>
          <w:rFonts w:ascii="Montserrat" w:hAnsi="Montserrat"/>
          <w:noProof/>
          <w:lang w:val="ro-RO"/>
        </w:rPr>
      </w:pPr>
    </w:p>
    <w:p w14:paraId="0710D5F6" w14:textId="77777777" w:rsidR="000F00B3" w:rsidRPr="00963838" w:rsidRDefault="000F00B3" w:rsidP="00E1437F">
      <w:pPr>
        <w:jc w:val="both"/>
        <w:rPr>
          <w:rFonts w:ascii="Montserrat" w:hAnsi="Montserrat"/>
          <w:noProof/>
          <w:lang w:val="ro-RO"/>
        </w:rPr>
      </w:pPr>
    </w:p>
    <w:p w14:paraId="0EF4ADF4" w14:textId="731A9899" w:rsidR="00E1437F" w:rsidRPr="00963838" w:rsidRDefault="00171FF4" w:rsidP="00171FF4">
      <w:pPr>
        <w:pStyle w:val="ListParagraph"/>
        <w:numPr>
          <w:ilvl w:val="0"/>
          <w:numId w:val="3"/>
        </w:numPr>
        <w:jc w:val="both"/>
        <w:rPr>
          <w:rFonts w:ascii="Montserrat" w:hAnsi="Montserrat"/>
          <w:b/>
          <w:bCs/>
          <w:noProof/>
          <w:lang w:val="ro-RO"/>
        </w:rPr>
      </w:pPr>
      <w:r w:rsidRPr="00963838">
        <w:rPr>
          <w:rFonts w:ascii="Montserrat" w:hAnsi="Montserrat"/>
          <w:b/>
          <w:bCs/>
          <w:noProof/>
          <w:lang w:val="ro-RO"/>
        </w:rPr>
        <w:t>COMISIA DE PRESELECȚIE:</w:t>
      </w:r>
    </w:p>
    <w:p w14:paraId="5E5D2BB4" w14:textId="77777777" w:rsidR="00171FF4" w:rsidRPr="00963838" w:rsidRDefault="00171FF4" w:rsidP="00171FF4">
      <w:pPr>
        <w:pStyle w:val="ListParagraph"/>
        <w:ind w:left="420"/>
        <w:jc w:val="both"/>
        <w:rPr>
          <w:rFonts w:ascii="Montserrat" w:hAnsi="Montserrat"/>
          <w:noProof/>
          <w:lang w:val="ro-RO"/>
        </w:rPr>
      </w:pPr>
    </w:p>
    <w:tbl>
      <w:tblPr>
        <w:tblStyle w:val="TableGrid"/>
        <w:tblW w:w="10239" w:type="dxa"/>
        <w:tblLayout w:type="fixed"/>
        <w:tblLook w:val="04A0" w:firstRow="1" w:lastRow="0" w:firstColumn="1" w:lastColumn="0" w:noHBand="0" w:noVBand="1"/>
      </w:tblPr>
      <w:tblGrid>
        <w:gridCol w:w="595"/>
        <w:gridCol w:w="1423"/>
        <w:gridCol w:w="2297"/>
        <w:gridCol w:w="2250"/>
        <w:gridCol w:w="2410"/>
        <w:gridCol w:w="1264"/>
      </w:tblGrid>
      <w:tr w:rsidR="004416A4" w:rsidRPr="00963838" w14:paraId="7DDC499F" w14:textId="77777777" w:rsidTr="004416A4">
        <w:tc>
          <w:tcPr>
            <w:tcW w:w="595" w:type="dxa"/>
          </w:tcPr>
          <w:p w14:paraId="07F36612" w14:textId="41919902" w:rsidR="00E1437F" w:rsidRPr="00BF00D4" w:rsidRDefault="00E1437F" w:rsidP="00E1437F">
            <w:pPr>
              <w:jc w:val="both"/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</w:pPr>
            <w:r w:rsidRPr="00BF00D4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>Nr crt.</w:t>
            </w:r>
          </w:p>
        </w:tc>
        <w:tc>
          <w:tcPr>
            <w:tcW w:w="1423" w:type="dxa"/>
          </w:tcPr>
          <w:p w14:paraId="1F9F78E3" w14:textId="78C1F1B9" w:rsidR="00E1437F" w:rsidRPr="00BF00D4" w:rsidRDefault="00E1437F" w:rsidP="00E1437F">
            <w:pPr>
              <w:jc w:val="both"/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</w:pPr>
            <w:r w:rsidRPr="00BF00D4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>Calitatea în cadrul comisiei</w:t>
            </w:r>
            <w:r w:rsidR="00DC246A" w:rsidRPr="00BF00D4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2297" w:type="dxa"/>
          </w:tcPr>
          <w:p w14:paraId="43ED66B8" w14:textId="1AB0C5FA" w:rsidR="00E1437F" w:rsidRPr="00BF00D4" w:rsidRDefault="00DC246A" w:rsidP="00E1437F">
            <w:pPr>
              <w:jc w:val="both"/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</w:pPr>
            <w:r w:rsidRPr="00BF00D4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>Nume şi prenume</w:t>
            </w:r>
          </w:p>
        </w:tc>
        <w:tc>
          <w:tcPr>
            <w:tcW w:w="2250" w:type="dxa"/>
          </w:tcPr>
          <w:p w14:paraId="058A7AE9" w14:textId="21F4C664" w:rsidR="00E1437F" w:rsidRPr="00BF00D4" w:rsidRDefault="00DC246A" w:rsidP="00E1437F">
            <w:pPr>
              <w:jc w:val="both"/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</w:pPr>
            <w:r w:rsidRPr="00BF00D4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>Funcţia /postul deţinut</w:t>
            </w:r>
            <w:r w:rsidR="004416A4" w:rsidRPr="00BF00D4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>ă/</w:t>
            </w:r>
            <w:r w:rsidRPr="00BF00D4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>ocupat</w:t>
            </w:r>
          </w:p>
        </w:tc>
        <w:tc>
          <w:tcPr>
            <w:tcW w:w="2410" w:type="dxa"/>
          </w:tcPr>
          <w:p w14:paraId="457C8E4D" w14:textId="77777777" w:rsidR="004416A4" w:rsidRPr="00BF00D4" w:rsidRDefault="00DC246A" w:rsidP="00E1437F">
            <w:pPr>
              <w:jc w:val="both"/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</w:pPr>
            <w:r w:rsidRPr="00BF00D4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>Serviciul/Biroul/</w:t>
            </w:r>
          </w:p>
          <w:p w14:paraId="2C99FCDC" w14:textId="566BE7AE" w:rsidR="00E1437F" w:rsidRPr="00BF00D4" w:rsidRDefault="00DC246A" w:rsidP="00E1437F">
            <w:pPr>
              <w:jc w:val="both"/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</w:pPr>
            <w:r w:rsidRPr="00BF00D4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 xml:space="preserve">Compartimentul </w:t>
            </w:r>
          </w:p>
        </w:tc>
        <w:tc>
          <w:tcPr>
            <w:tcW w:w="1264" w:type="dxa"/>
          </w:tcPr>
          <w:p w14:paraId="2A8650F3" w14:textId="1CF8592B" w:rsidR="00E1437F" w:rsidRPr="00BF00D4" w:rsidRDefault="00171FF4" w:rsidP="00E1437F">
            <w:pPr>
              <w:jc w:val="both"/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</w:pPr>
            <w:r w:rsidRPr="00BF00D4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>M</w:t>
            </w:r>
            <w:r w:rsidR="00DC246A" w:rsidRPr="00BF00D4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>enţiuni</w:t>
            </w:r>
          </w:p>
        </w:tc>
      </w:tr>
      <w:tr w:rsidR="004416A4" w:rsidRPr="00963838" w14:paraId="0C324A73" w14:textId="77777777" w:rsidTr="00D45AF1">
        <w:trPr>
          <w:trHeight w:val="332"/>
        </w:trPr>
        <w:tc>
          <w:tcPr>
            <w:tcW w:w="595" w:type="dxa"/>
          </w:tcPr>
          <w:p w14:paraId="070166AE" w14:textId="22E6923B" w:rsidR="00E1437F" w:rsidRPr="00963838" w:rsidRDefault="00DC246A" w:rsidP="00D45AF1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>1.</w:t>
            </w:r>
          </w:p>
        </w:tc>
        <w:tc>
          <w:tcPr>
            <w:tcW w:w="1423" w:type="dxa"/>
          </w:tcPr>
          <w:p w14:paraId="5BCCD5E2" w14:textId="36149542" w:rsidR="00E1437F" w:rsidRPr="00963838" w:rsidRDefault="00DC246A" w:rsidP="00D45AF1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>Preşedinte</w:t>
            </w:r>
          </w:p>
        </w:tc>
        <w:tc>
          <w:tcPr>
            <w:tcW w:w="2297" w:type="dxa"/>
          </w:tcPr>
          <w:p w14:paraId="5C36338A" w14:textId="2FEE9218" w:rsidR="00E1437F" w:rsidRPr="00963838" w:rsidRDefault="00D45AF1" w:rsidP="00D45AF1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 xml:space="preserve">Chiaburu Ioan     </w:t>
            </w:r>
          </w:p>
        </w:tc>
        <w:tc>
          <w:tcPr>
            <w:tcW w:w="2250" w:type="dxa"/>
          </w:tcPr>
          <w:p w14:paraId="26641950" w14:textId="2B28AC9A" w:rsidR="00E1437F" w:rsidRPr="00963838" w:rsidRDefault="00DC246A" w:rsidP="00D45AF1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>consilier</w:t>
            </w:r>
          </w:p>
        </w:tc>
        <w:tc>
          <w:tcPr>
            <w:tcW w:w="2410" w:type="dxa"/>
          </w:tcPr>
          <w:p w14:paraId="692BE648" w14:textId="7A1D6C90" w:rsidR="00E1437F" w:rsidRPr="00963838" w:rsidRDefault="00DC246A" w:rsidP="00D45AF1">
            <w:pPr>
              <w:pStyle w:val="Frspaiere1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 xml:space="preserve">Seviciul Operaţional </w:t>
            </w:r>
          </w:p>
        </w:tc>
        <w:tc>
          <w:tcPr>
            <w:tcW w:w="1264" w:type="dxa"/>
          </w:tcPr>
          <w:p w14:paraId="542E384A" w14:textId="457C6A00" w:rsidR="00A53396" w:rsidRPr="00963838" w:rsidRDefault="00A53396" w:rsidP="00D45AF1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</w:p>
        </w:tc>
      </w:tr>
      <w:tr w:rsidR="004416A4" w:rsidRPr="00963838" w14:paraId="13A5EBBF" w14:textId="77777777" w:rsidTr="00D45AF1">
        <w:trPr>
          <w:trHeight w:val="422"/>
        </w:trPr>
        <w:tc>
          <w:tcPr>
            <w:tcW w:w="595" w:type="dxa"/>
          </w:tcPr>
          <w:p w14:paraId="005ECFE9" w14:textId="1DE24C6C" w:rsidR="00E1437F" w:rsidRPr="00963838" w:rsidRDefault="00DC246A" w:rsidP="00D45AF1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>2.</w:t>
            </w:r>
          </w:p>
        </w:tc>
        <w:tc>
          <w:tcPr>
            <w:tcW w:w="1423" w:type="dxa"/>
          </w:tcPr>
          <w:p w14:paraId="505ABE9D" w14:textId="5C5D6D87" w:rsidR="00E1437F" w:rsidRPr="00963838" w:rsidRDefault="00DC246A" w:rsidP="00D45AF1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>Membru</w:t>
            </w:r>
          </w:p>
        </w:tc>
        <w:tc>
          <w:tcPr>
            <w:tcW w:w="2297" w:type="dxa"/>
          </w:tcPr>
          <w:p w14:paraId="444F63E1" w14:textId="0A1966CF" w:rsidR="00E1437F" w:rsidRPr="00963838" w:rsidRDefault="00D45AF1" w:rsidP="00D45AF1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 xml:space="preserve">Seras Teodor      </w:t>
            </w:r>
          </w:p>
        </w:tc>
        <w:tc>
          <w:tcPr>
            <w:tcW w:w="2250" w:type="dxa"/>
          </w:tcPr>
          <w:p w14:paraId="34B7849B" w14:textId="2697817F" w:rsidR="00E1437F" w:rsidRPr="00963838" w:rsidRDefault="00DC246A" w:rsidP="00D45AF1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>consilier</w:t>
            </w:r>
          </w:p>
        </w:tc>
        <w:tc>
          <w:tcPr>
            <w:tcW w:w="2410" w:type="dxa"/>
          </w:tcPr>
          <w:p w14:paraId="7F670E4A" w14:textId="1AEF4C13" w:rsidR="00E1437F" w:rsidRPr="00963838" w:rsidRDefault="00DC246A" w:rsidP="00D45AF1">
            <w:pPr>
              <w:pStyle w:val="Frspaiere1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 xml:space="preserve">Seviciul Operaţional </w:t>
            </w:r>
          </w:p>
        </w:tc>
        <w:tc>
          <w:tcPr>
            <w:tcW w:w="1264" w:type="dxa"/>
          </w:tcPr>
          <w:p w14:paraId="2F9C20E0" w14:textId="3DF27ED3" w:rsidR="00A53396" w:rsidRPr="00963838" w:rsidRDefault="00A53396" w:rsidP="00D45AF1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</w:p>
        </w:tc>
      </w:tr>
      <w:tr w:rsidR="004416A4" w:rsidRPr="00963838" w14:paraId="78CD5E36" w14:textId="77777777" w:rsidTr="004416A4">
        <w:tc>
          <w:tcPr>
            <w:tcW w:w="595" w:type="dxa"/>
          </w:tcPr>
          <w:p w14:paraId="5F51C4F8" w14:textId="32FB51E2" w:rsidR="00E1437F" w:rsidRPr="00963838" w:rsidRDefault="00DC246A" w:rsidP="00D45AF1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>3.</w:t>
            </w:r>
          </w:p>
        </w:tc>
        <w:tc>
          <w:tcPr>
            <w:tcW w:w="1423" w:type="dxa"/>
          </w:tcPr>
          <w:p w14:paraId="5EFE3BFA" w14:textId="6B4DA4E7" w:rsidR="00E1437F" w:rsidRPr="00963838" w:rsidRDefault="00DC246A" w:rsidP="00D45AF1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>Membru</w:t>
            </w:r>
          </w:p>
        </w:tc>
        <w:tc>
          <w:tcPr>
            <w:tcW w:w="2297" w:type="dxa"/>
          </w:tcPr>
          <w:p w14:paraId="5A4FD683" w14:textId="0E409C81" w:rsidR="00E1437F" w:rsidRPr="00963838" w:rsidRDefault="00D45AF1" w:rsidP="00D45AF1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 xml:space="preserve">Popa Bianca         </w:t>
            </w:r>
          </w:p>
        </w:tc>
        <w:tc>
          <w:tcPr>
            <w:tcW w:w="2250" w:type="dxa"/>
          </w:tcPr>
          <w:p w14:paraId="43E5409F" w14:textId="2889F9E9" w:rsidR="00E1437F" w:rsidRPr="00963838" w:rsidRDefault="00D45AF1" w:rsidP="00D45AF1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>c</w:t>
            </w:r>
            <w:r w:rsidR="00DC246A" w:rsidRPr="00963838">
              <w:rPr>
                <w:rFonts w:ascii="Montserrat Light" w:hAnsi="Montserrat Light"/>
                <w:noProof/>
                <w:lang w:val="ro-RO"/>
              </w:rPr>
              <w:t>onsilier juridic</w:t>
            </w:r>
          </w:p>
        </w:tc>
        <w:tc>
          <w:tcPr>
            <w:tcW w:w="2410" w:type="dxa"/>
          </w:tcPr>
          <w:p w14:paraId="4CECF638" w14:textId="3F06CA84" w:rsidR="00E1437F" w:rsidRPr="00963838" w:rsidRDefault="00DC246A" w:rsidP="00D45AF1">
            <w:pPr>
              <w:pStyle w:val="Frspaiere1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 xml:space="preserve">Biroul </w:t>
            </w:r>
            <w:r w:rsidR="00A53396" w:rsidRPr="00963838">
              <w:rPr>
                <w:rFonts w:ascii="Montserrat Light" w:hAnsi="Montserrat Light"/>
                <w:noProof/>
                <w:lang w:val="ro-RO"/>
              </w:rPr>
              <w:t>A</w:t>
            </w:r>
            <w:r w:rsidRPr="00963838">
              <w:rPr>
                <w:rFonts w:ascii="Montserrat Light" w:hAnsi="Montserrat Light"/>
                <w:noProof/>
                <w:lang w:val="ro-RO"/>
              </w:rPr>
              <w:t xml:space="preserve">dministrare </w:t>
            </w:r>
            <w:r w:rsidR="00A53396" w:rsidRPr="00963838">
              <w:rPr>
                <w:rFonts w:ascii="Montserrat Light" w:hAnsi="Montserrat Light"/>
                <w:noProof/>
                <w:lang w:val="ro-RO"/>
              </w:rPr>
              <w:t>P</w:t>
            </w:r>
            <w:r w:rsidRPr="00963838">
              <w:rPr>
                <w:rFonts w:ascii="Montserrat Light" w:hAnsi="Montserrat Light"/>
                <w:noProof/>
                <w:lang w:val="ro-RO"/>
              </w:rPr>
              <w:t>atrimoniu</w:t>
            </w:r>
          </w:p>
        </w:tc>
        <w:tc>
          <w:tcPr>
            <w:tcW w:w="1264" w:type="dxa"/>
          </w:tcPr>
          <w:p w14:paraId="39AE8FBF" w14:textId="1AF8349A" w:rsidR="00A53396" w:rsidRPr="00963838" w:rsidRDefault="00A53396" w:rsidP="00D45AF1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</w:p>
        </w:tc>
      </w:tr>
      <w:tr w:rsidR="004416A4" w:rsidRPr="00963838" w14:paraId="08C3BDD3" w14:textId="77777777" w:rsidTr="004416A4">
        <w:tc>
          <w:tcPr>
            <w:tcW w:w="595" w:type="dxa"/>
          </w:tcPr>
          <w:p w14:paraId="79A436EC" w14:textId="7755099D" w:rsidR="00E1437F" w:rsidRPr="00963838" w:rsidRDefault="00DC246A" w:rsidP="00D45AF1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>4.</w:t>
            </w:r>
          </w:p>
        </w:tc>
        <w:tc>
          <w:tcPr>
            <w:tcW w:w="1423" w:type="dxa"/>
          </w:tcPr>
          <w:p w14:paraId="2BDBFEEF" w14:textId="44076DD7" w:rsidR="00E1437F" w:rsidRPr="00963838" w:rsidRDefault="00DC246A" w:rsidP="00D45AF1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>Membru de revervă</w:t>
            </w:r>
          </w:p>
        </w:tc>
        <w:tc>
          <w:tcPr>
            <w:tcW w:w="2297" w:type="dxa"/>
          </w:tcPr>
          <w:p w14:paraId="31CFF2C3" w14:textId="5F2737C0" w:rsidR="00E1437F" w:rsidRPr="00963838" w:rsidRDefault="00D45AF1" w:rsidP="00D45AF1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>Vinţe Emanuela</w:t>
            </w:r>
          </w:p>
        </w:tc>
        <w:tc>
          <w:tcPr>
            <w:tcW w:w="2250" w:type="dxa"/>
          </w:tcPr>
          <w:p w14:paraId="11A0F7D0" w14:textId="15646542" w:rsidR="00E1437F" w:rsidRPr="00963838" w:rsidRDefault="00DC246A" w:rsidP="00D45AF1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>consilier</w:t>
            </w:r>
          </w:p>
        </w:tc>
        <w:tc>
          <w:tcPr>
            <w:tcW w:w="2410" w:type="dxa"/>
          </w:tcPr>
          <w:p w14:paraId="674F9949" w14:textId="02940A3D" w:rsidR="00E1437F" w:rsidRPr="00963838" w:rsidRDefault="00DC246A" w:rsidP="00D45AF1">
            <w:pPr>
              <w:pStyle w:val="Frspaiere1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 xml:space="preserve">Biroul Exploatare </w:t>
            </w:r>
            <w:r w:rsidR="00A53396" w:rsidRPr="00963838">
              <w:rPr>
                <w:rFonts w:ascii="Montserrat Light" w:hAnsi="Montserrat Light"/>
                <w:noProof/>
                <w:lang w:val="ro-RO"/>
              </w:rPr>
              <w:t>D</w:t>
            </w:r>
            <w:r w:rsidRPr="00963838">
              <w:rPr>
                <w:rFonts w:ascii="Montserrat Light" w:hAnsi="Montserrat Light"/>
                <w:noProof/>
                <w:lang w:val="ro-RO"/>
              </w:rPr>
              <w:t>rumuri</w:t>
            </w:r>
            <w:r w:rsidR="00A53396" w:rsidRPr="00963838">
              <w:rPr>
                <w:rFonts w:ascii="Montserrat Light" w:hAnsi="Montserrat Light"/>
                <w:noProof/>
                <w:lang w:val="ro-RO"/>
              </w:rPr>
              <w:t xml:space="preserve"> Judeţene</w:t>
            </w:r>
          </w:p>
        </w:tc>
        <w:tc>
          <w:tcPr>
            <w:tcW w:w="1264" w:type="dxa"/>
          </w:tcPr>
          <w:p w14:paraId="73B88498" w14:textId="0459894D" w:rsidR="00A53396" w:rsidRPr="00963838" w:rsidRDefault="00A53396" w:rsidP="00D45AF1">
            <w:pPr>
              <w:spacing w:line="240" w:lineRule="auto"/>
              <w:jc w:val="both"/>
              <w:rPr>
                <w:rFonts w:ascii="Montserrat Light" w:hAnsi="Montserrat Light"/>
                <w:noProof/>
                <w:lang w:val="ro-RO"/>
              </w:rPr>
            </w:pPr>
          </w:p>
        </w:tc>
      </w:tr>
    </w:tbl>
    <w:p w14:paraId="483CDDAA" w14:textId="1631B141" w:rsidR="00E1437F" w:rsidRPr="00963838" w:rsidRDefault="00E1437F" w:rsidP="00E1437F">
      <w:pPr>
        <w:jc w:val="both"/>
        <w:rPr>
          <w:rFonts w:ascii="Montserrat" w:hAnsi="Montserrat"/>
          <w:noProof/>
          <w:lang w:val="ro-RO"/>
        </w:rPr>
      </w:pPr>
    </w:p>
    <w:p w14:paraId="0B69C955" w14:textId="77777777" w:rsidR="00252E02" w:rsidRPr="00963838" w:rsidRDefault="00252E02" w:rsidP="00E1437F">
      <w:pPr>
        <w:jc w:val="both"/>
        <w:rPr>
          <w:rFonts w:ascii="Montserrat" w:hAnsi="Montserrat"/>
          <w:noProof/>
          <w:lang w:val="ro-RO"/>
        </w:rPr>
      </w:pPr>
    </w:p>
    <w:p w14:paraId="34E3CDC5" w14:textId="5CF0F84F" w:rsidR="00E1437F" w:rsidRPr="00963838" w:rsidRDefault="00171FF4" w:rsidP="00171FF4">
      <w:pPr>
        <w:pStyle w:val="ListParagraph"/>
        <w:numPr>
          <w:ilvl w:val="0"/>
          <w:numId w:val="3"/>
        </w:numPr>
        <w:jc w:val="both"/>
        <w:rPr>
          <w:rFonts w:ascii="Montserrat" w:hAnsi="Montserrat"/>
          <w:b/>
          <w:bCs/>
          <w:noProof/>
          <w:lang w:val="ro-RO"/>
        </w:rPr>
      </w:pPr>
      <w:r w:rsidRPr="00963838">
        <w:rPr>
          <w:rFonts w:ascii="Montserrat" w:hAnsi="Montserrat"/>
          <w:b/>
          <w:bCs/>
          <w:noProof/>
          <w:lang w:val="ro-RO"/>
        </w:rPr>
        <w:t>COMISIA DE LICITAȚIE</w:t>
      </w:r>
      <w:r w:rsidR="000F00B3" w:rsidRPr="00963838">
        <w:rPr>
          <w:rFonts w:ascii="Montserrat" w:hAnsi="Montserrat"/>
          <w:b/>
          <w:bCs/>
          <w:noProof/>
          <w:lang w:val="ro-RO"/>
        </w:rPr>
        <w:t>:</w:t>
      </w:r>
    </w:p>
    <w:p w14:paraId="3927D8C6" w14:textId="77777777" w:rsidR="00A53396" w:rsidRPr="00963838" w:rsidRDefault="00A53396" w:rsidP="00A53396">
      <w:pPr>
        <w:jc w:val="both"/>
        <w:rPr>
          <w:rFonts w:ascii="Montserrat" w:hAnsi="Montserrat"/>
          <w:noProof/>
          <w:lang w:val="ro-RO"/>
        </w:rPr>
      </w:pPr>
    </w:p>
    <w:tbl>
      <w:tblPr>
        <w:tblStyle w:val="TableGrid"/>
        <w:tblW w:w="10239" w:type="dxa"/>
        <w:tblLayout w:type="fixed"/>
        <w:tblLook w:val="04A0" w:firstRow="1" w:lastRow="0" w:firstColumn="1" w:lastColumn="0" w:noHBand="0" w:noVBand="1"/>
      </w:tblPr>
      <w:tblGrid>
        <w:gridCol w:w="566"/>
        <w:gridCol w:w="1509"/>
        <w:gridCol w:w="2330"/>
        <w:gridCol w:w="2160"/>
        <w:gridCol w:w="2452"/>
        <w:gridCol w:w="1222"/>
      </w:tblGrid>
      <w:tr w:rsidR="004416A4" w:rsidRPr="00963838" w14:paraId="7FD9F774" w14:textId="77777777" w:rsidTr="004416A4">
        <w:tc>
          <w:tcPr>
            <w:tcW w:w="566" w:type="dxa"/>
          </w:tcPr>
          <w:p w14:paraId="48B3EB30" w14:textId="77777777" w:rsidR="00A53396" w:rsidRPr="00BF00D4" w:rsidRDefault="00A53396" w:rsidP="00C865C1">
            <w:pPr>
              <w:jc w:val="both"/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</w:pPr>
            <w:r w:rsidRPr="00BF00D4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>Nr crt.</w:t>
            </w:r>
          </w:p>
        </w:tc>
        <w:tc>
          <w:tcPr>
            <w:tcW w:w="1509" w:type="dxa"/>
          </w:tcPr>
          <w:p w14:paraId="39526050" w14:textId="790E6FD9" w:rsidR="00A53396" w:rsidRPr="00BF00D4" w:rsidRDefault="00A53396" w:rsidP="00C865C1">
            <w:pPr>
              <w:jc w:val="both"/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</w:pPr>
            <w:r w:rsidRPr="00BF00D4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 xml:space="preserve">Calitatea în cadrul comisiei </w:t>
            </w:r>
          </w:p>
        </w:tc>
        <w:tc>
          <w:tcPr>
            <w:tcW w:w="2330" w:type="dxa"/>
          </w:tcPr>
          <w:p w14:paraId="2845A8AB" w14:textId="77777777" w:rsidR="00A53396" w:rsidRPr="00BF00D4" w:rsidRDefault="00A53396" w:rsidP="00C865C1">
            <w:pPr>
              <w:jc w:val="both"/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</w:pPr>
            <w:r w:rsidRPr="00BF00D4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>Nume şi prenume</w:t>
            </w:r>
          </w:p>
        </w:tc>
        <w:tc>
          <w:tcPr>
            <w:tcW w:w="2160" w:type="dxa"/>
          </w:tcPr>
          <w:p w14:paraId="1364662A" w14:textId="0B36D785" w:rsidR="00A53396" w:rsidRPr="00BF00D4" w:rsidRDefault="00A53396" w:rsidP="00C865C1">
            <w:pPr>
              <w:jc w:val="both"/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</w:pPr>
            <w:r w:rsidRPr="00BF00D4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>Funcţia /postul deţinut</w:t>
            </w:r>
            <w:r w:rsidR="004416A4" w:rsidRPr="00BF00D4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>ă/</w:t>
            </w:r>
            <w:r w:rsidRPr="00BF00D4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>ocupat</w:t>
            </w:r>
          </w:p>
        </w:tc>
        <w:tc>
          <w:tcPr>
            <w:tcW w:w="2452" w:type="dxa"/>
          </w:tcPr>
          <w:p w14:paraId="2A1F4ED4" w14:textId="77777777" w:rsidR="004416A4" w:rsidRPr="00BF00D4" w:rsidRDefault="00A53396" w:rsidP="00C865C1">
            <w:pPr>
              <w:jc w:val="both"/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</w:pPr>
            <w:r w:rsidRPr="00BF00D4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>Serviciul/Biroul/</w:t>
            </w:r>
          </w:p>
          <w:p w14:paraId="0DB01C06" w14:textId="7434D6BF" w:rsidR="00A53396" w:rsidRPr="00BF00D4" w:rsidRDefault="00A53396" w:rsidP="00C865C1">
            <w:pPr>
              <w:jc w:val="both"/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</w:pPr>
            <w:r w:rsidRPr="00BF00D4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 xml:space="preserve">Compartimentul </w:t>
            </w:r>
          </w:p>
        </w:tc>
        <w:tc>
          <w:tcPr>
            <w:tcW w:w="1222" w:type="dxa"/>
          </w:tcPr>
          <w:p w14:paraId="145444A4" w14:textId="3D94A7C0" w:rsidR="00A53396" w:rsidRPr="00BF00D4" w:rsidRDefault="004416A4" w:rsidP="00C865C1">
            <w:pPr>
              <w:jc w:val="both"/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</w:pPr>
            <w:r w:rsidRPr="00BF00D4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>M</w:t>
            </w:r>
            <w:r w:rsidR="00A53396" w:rsidRPr="00BF00D4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>enţiuni</w:t>
            </w:r>
          </w:p>
        </w:tc>
      </w:tr>
      <w:tr w:rsidR="004416A4" w:rsidRPr="00963838" w14:paraId="2BD1EC18" w14:textId="77777777" w:rsidTr="004416A4">
        <w:tc>
          <w:tcPr>
            <w:tcW w:w="566" w:type="dxa"/>
          </w:tcPr>
          <w:p w14:paraId="67F71FF7" w14:textId="77777777" w:rsidR="00A53396" w:rsidRPr="00963838" w:rsidRDefault="00A53396" w:rsidP="00C865C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>1.</w:t>
            </w:r>
          </w:p>
        </w:tc>
        <w:tc>
          <w:tcPr>
            <w:tcW w:w="1509" w:type="dxa"/>
          </w:tcPr>
          <w:p w14:paraId="0E922644" w14:textId="77777777" w:rsidR="00A53396" w:rsidRPr="00963838" w:rsidRDefault="00A53396" w:rsidP="00C865C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>Preşedinte</w:t>
            </w:r>
          </w:p>
        </w:tc>
        <w:tc>
          <w:tcPr>
            <w:tcW w:w="2330" w:type="dxa"/>
          </w:tcPr>
          <w:p w14:paraId="17D2C8E3" w14:textId="15C772A3" w:rsidR="00A53396" w:rsidRPr="00963838" w:rsidRDefault="00A53396" w:rsidP="00C865C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bCs/>
                <w:noProof/>
                <w:lang w:val="ro-RO"/>
              </w:rPr>
              <w:t>Cosma Mircea</w:t>
            </w:r>
          </w:p>
        </w:tc>
        <w:tc>
          <w:tcPr>
            <w:tcW w:w="2160" w:type="dxa"/>
          </w:tcPr>
          <w:p w14:paraId="0C715933" w14:textId="77777777" w:rsidR="00A53396" w:rsidRPr="00963838" w:rsidRDefault="00A53396" w:rsidP="00C865C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>consilier</w:t>
            </w:r>
          </w:p>
        </w:tc>
        <w:tc>
          <w:tcPr>
            <w:tcW w:w="2452" w:type="dxa"/>
          </w:tcPr>
          <w:p w14:paraId="5E273122" w14:textId="79F4F8DB" w:rsidR="00A53396" w:rsidRPr="00963838" w:rsidRDefault="00A53396" w:rsidP="004416A4">
            <w:pPr>
              <w:pStyle w:val="Frspaiere1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 xml:space="preserve">Seviciul Operaţional </w:t>
            </w:r>
          </w:p>
        </w:tc>
        <w:tc>
          <w:tcPr>
            <w:tcW w:w="1222" w:type="dxa"/>
          </w:tcPr>
          <w:p w14:paraId="10767778" w14:textId="45FBEEFF" w:rsidR="00A53396" w:rsidRPr="00963838" w:rsidRDefault="00A53396" w:rsidP="00C865C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</w:p>
        </w:tc>
      </w:tr>
      <w:tr w:rsidR="004416A4" w:rsidRPr="00963838" w14:paraId="78836242" w14:textId="77777777" w:rsidTr="004416A4">
        <w:tc>
          <w:tcPr>
            <w:tcW w:w="566" w:type="dxa"/>
          </w:tcPr>
          <w:p w14:paraId="2F5B22B8" w14:textId="77777777" w:rsidR="00A53396" w:rsidRPr="00963838" w:rsidRDefault="00A53396" w:rsidP="00C865C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>2.</w:t>
            </w:r>
          </w:p>
        </w:tc>
        <w:tc>
          <w:tcPr>
            <w:tcW w:w="1509" w:type="dxa"/>
          </w:tcPr>
          <w:p w14:paraId="564FCA0E" w14:textId="77777777" w:rsidR="00A53396" w:rsidRPr="00963838" w:rsidRDefault="00A53396" w:rsidP="00C865C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>Membru</w:t>
            </w:r>
          </w:p>
        </w:tc>
        <w:tc>
          <w:tcPr>
            <w:tcW w:w="2330" w:type="dxa"/>
          </w:tcPr>
          <w:p w14:paraId="4E07536D" w14:textId="184EBA23" w:rsidR="00A53396" w:rsidRPr="00963838" w:rsidRDefault="00D45AF1" w:rsidP="00C865C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bCs/>
                <w:noProof/>
                <w:lang w:val="ro-RO"/>
              </w:rPr>
              <w:t>Farkaş Maria Adela</w:t>
            </w:r>
          </w:p>
        </w:tc>
        <w:tc>
          <w:tcPr>
            <w:tcW w:w="2160" w:type="dxa"/>
          </w:tcPr>
          <w:p w14:paraId="0A185C5C" w14:textId="77777777" w:rsidR="00A53396" w:rsidRPr="00963838" w:rsidRDefault="00A53396" w:rsidP="00C865C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>consilier</w:t>
            </w:r>
          </w:p>
        </w:tc>
        <w:tc>
          <w:tcPr>
            <w:tcW w:w="2452" w:type="dxa"/>
          </w:tcPr>
          <w:p w14:paraId="0F0B2BCF" w14:textId="6D0C8A85" w:rsidR="00A53396" w:rsidRPr="00963838" w:rsidRDefault="00A53396" w:rsidP="004416A4">
            <w:pPr>
              <w:pStyle w:val="Frspaiere1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 xml:space="preserve">Seviciul Operaţional </w:t>
            </w:r>
          </w:p>
        </w:tc>
        <w:tc>
          <w:tcPr>
            <w:tcW w:w="1222" w:type="dxa"/>
          </w:tcPr>
          <w:p w14:paraId="05BE81BA" w14:textId="152B0103" w:rsidR="00A53396" w:rsidRPr="00963838" w:rsidRDefault="00A53396" w:rsidP="00C865C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</w:p>
        </w:tc>
      </w:tr>
      <w:tr w:rsidR="004416A4" w:rsidRPr="00963838" w14:paraId="04485F81" w14:textId="77777777" w:rsidTr="004416A4">
        <w:tc>
          <w:tcPr>
            <w:tcW w:w="566" w:type="dxa"/>
          </w:tcPr>
          <w:p w14:paraId="635D7433" w14:textId="77777777" w:rsidR="00A53396" w:rsidRPr="00963838" w:rsidRDefault="00A53396" w:rsidP="00C865C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>3.</w:t>
            </w:r>
          </w:p>
        </w:tc>
        <w:tc>
          <w:tcPr>
            <w:tcW w:w="1509" w:type="dxa"/>
          </w:tcPr>
          <w:p w14:paraId="133FA3B8" w14:textId="77777777" w:rsidR="00A53396" w:rsidRPr="00963838" w:rsidRDefault="00A53396" w:rsidP="00C865C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>Membru</w:t>
            </w:r>
          </w:p>
        </w:tc>
        <w:tc>
          <w:tcPr>
            <w:tcW w:w="2330" w:type="dxa"/>
          </w:tcPr>
          <w:p w14:paraId="0B787F7F" w14:textId="75D6472F" w:rsidR="00A53396" w:rsidRPr="00963838" w:rsidRDefault="00D45AF1" w:rsidP="00C865C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bCs/>
                <w:noProof/>
                <w:lang w:val="ro-RO"/>
              </w:rPr>
              <w:t>Pop Istvan</w:t>
            </w:r>
          </w:p>
        </w:tc>
        <w:tc>
          <w:tcPr>
            <w:tcW w:w="2160" w:type="dxa"/>
          </w:tcPr>
          <w:p w14:paraId="28BFE0B6" w14:textId="631844C8" w:rsidR="00A53396" w:rsidRPr="00963838" w:rsidRDefault="00A53396" w:rsidP="00C865C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 xml:space="preserve">consilier </w:t>
            </w:r>
          </w:p>
        </w:tc>
        <w:tc>
          <w:tcPr>
            <w:tcW w:w="2452" w:type="dxa"/>
          </w:tcPr>
          <w:p w14:paraId="3B970258" w14:textId="012216F0" w:rsidR="00A53396" w:rsidRPr="00963838" w:rsidRDefault="00A53396" w:rsidP="00A53396">
            <w:pPr>
              <w:pStyle w:val="Frspaiere1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 xml:space="preserve">Seviciul Operaţional </w:t>
            </w:r>
          </w:p>
        </w:tc>
        <w:tc>
          <w:tcPr>
            <w:tcW w:w="1222" w:type="dxa"/>
          </w:tcPr>
          <w:p w14:paraId="1096CD23" w14:textId="2DD28AC3" w:rsidR="00A53396" w:rsidRPr="00963838" w:rsidRDefault="00A53396" w:rsidP="00C865C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</w:p>
        </w:tc>
      </w:tr>
      <w:tr w:rsidR="004416A4" w:rsidRPr="00963838" w14:paraId="5BB11C36" w14:textId="77777777" w:rsidTr="004416A4">
        <w:tc>
          <w:tcPr>
            <w:tcW w:w="566" w:type="dxa"/>
          </w:tcPr>
          <w:p w14:paraId="67849CA5" w14:textId="77777777" w:rsidR="00A53396" w:rsidRPr="00963838" w:rsidRDefault="00A53396" w:rsidP="00C865C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>4.</w:t>
            </w:r>
          </w:p>
        </w:tc>
        <w:tc>
          <w:tcPr>
            <w:tcW w:w="1509" w:type="dxa"/>
          </w:tcPr>
          <w:p w14:paraId="657A5C67" w14:textId="4BBAA0F6" w:rsidR="00A53396" w:rsidRPr="00963838" w:rsidRDefault="00A53396" w:rsidP="00C865C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 xml:space="preserve">Membru </w:t>
            </w:r>
          </w:p>
        </w:tc>
        <w:tc>
          <w:tcPr>
            <w:tcW w:w="2330" w:type="dxa"/>
          </w:tcPr>
          <w:p w14:paraId="2237BBEE" w14:textId="0DBE9BD0" w:rsidR="00A53396" w:rsidRPr="00963838" w:rsidRDefault="00D45AF1" w:rsidP="00C865C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bCs/>
                <w:noProof/>
                <w:lang w:val="ro-RO"/>
              </w:rPr>
              <w:t>Mureşan Mircea Dan</w:t>
            </w:r>
          </w:p>
        </w:tc>
        <w:tc>
          <w:tcPr>
            <w:tcW w:w="2160" w:type="dxa"/>
          </w:tcPr>
          <w:p w14:paraId="4F314B23" w14:textId="77777777" w:rsidR="00A53396" w:rsidRPr="00963838" w:rsidRDefault="00A53396" w:rsidP="00C865C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>consilier</w:t>
            </w:r>
          </w:p>
        </w:tc>
        <w:tc>
          <w:tcPr>
            <w:tcW w:w="2452" w:type="dxa"/>
          </w:tcPr>
          <w:p w14:paraId="40E7B76C" w14:textId="2B3428E7" w:rsidR="00A53396" w:rsidRPr="00963838" w:rsidRDefault="00A53396" w:rsidP="004416A4">
            <w:pPr>
              <w:pStyle w:val="Frspaiere1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>Seviciul Operaţional</w:t>
            </w:r>
          </w:p>
        </w:tc>
        <w:tc>
          <w:tcPr>
            <w:tcW w:w="1222" w:type="dxa"/>
          </w:tcPr>
          <w:p w14:paraId="6E4156F0" w14:textId="0B11DE01" w:rsidR="00A53396" w:rsidRPr="00963838" w:rsidRDefault="00A53396" w:rsidP="00C865C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</w:p>
        </w:tc>
      </w:tr>
      <w:tr w:rsidR="004416A4" w:rsidRPr="00963838" w14:paraId="7186FBCD" w14:textId="77777777" w:rsidTr="004416A4">
        <w:tc>
          <w:tcPr>
            <w:tcW w:w="566" w:type="dxa"/>
          </w:tcPr>
          <w:p w14:paraId="1CBC247B" w14:textId="06FBC5AA" w:rsidR="00A53396" w:rsidRPr="00963838" w:rsidRDefault="00A53396" w:rsidP="00C865C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>5.</w:t>
            </w:r>
          </w:p>
        </w:tc>
        <w:tc>
          <w:tcPr>
            <w:tcW w:w="1509" w:type="dxa"/>
          </w:tcPr>
          <w:p w14:paraId="78D04810" w14:textId="32D0C2C8" w:rsidR="00A53396" w:rsidRPr="00963838" w:rsidRDefault="00A53396" w:rsidP="00C865C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>Membru</w:t>
            </w:r>
          </w:p>
        </w:tc>
        <w:tc>
          <w:tcPr>
            <w:tcW w:w="2330" w:type="dxa"/>
          </w:tcPr>
          <w:p w14:paraId="696995A8" w14:textId="77777777" w:rsidR="00A53396" w:rsidRPr="00963838" w:rsidRDefault="00A53396" w:rsidP="00C865C1">
            <w:pPr>
              <w:jc w:val="both"/>
              <w:rPr>
                <w:rFonts w:ascii="Montserrat Light" w:hAnsi="Montserrat Light"/>
                <w:bCs/>
                <w:noProof/>
                <w:lang w:val="ro-RO"/>
              </w:rPr>
            </w:pPr>
          </w:p>
        </w:tc>
        <w:tc>
          <w:tcPr>
            <w:tcW w:w="2160" w:type="dxa"/>
          </w:tcPr>
          <w:p w14:paraId="129F3403" w14:textId="77777777" w:rsidR="00A53396" w:rsidRPr="00963838" w:rsidRDefault="00A53396" w:rsidP="00C865C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</w:p>
        </w:tc>
        <w:tc>
          <w:tcPr>
            <w:tcW w:w="2452" w:type="dxa"/>
          </w:tcPr>
          <w:p w14:paraId="009B12BD" w14:textId="477E9169" w:rsidR="00A53396" w:rsidRPr="00963838" w:rsidRDefault="00A53396" w:rsidP="004416A4">
            <w:pPr>
              <w:pStyle w:val="Frspaiere3"/>
              <w:jc w:val="both"/>
              <w:rPr>
                <w:rFonts w:ascii="Montserrat Light" w:hAnsi="Montserrat Light"/>
                <w:bCs/>
                <w:noProof/>
                <w:lang w:val="ro-RO"/>
              </w:rPr>
            </w:pPr>
            <w:r w:rsidRPr="00963838">
              <w:rPr>
                <w:rFonts w:ascii="Montserrat Light" w:hAnsi="Montserrat Light"/>
                <w:bCs/>
                <w:noProof/>
                <w:lang w:val="ro-RO"/>
              </w:rPr>
              <w:t>Reprezentant al Direcţiei Silvice Cluj</w:t>
            </w:r>
          </w:p>
        </w:tc>
        <w:tc>
          <w:tcPr>
            <w:tcW w:w="1222" w:type="dxa"/>
          </w:tcPr>
          <w:p w14:paraId="582A8040" w14:textId="5D9D3E73" w:rsidR="00A53396" w:rsidRPr="00963838" w:rsidRDefault="00A53396" w:rsidP="00C865C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</w:p>
        </w:tc>
      </w:tr>
      <w:tr w:rsidR="004416A4" w:rsidRPr="00963838" w14:paraId="107A9E2F" w14:textId="77777777" w:rsidTr="004416A4">
        <w:tc>
          <w:tcPr>
            <w:tcW w:w="566" w:type="dxa"/>
          </w:tcPr>
          <w:p w14:paraId="03529135" w14:textId="37FDEBF0" w:rsidR="00A53396" w:rsidRPr="00963838" w:rsidRDefault="00A53396" w:rsidP="00C865C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>6.</w:t>
            </w:r>
          </w:p>
        </w:tc>
        <w:tc>
          <w:tcPr>
            <w:tcW w:w="1509" w:type="dxa"/>
          </w:tcPr>
          <w:p w14:paraId="119959E6" w14:textId="7DB1E271" w:rsidR="00A53396" w:rsidRPr="00963838" w:rsidRDefault="00A53396" w:rsidP="00C865C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>Membru de revervă</w:t>
            </w:r>
          </w:p>
        </w:tc>
        <w:tc>
          <w:tcPr>
            <w:tcW w:w="2330" w:type="dxa"/>
          </w:tcPr>
          <w:p w14:paraId="431A9683" w14:textId="277BE3FE" w:rsidR="00A53396" w:rsidRPr="00963838" w:rsidRDefault="00A53396" w:rsidP="00C865C1">
            <w:pPr>
              <w:jc w:val="both"/>
              <w:rPr>
                <w:rFonts w:ascii="Montserrat Light" w:hAnsi="Montserrat Light"/>
                <w:bCs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>Fărcaş Maria</w:t>
            </w:r>
          </w:p>
        </w:tc>
        <w:tc>
          <w:tcPr>
            <w:tcW w:w="2160" w:type="dxa"/>
          </w:tcPr>
          <w:p w14:paraId="6E0CF4C8" w14:textId="04F59F5C" w:rsidR="00A53396" w:rsidRPr="00963838" w:rsidRDefault="00A53396" w:rsidP="00C865C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>consilier</w:t>
            </w:r>
          </w:p>
        </w:tc>
        <w:tc>
          <w:tcPr>
            <w:tcW w:w="2452" w:type="dxa"/>
          </w:tcPr>
          <w:p w14:paraId="02178AA8" w14:textId="6EAA4ACC" w:rsidR="00A53396" w:rsidRPr="00963838" w:rsidRDefault="00A53396" w:rsidP="004416A4">
            <w:pPr>
              <w:pStyle w:val="Frspaiere1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>Biroul Exploatare Drumuri Judeţene</w:t>
            </w:r>
          </w:p>
        </w:tc>
        <w:tc>
          <w:tcPr>
            <w:tcW w:w="1222" w:type="dxa"/>
          </w:tcPr>
          <w:p w14:paraId="5C2EF505" w14:textId="77777777" w:rsidR="00A53396" w:rsidRPr="00963838" w:rsidRDefault="00A53396" w:rsidP="00C865C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</w:p>
        </w:tc>
      </w:tr>
    </w:tbl>
    <w:p w14:paraId="5DD80E09" w14:textId="2BECF823" w:rsidR="004416A4" w:rsidRPr="00963838" w:rsidRDefault="004416A4" w:rsidP="00A53396">
      <w:pPr>
        <w:jc w:val="both"/>
        <w:rPr>
          <w:rFonts w:ascii="Montserrat" w:hAnsi="Montserrat"/>
          <w:noProof/>
          <w:lang w:val="ro-RO"/>
        </w:rPr>
      </w:pPr>
    </w:p>
    <w:p w14:paraId="72CFC314" w14:textId="745D76A0" w:rsidR="000F00B3" w:rsidRPr="00963838" w:rsidRDefault="000F00B3" w:rsidP="00A53396">
      <w:pPr>
        <w:jc w:val="both"/>
        <w:rPr>
          <w:rFonts w:ascii="Montserrat" w:hAnsi="Montserrat"/>
          <w:noProof/>
          <w:lang w:val="ro-RO"/>
        </w:rPr>
      </w:pPr>
    </w:p>
    <w:p w14:paraId="409CD388" w14:textId="5B6BE88A" w:rsidR="00252E02" w:rsidRPr="00963838" w:rsidRDefault="00252E02" w:rsidP="00A53396">
      <w:pPr>
        <w:jc w:val="both"/>
        <w:rPr>
          <w:rFonts w:ascii="Montserrat" w:hAnsi="Montserrat"/>
          <w:noProof/>
          <w:lang w:val="ro-RO"/>
        </w:rPr>
      </w:pPr>
    </w:p>
    <w:p w14:paraId="55C4D1B2" w14:textId="7AAD7227" w:rsidR="00252E02" w:rsidRPr="00963838" w:rsidRDefault="00252E02" w:rsidP="00A53396">
      <w:pPr>
        <w:jc w:val="both"/>
        <w:rPr>
          <w:rFonts w:ascii="Montserrat" w:hAnsi="Montserrat"/>
          <w:noProof/>
          <w:lang w:val="ro-RO"/>
        </w:rPr>
      </w:pPr>
    </w:p>
    <w:p w14:paraId="6B012FDC" w14:textId="27960821" w:rsidR="00252E02" w:rsidRPr="00963838" w:rsidRDefault="00252E02" w:rsidP="00A53396">
      <w:pPr>
        <w:jc w:val="both"/>
        <w:rPr>
          <w:rFonts w:ascii="Montserrat" w:hAnsi="Montserrat"/>
          <w:noProof/>
          <w:lang w:val="ro-RO"/>
        </w:rPr>
      </w:pPr>
    </w:p>
    <w:p w14:paraId="240FC486" w14:textId="77777777" w:rsidR="00BF00D4" w:rsidRDefault="00BF00D4" w:rsidP="00BF00D4">
      <w:pPr>
        <w:pStyle w:val="ListParagraph"/>
        <w:ind w:left="420"/>
        <w:jc w:val="both"/>
        <w:rPr>
          <w:rFonts w:ascii="Montserrat" w:hAnsi="Montserrat"/>
          <w:b/>
          <w:bCs/>
          <w:noProof/>
          <w:lang w:val="ro-RO"/>
        </w:rPr>
      </w:pPr>
    </w:p>
    <w:p w14:paraId="4493B297" w14:textId="36318032" w:rsidR="000F00B3" w:rsidRPr="00963838" w:rsidRDefault="000F00B3" w:rsidP="000F00B3">
      <w:pPr>
        <w:pStyle w:val="ListParagraph"/>
        <w:numPr>
          <w:ilvl w:val="0"/>
          <w:numId w:val="3"/>
        </w:numPr>
        <w:jc w:val="both"/>
        <w:rPr>
          <w:rFonts w:ascii="Montserrat" w:hAnsi="Montserrat"/>
          <w:b/>
          <w:bCs/>
          <w:noProof/>
          <w:lang w:val="ro-RO"/>
        </w:rPr>
      </w:pPr>
      <w:r w:rsidRPr="00963838">
        <w:rPr>
          <w:rFonts w:ascii="Montserrat" w:hAnsi="Montserrat"/>
          <w:b/>
          <w:bCs/>
          <w:noProof/>
          <w:lang w:val="ro-RO"/>
        </w:rPr>
        <w:t>COMISIA DE SOLUȚIONARE A CONTESTAȚIILOR:</w:t>
      </w:r>
    </w:p>
    <w:p w14:paraId="1B037B33" w14:textId="77777777" w:rsidR="000F00B3" w:rsidRPr="00963838" w:rsidRDefault="000F00B3" w:rsidP="000F00B3">
      <w:pPr>
        <w:pStyle w:val="ListParagraph"/>
        <w:ind w:left="420"/>
        <w:jc w:val="both"/>
        <w:rPr>
          <w:rFonts w:ascii="Montserrat" w:hAnsi="Montserrat"/>
          <w:noProof/>
          <w:lang w:val="ro-RO"/>
        </w:rPr>
      </w:pPr>
    </w:p>
    <w:tbl>
      <w:tblPr>
        <w:tblStyle w:val="TableGrid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3"/>
        <w:gridCol w:w="1739"/>
        <w:gridCol w:w="2250"/>
        <w:gridCol w:w="2160"/>
        <w:gridCol w:w="2481"/>
        <w:gridCol w:w="1155"/>
      </w:tblGrid>
      <w:tr w:rsidR="00963838" w:rsidRPr="00963838" w14:paraId="36F4CE3E" w14:textId="77777777" w:rsidTr="00D45AF1">
        <w:tc>
          <w:tcPr>
            <w:tcW w:w="563" w:type="dxa"/>
          </w:tcPr>
          <w:p w14:paraId="2C531BCF" w14:textId="77777777" w:rsidR="00A53396" w:rsidRPr="00BF00D4" w:rsidRDefault="00A53396" w:rsidP="00C865C1">
            <w:pPr>
              <w:jc w:val="both"/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</w:pPr>
            <w:r w:rsidRPr="00BF00D4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>Nr crt.</w:t>
            </w:r>
          </w:p>
        </w:tc>
        <w:tc>
          <w:tcPr>
            <w:tcW w:w="1739" w:type="dxa"/>
          </w:tcPr>
          <w:p w14:paraId="0B5E8C2D" w14:textId="281CCFC8" w:rsidR="00A53396" w:rsidRPr="00BF00D4" w:rsidRDefault="00A53396" w:rsidP="00C865C1">
            <w:pPr>
              <w:jc w:val="both"/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</w:pPr>
            <w:r w:rsidRPr="00BF00D4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 xml:space="preserve">Calitatea în cadrul comisiei </w:t>
            </w:r>
          </w:p>
        </w:tc>
        <w:tc>
          <w:tcPr>
            <w:tcW w:w="2250" w:type="dxa"/>
          </w:tcPr>
          <w:p w14:paraId="453441C3" w14:textId="77777777" w:rsidR="00A53396" w:rsidRPr="00BF00D4" w:rsidRDefault="00A53396" w:rsidP="00C865C1">
            <w:pPr>
              <w:jc w:val="both"/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</w:pPr>
            <w:r w:rsidRPr="00BF00D4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>Nume şi prenume</w:t>
            </w:r>
          </w:p>
        </w:tc>
        <w:tc>
          <w:tcPr>
            <w:tcW w:w="2160" w:type="dxa"/>
          </w:tcPr>
          <w:p w14:paraId="00CB9E26" w14:textId="2A235167" w:rsidR="00A53396" w:rsidRPr="00BF00D4" w:rsidRDefault="00A53396" w:rsidP="00C865C1">
            <w:pPr>
              <w:jc w:val="both"/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</w:pPr>
            <w:r w:rsidRPr="00BF00D4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>Funcţia/postul deţinut</w:t>
            </w:r>
            <w:r w:rsidR="000F00B3" w:rsidRPr="00BF00D4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>ă/</w:t>
            </w:r>
            <w:r w:rsidRPr="00BF00D4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>ocupat</w:t>
            </w:r>
          </w:p>
        </w:tc>
        <w:tc>
          <w:tcPr>
            <w:tcW w:w="2481" w:type="dxa"/>
          </w:tcPr>
          <w:p w14:paraId="47CB7266" w14:textId="77777777" w:rsidR="00D45AF1" w:rsidRPr="00BF00D4" w:rsidRDefault="00A53396" w:rsidP="00C865C1">
            <w:pPr>
              <w:jc w:val="both"/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</w:pPr>
            <w:r w:rsidRPr="00BF00D4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>Serviciul/Biroul/</w:t>
            </w:r>
          </w:p>
          <w:p w14:paraId="1E7ED626" w14:textId="7FB116FA" w:rsidR="00A53396" w:rsidRPr="00BF00D4" w:rsidRDefault="00A53396" w:rsidP="00C865C1">
            <w:pPr>
              <w:jc w:val="both"/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</w:pPr>
            <w:r w:rsidRPr="00BF00D4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>Compartimentul</w:t>
            </w:r>
          </w:p>
        </w:tc>
        <w:tc>
          <w:tcPr>
            <w:tcW w:w="1155" w:type="dxa"/>
          </w:tcPr>
          <w:p w14:paraId="49C21D8F" w14:textId="5CA45619" w:rsidR="00A53396" w:rsidRPr="00BF00D4" w:rsidRDefault="00D45AF1" w:rsidP="00C865C1">
            <w:pPr>
              <w:jc w:val="both"/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</w:pPr>
            <w:r w:rsidRPr="00BF00D4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>M</w:t>
            </w:r>
            <w:r w:rsidR="00A53396" w:rsidRPr="00BF00D4">
              <w:rPr>
                <w:rFonts w:ascii="Montserrat" w:hAnsi="Montserrat"/>
                <w:b/>
                <w:bCs/>
                <w:noProof/>
                <w:sz w:val="20"/>
                <w:szCs w:val="20"/>
                <w:lang w:val="ro-RO"/>
              </w:rPr>
              <w:t>enţiuni</w:t>
            </w:r>
          </w:p>
        </w:tc>
      </w:tr>
      <w:tr w:rsidR="00963838" w:rsidRPr="00963838" w14:paraId="5AF423CE" w14:textId="77777777" w:rsidTr="00D45AF1">
        <w:tc>
          <w:tcPr>
            <w:tcW w:w="563" w:type="dxa"/>
          </w:tcPr>
          <w:p w14:paraId="6898EB73" w14:textId="77777777" w:rsidR="00A53396" w:rsidRPr="00963838" w:rsidRDefault="00A53396" w:rsidP="00C865C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>1.</w:t>
            </w:r>
          </w:p>
        </w:tc>
        <w:tc>
          <w:tcPr>
            <w:tcW w:w="1739" w:type="dxa"/>
          </w:tcPr>
          <w:p w14:paraId="4D8D8D31" w14:textId="77777777" w:rsidR="00A53396" w:rsidRPr="00963838" w:rsidRDefault="00A53396" w:rsidP="00C865C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>Preşedinte</w:t>
            </w:r>
          </w:p>
        </w:tc>
        <w:tc>
          <w:tcPr>
            <w:tcW w:w="2250" w:type="dxa"/>
          </w:tcPr>
          <w:p w14:paraId="4A6E78A7" w14:textId="19D624BE" w:rsidR="00A53396" w:rsidRPr="00963838" w:rsidRDefault="00252E02" w:rsidP="00C865C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>Cucuian Ştefan</w:t>
            </w:r>
          </w:p>
        </w:tc>
        <w:tc>
          <w:tcPr>
            <w:tcW w:w="2160" w:type="dxa"/>
          </w:tcPr>
          <w:p w14:paraId="0B176F12" w14:textId="057F97FD" w:rsidR="00A53396" w:rsidRPr="00963838" w:rsidRDefault="00D45AF1" w:rsidP="00C865C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>ș</w:t>
            </w:r>
            <w:r w:rsidR="000300DF" w:rsidRPr="00963838">
              <w:rPr>
                <w:rFonts w:ascii="Montserrat Light" w:hAnsi="Montserrat Light"/>
                <w:noProof/>
                <w:lang w:val="ro-RO"/>
              </w:rPr>
              <w:t xml:space="preserve">ef Serviciu </w:t>
            </w:r>
          </w:p>
        </w:tc>
        <w:tc>
          <w:tcPr>
            <w:tcW w:w="2481" w:type="dxa"/>
          </w:tcPr>
          <w:p w14:paraId="2F5EAC98" w14:textId="0681B600" w:rsidR="00A53396" w:rsidRPr="00963838" w:rsidRDefault="000300DF" w:rsidP="004416A4">
            <w:pPr>
              <w:pStyle w:val="Frspaiere1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>Serviciu Tehnic, Situaţii de Urgentă</w:t>
            </w:r>
          </w:p>
        </w:tc>
        <w:tc>
          <w:tcPr>
            <w:tcW w:w="1155" w:type="dxa"/>
          </w:tcPr>
          <w:p w14:paraId="225611C3" w14:textId="09C40673" w:rsidR="00A53396" w:rsidRPr="00963838" w:rsidRDefault="00A53396" w:rsidP="00C865C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</w:p>
        </w:tc>
      </w:tr>
      <w:tr w:rsidR="00963838" w:rsidRPr="00963838" w14:paraId="543C0092" w14:textId="77777777" w:rsidTr="00D45AF1">
        <w:tc>
          <w:tcPr>
            <w:tcW w:w="563" w:type="dxa"/>
          </w:tcPr>
          <w:p w14:paraId="630E77FD" w14:textId="77777777" w:rsidR="00A53396" w:rsidRPr="00963838" w:rsidRDefault="00A53396" w:rsidP="00C865C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>2.</w:t>
            </w:r>
          </w:p>
        </w:tc>
        <w:tc>
          <w:tcPr>
            <w:tcW w:w="1739" w:type="dxa"/>
          </w:tcPr>
          <w:p w14:paraId="3D1E232A" w14:textId="77777777" w:rsidR="00A53396" w:rsidRPr="00963838" w:rsidRDefault="00A53396" w:rsidP="00C865C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>Membru</w:t>
            </w:r>
          </w:p>
        </w:tc>
        <w:tc>
          <w:tcPr>
            <w:tcW w:w="2250" w:type="dxa"/>
          </w:tcPr>
          <w:p w14:paraId="4837DE92" w14:textId="23F25FF3" w:rsidR="00A53396" w:rsidRPr="00963838" w:rsidRDefault="00252E02" w:rsidP="00C865C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bCs/>
                <w:noProof/>
                <w:lang w:val="ro-RO"/>
              </w:rPr>
              <w:t xml:space="preserve">Marc Virgil         </w:t>
            </w:r>
          </w:p>
        </w:tc>
        <w:tc>
          <w:tcPr>
            <w:tcW w:w="2160" w:type="dxa"/>
          </w:tcPr>
          <w:p w14:paraId="2262587D" w14:textId="77777777" w:rsidR="00A53396" w:rsidRPr="00963838" w:rsidRDefault="00A53396" w:rsidP="00C865C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>consilier</w:t>
            </w:r>
          </w:p>
        </w:tc>
        <w:tc>
          <w:tcPr>
            <w:tcW w:w="2481" w:type="dxa"/>
          </w:tcPr>
          <w:p w14:paraId="51D8D149" w14:textId="764875AE" w:rsidR="00A53396" w:rsidRPr="00963838" w:rsidRDefault="00A53396" w:rsidP="004416A4">
            <w:pPr>
              <w:pStyle w:val="Frspaiere1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 xml:space="preserve">Seviciul Operaţional </w:t>
            </w:r>
          </w:p>
        </w:tc>
        <w:tc>
          <w:tcPr>
            <w:tcW w:w="1155" w:type="dxa"/>
          </w:tcPr>
          <w:p w14:paraId="2A8BE77A" w14:textId="3B7EC7CE" w:rsidR="00A53396" w:rsidRPr="00963838" w:rsidRDefault="00A53396" w:rsidP="00C865C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</w:p>
        </w:tc>
      </w:tr>
      <w:tr w:rsidR="00963838" w:rsidRPr="00963838" w14:paraId="4C7F5D7F" w14:textId="77777777" w:rsidTr="00D45AF1">
        <w:tc>
          <w:tcPr>
            <w:tcW w:w="563" w:type="dxa"/>
          </w:tcPr>
          <w:p w14:paraId="1CEEC54C" w14:textId="77777777" w:rsidR="00A53396" w:rsidRPr="00963838" w:rsidRDefault="00A53396" w:rsidP="00C865C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>3.</w:t>
            </w:r>
          </w:p>
        </w:tc>
        <w:tc>
          <w:tcPr>
            <w:tcW w:w="1739" w:type="dxa"/>
          </w:tcPr>
          <w:p w14:paraId="0F13A970" w14:textId="77777777" w:rsidR="00A53396" w:rsidRPr="00963838" w:rsidRDefault="00A53396" w:rsidP="00C865C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>Membru</w:t>
            </w:r>
          </w:p>
        </w:tc>
        <w:tc>
          <w:tcPr>
            <w:tcW w:w="2250" w:type="dxa"/>
          </w:tcPr>
          <w:p w14:paraId="0057E357" w14:textId="125A5735" w:rsidR="00A53396" w:rsidRPr="00963838" w:rsidRDefault="00252E02" w:rsidP="00C865C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>Mureşan Vasile</w:t>
            </w:r>
          </w:p>
        </w:tc>
        <w:tc>
          <w:tcPr>
            <w:tcW w:w="2160" w:type="dxa"/>
          </w:tcPr>
          <w:p w14:paraId="46B9362E" w14:textId="2CBA3C89" w:rsidR="00A53396" w:rsidRPr="00963838" w:rsidRDefault="00D45AF1" w:rsidP="00C865C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>c</w:t>
            </w:r>
            <w:r w:rsidR="00A53396" w:rsidRPr="00963838">
              <w:rPr>
                <w:rFonts w:ascii="Montserrat Light" w:hAnsi="Montserrat Light"/>
                <w:noProof/>
                <w:lang w:val="ro-RO"/>
              </w:rPr>
              <w:t>onsilier juridic</w:t>
            </w:r>
          </w:p>
        </w:tc>
        <w:tc>
          <w:tcPr>
            <w:tcW w:w="2481" w:type="dxa"/>
          </w:tcPr>
          <w:p w14:paraId="304B54DC" w14:textId="2343ACCA" w:rsidR="00A53396" w:rsidRPr="00963838" w:rsidRDefault="000300DF" w:rsidP="000300DF">
            <w:pPr>
              <w:pStyle w:val="Frspaiere1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>Biroul Exploatare Drumuri Judeţene</w:t>
            </w:r>
          </w:p>
        </w:tc>
        <w:tc>
          <w:tcPr>
            <w:tcW w:w="1155" w:type="dxa"/>
          </w:tcPr>
          <w:p w14:paraId="381D0616" w14:textId="403830BC" w:rsidR="00A53396" w:rsidRPr="00963838" w:rsidRDefault="00A53396" w:rsidP="00C865C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</w:p>
        </w:tc>
      </w:tr>
      <w:tr w:rsidR="00963838" w:rsidRPr="00963838" w14:paraId="3134474C" w14:textId="77777777" w:rsidTr="00D45AF1">
        <w:tc>
          <w:tcPr>
            <w:tcW w:w="563" w:type="dxa"/>
          </w:tcPr>
          <w:p w14:paraId="4D32B35E" w14:textId="77777777" w:rsidR="00A53396" w:rsidRPr="00963838" w:rsidRDefault="00A53396" w:rsidP="00C865C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>4.</w:t>
            </w:r>
          </w:p>
        </w:tc>
        <w:tc>
          <w:tcPr>
            <w:tcW w:w="1739" w:type="dxa"/>
          </w:tcPr>
          <w:p w14:paraId="2D17FC02" w14:textId="77777777" w:rsidR="00A53396" w:rsidRPr="00963838" w:rsidRDefault="00A53396" w:rsidP="00C865C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>Membru de revervă</w:t>
            </w:r>
          </w:p>
        </w:tc>
        <w:tc>
          <w:tcPr>
            <w:tcW w:w="2250" w:type="dxa"/>
          </w:tcPr>
          <w:p w14:paraId="0C2BB0EC" w14:textId="080DAE9B" w:rsidR="00A53396" w:rsidRPr="00963838" w:rsidRDefault="000300DF" w:rsidP="00C865C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>Raţiu Idişor</w:t>
            </w:r>
          </w:p>
        </w:tc>
        <w:tc>
          <w:tcPr>
            <w:tcW w:w="2160" w:type="dxa"/>
          </w:tcPr>
          <w:p w14:paraId="032EF932" w14:textId="629A4651" w:rsidR="00A53396" w:rsidRPr="00963838" w:rsidRDefault="000300DF" w:rsidP="00C865C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>referent</w:t>
            </w:r>
          </w:p>
        </w:tc>
        <w:tc>
          <w:tcPr>
            <w:tcW w:w="2481" w:type="dxa"/>
          </w:tcPr>
          <w:p w14:paraId="45A702F6" w14:textId="3DE413B4" w:rsidR="00A53396" w:rsidRPr="00963838" w:rsidRDefault="000300DF" w:rsidP="004416A4">
            <w:pPr>
              <w:pStyle w:val="Frspaiere1"/>
              <w:rPr>
                <w:rFonts w:ascii="Montserrat Light" w:hAnsi="Montserrat Light"/>
                <w:noProof/>
                <w:lang w:val="ro-RO"/>
              </w:rPr>
            </w:pPr>
            <w:r w:rsidRPr="00963838">
              <w:rPr>
                <w:rFonts w:ascii="Montserrat Light" w:hAnsi="Montserrat Light"/>
                <w:noProof/>
                <w:lang w:val="ro-RO"/>
              </w:rPr>
              <w:t xml:space="preserve"> Serviciu Tehnic, Situaţii de Urgentă</w:t>
            </w:r>
          </w:p>
        </w:tc>
        <w:tc>
          <w:tcPr>
            <w:tcW w:w="1155" w:type="dxa"/>
          </w:tcPr>
          <w:p w14:paraId="727FF058" w14:textId="46B276A9" w:rsidR="00A53396" w:rsidRPr="00963838" w:rsidRDefault="00A53396" w:rsidP="00C865C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</w:p>
        </w:tc>
      </w:tr>
    </w:tbl>
    <w:p w14:paraId="5DE28C50" w14:textId="77777777" w:rsidR="00A53396" w:rsidRPr="00963838" w:rsidRDefault="00A53396" w:rsidP="00A53396">
      <w:pPr>
        <w:jc w:val="both"/>
        <w:rPr>
          <w:rFonts w:ascii="Montserrat" w:hAnsi="Montserrat"/>
          <w:noProof/>
          <w:lang w:val="ro-RO"/>
        </w:rPr>
      </w:pPr>
    </w:p>
    <w:p w14:paraId="1F639B54" w14:textId="05697DB0" w:rsidR="00BE661A" w:rsidRDefault="00BE661A" w:rsidP="00BE661A">
      <w:pPr>
        <w:jc w:val="center"/>
        <w:rPr>
          <w:rFonts w:ascii="Montserrat Light" w:hAnsi="Montserrat Light"/>
          <w:b/>
          <w:noProof/>
          <w:lang w:val="ro-RO"/>
        </w:rPr>
      </w:pPr>
    </w:p>
    <w:p w14:paraId="3B078016" w14:textId="77777777" w:rsidR="00BF00D4" w:rsidRPr="00963838" w:rsidRDefault="00BF00D4" w:rsidP="00BE661A">
      <w:pPr>
        <w:jc w:val="center"/>
        <w:rPr>
          <w:rFonts w:ascii="Montserrat Light" w:hAnsi="Montserrat Light"/>
          <w:b/>
          <w:noProof/>
          <w:lang w:val="ro-RO"/>
        </w:rPr>
      </w:pPr>
    </w:p>
    <w:p w14:paraId="39BDC0ED" w14:textId="3FE28BE1" w:rsidR="000300DF" w:rsidRPr="00963838" w:rsidRDefault="00D45AF1" w:rsidP="000300DF">
      <w:pPr>
        <w:autoSpaceDE w:val="0"/>
        <w:autoSpaceDN w:val="0"/>
        <w:adjustRightInd w:val="0"/>
        <w:spacing w:line="240" w:lineRule="auto"/>
        <w:ind w:left="5400" w:right="-114" w:hanging="360"/>
        <w:jc w:val="both"/>
        <w:rPr>
          <w:rFonts w:ascii="Montserrat" w:hAnsi="Montserrat" w:cs="Cambria"/>
          <w:b/>
          <w:bCs/>
          <w:noProof/>
          <w:lang w:val="ro-RO"/>
        </w:rPr>
      </w:pPr>
      <w:r w:rsidRPr="00963838">
        <w:rPr>
          <w:rFonts w:ascii="Montserrat" w:hAnsi="Montserrat" w:cs="Cambria"/>
          <w:b/>
          <w:bCs/>
          <w:noProof/>
          <w:lang w:val="ro-RO"/>
        </w:rPr>
        <w:t xml:space="preserve">                CONTRASEMENEAZĂ:</w:t>
      </w:r>
    </w:p>
    <w:p w14:paraId="3F9F0D27" w14:textId="67F362AE" w:rsidR="000300DF" w:rsidRPr="00963838" w:rsidRDefault="000300DF" w:rsidP="000300DF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  <w:r w:rsidRPr="00963838">
        <w:rPr>
          <w:rFonts w:ascii="Montserrat" w:hAnsi="Montserrat" w:cs="Cambria"/>
          <w:b/>
          <w:bCs/>
          <w:noProof/>
          <w:lang w:val="ro-RO"/>
        </w:rPr>
        <w:t xml:space="preserve">     PREŞEDINTE</w:t>
      </w:r>
      <w:r w:rsidRPr="00963838">
        <w:rPr>
          <w:rFonts w:ascii="Montserrat" w:hAnsi="Montserrat" w:cs="Cambria"/>
          <w:b/>
          <w:bCs/>
          <w:noProof/>
          <w:lang w:val="ro-RO"/>
        </w:rPr>
        <w:tab/>
      </w:r>
      <w:r w:rsidRPr="00963838">
        <w:rPr>
          <w:rFonts w:ascii="Montserrat" w:hAnsi="Montserrat" w:cs="Cambria"/>
          <w:b/>
          <w:bCs/>
          <w:noProof/>
          <w:lang w:val="ro-RO"/>
        </w:rPr>
        <w:tab/>
      </w:r>
      <w:r w:rsidRPr="00963838">
        <w:rPr>
          <w:rFonts w:ascii="Montserrat" w:hAnsi="Montserrat" w:cs="Cambria"/>
          <w:b/>
          <w:bCs/>
          <w:noProof/>
          <w:lang w:val="ro-RO"/>
        </w:rPr>
        <w:tab/>
        <w:t xml:space="preserve">                            SECRETAR  GENERAL AL JUDEŢULUI</w:t>
      </w:r>
    </w:p>
    <w:p w14:paraId="53C86ED4" w14:textId="01F9EBA6" w:rsidR="000300DF" w:rsidRPr="00963838" w:rsidRDefault="000300DF" w:rsidP="000300DF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noProof/>
          <w:lang w:val="ro-RO"/>
        </w:rPr>
      </w:pPr>
      <w:r w:rsidRPr="00963838">
        <w:rPr>
          <w:rFonts w:ascii="Montserrat" w:hAnsi="Montserrat" w:cs="Cambria"/>
          <w:b/>
          <w:bCs/>
          <w:noProof/>
          <w:lang w:val="ro-RO"/>
        </w:rPr>
        <w:t xml:space="preserve">       </w:t>
      </w:r>
      <w:r w:rsidR="00252E02" w:rsidRPr="00963838">
        <w:rPr>
          <w:rFonts w:ascii="Montserrat" w:hAnsi="Montserrat" w:cs="Cambria"/>
          <w:b/>
          <w:bCs/>
          <w:noProof/>
          <w:lang w:val="ro-RO"/>
        </w:rPr>
        <w:t xml:space="preserve"> </w:t>
      </w:r>
      <w:r w:rsidRPr="00963838">
        <w:rPr>
          <w:rFonts w:ascii="Montserrat" w:hAnsi="Montserrat" w:cs="Cambria"/>
          <w:b/>
          <w:bCs/>
          <w:noProof/>
          <w:lang w:val="ro-RO"/>
        </w:rPr>
        <w:t xml:space="preserve"> </w:t>
      </w:r>
      <w:r w:rsidR="00D45AF1" w:rsidRPr="00963838">
        <w:rPr>
          <w:rFonts w:ascii="Montserrat" w:hAnsi="Montserrat" w:cs="Cambria"/>
          <w:noProof/>
          <w:lang w:val="ro-RO"/>
        </w:rPr>
        <w:t>Alin Tișe</w:t>
      </w:r>
      <w:r w:rsidR="00D45AF1" w:rsidRPr="00963838">
        <w:rPr>
          <w:rFonts w:ascii="Montserrat" w:hAnsi="Montserrat" w:cs="Cambria"/>
          <w:noProof/>
          <w:lang w:val="ro-RO"/>
        </w:rPr>
        <w:tab/>
      </w:r>
      <w:r w:rsidR="00D45AF1" w:rsidRPr="00963838">
        <w:rPr>
          <w:rFonts w:ascii="Montserrat" w:hAnsi="Montserrat" w:cs="Cambria"/>
          <w:noProof/>
          <w:lang w:val="ro-RO"/>
        </w:rPr>
        <w:tab/>
        <w:t xml:space="preserve">                       </w:t>
      </w:r>
      <w:r w:rsidR="00D45AF1" w:rsidRPr="00963838">
        <w:rPr>
          <w:rFonts w:ascii="Montserrat" w:hAnsi="Montserrat" w:cs="Cambria"/>
          <w:noProof/>
          <w:lang w:val="ro-RO"/>
        </w:rPr>
        <w:tab/>
        <w:t xml:space="preserve">                                    </w:t>
      </w:r>
      <w:r w:rsidR="00963838" w:rsidRPr="00963838">
        <w:rPr>
          <w:rFonts w:ascii="Montserrat" w:hAnsi="Montserrat" w:cs="Cambria"/>
          <w:noProof/>
          <w:lang w:val="ro-RO"/>
        </w:rPr>
        <w:t xml:space="preserve"> </w:t>
      </w:r>
      <w:r w:rsidR="00D45AF1" w:rsidRPr="00963838">
        <w:rPr>
          <w:rFonts w:ascii="Montserrat" w:hAnsi="Montserrat" w:cs="Cambria"/>
          <w:noProof/>
          <w:lang w:val="ro-RO"/>
        </w:rPr>
        <w:t xml:space="preserve">  Simona Gaci    </w:t>
      </w:r>
    </w:p>
    <w:p w14:paraId="121BE167" w14:textId="5DEF4644" w:rsidR="00BE661A" w:rsidRPr="00963838" w:rsidRDefault="00BE661A" w:rsidP="00BE661A">
      <w:pPr>
        <w:pStyle w:val="Frspaiere3"/>
        <w:ind w:left="90" w:firstLine="630"/>
        <w:jc w:val="both"/>
        <w:rPr>
          <w:rFonts w:ascii="Montserrat Light" w:hAnsi="Montserrat Light"/>
          <w:noProof/>
          <w:lang w:val="ro-RO"/>
        </w:rPr>
      </w:pPr>
    </w:p>
    <w:p w14:paraId="6A61FB0B" w14:textId="77777777" w:rsidR="00BE661A" w:rsidRPr="00C8391E" w:rsidRDefault="00BE661A">
      <w:pPr>
        <w:rPr>
          <w:noProof/>
          <w:lang w:val="ro-RO"/>
        </w:rPr>
      </w:pPr>
    </w:p>
    <w:sectPr w:rsidR="00BE661A" w:rsidRPr="00C8391E" w:rsidSect="0047748F">
      <w:headerReference w:type="default" r:id="rId7"/>
      <w:footerReference w:type="default" r:id="rId8"/>
      <w:pgSz w:w="11909" w:h="16834"/>
      <w:pgMar w:top="1440" w:right="832" w:bottom="108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11A3C" w14:textId="77777777" w:rsidR="00556900" w:rsidRDefault="00556900">
      <w:pPr>
        <w:spacing w:line="240" w:lineRule="auto"/>
      </w:pPr>
      <w:r>
        <w:separator/>
      </w:r>
    </w:p>
  </w:endnote>
  <w:endnote w:type="continuationSeparator" w:id="0">
    <w:p w14:paraId="0E7766BD" w14:textId="77777777" w:rsidR="00556900" w:rsidRDefault="00556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86628" w14:textId="3A7654C4" w:rsidR="009C550C" w:rsidRDefault="00490172">
    <w:r>
      <w:rPr>
        <w:noProof/>
      </w:rPr>
      <w:drawing>
        <wp:anchor distT="0" distB="0" distL="0" distR="0" simplePos="0" relativeHeight="251659264" behindDoc="0" locked="0" layoutInCell="1" hidden="0" allowOverlap="1" wp14:anchorId="395F52D4" wp14:editId="6731881D">
          <wp:simplePos x="0" y="0"/>
          <wp:positionH relativeFrom="page">
            <wp:align>right</wp:align>
          </wp:positionH>
          <wp:positionV relativeFrom="paragraph">
            <wp:posOffset>193019</wp:posOffset>
          </wp:positionV>
          <wp:extent cx="2779237" cy="421420"/>
          <wp:effectExtent l="0" t="0" r="2540" b="0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0EA6F" w14:textId="77777777" w:rsidR="00556900" w:rsidRDefault="00556900">
      <w:pPr>
        <w:spacing w:line="240" w:lineRule="auto"/>
      </w:pPr>
      <w:r>
        <w:separator/>
      </w:r>
    </w:p>
  </w:footnote>
  <w:footnote w:type="continuationSeparator" w:id="0">
    <w:p w14:paraId="1BC12974" w14:textId="77777777" w:rsidR="00556900" w:rsidRDefault="00556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55A03" w14:textId="18235274" w:rsidR="00A07EF5" w:rsidRDefault="00C8391E">
    <w:r>
      <w:rPr>
        <w:noProof/>
      </w:rPr>
      <w:drawing>
        <wp:anchor distT="0" distB="0" distL="114300" distR="114300" simplePos="0" relativeHeight="251660288" behindDoc="1" locked="0" layoutInCell="1" allowOverlap="1" wp14:anchorId="79B2B873" wp14:editId="4DBDAEA9">
          <wp:simplePos x="0" y="0"/>
          <wp:positionH relativeFrom="page">
            <wp:align>left</wp:align>
          </wp:positionH>
          <wp:positionV relativeFrom="paragraph">
            <wp:posOffset>-6310046</wp:posOffset>
          </wp:positionV>
          <wp:extent cx="6934835" cy="7325360"/>
          <wp:effectExtent l="0" t="4762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0172">
      <w:rPr>
        <w:noProof/>
      </w:rPr>
      <w:drawing>
        <wp:inline distT="0" distB="0" distL="0" distR="0" wp14:anchorId="6C1B834B" wp14:editId="2AC73035">
          <wp:extent cx="2968832" cy="641521"/>
          <wp:effectExtent l="19050" t="19050" r="22225" b="8255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D35538" w14:textId="77777777" w:rsidR="009C550C" w:rsidRDefault="00442C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42C98"/>
    <w:multiLevelType w:val="hybridMultilevel"/>
    <w:tmpl w:val="63F2AE1C"/>
    <w:lvl w:ilvl="0" w:tplc="D9D2F2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13"/>
    <w:rsid w:val="00025227"/>
    <w:rsid w:val="000300DF"/>
    <w:rsid w:val="00061E2D"/>
    <w:rsid w:val="000F00B3"/>
    <w:rsid w:val="00127773"/>
    <w:rsid w:val="00137C00"/>
    <w:rsid w:val="00171FF4"/>
    <w:rsid w:val="001A715F"/>
    <w:rsid w:val="00223398"/>
    <w:rsid w:val="00252E02"/>
    <w:rsid w:val="003045BE"/>
    <w:rsid w:val="00332A13"/>
    <w:rsid w:val="004416A4"/>
    <w:rsid w:val="00442CC2"/>
    <w:rsid w:val="00490172"/>
    <w:rsid w:val="004D483A"/>
    <w:rsid w:val="00505D7C"/>
    <w:rsid w:val="00556900"/>
    <w:rsid w:val="005E4CC8"/>
    <w:rsid w:val="00702D13"/>
    <w:rsid w:val="0072462E"/>
    <w:rsid w:val="007E0CEB"/>
    <w:rsid w:val="008517C8"/>
    <w:rsid w:val="00963838"/>
    <w:rsid w:val="009F0371"/>
    <w:rsid w:val="00A53396"/>
    <w:rsid w:val="00AE5BE0"/>
    <w:rsid w:val="00B91E06"/>
    <w:rsid w:val="00BE661A"/>
    <w:rsid w:val="00BF00D4"/>
    <w:rsid w:val="00C8391E"/>
    <w:rsid w:val="00D45AF1"/>
    <w:rsid w:val="00DC246A"/>
    <w:rsid w:val="00E1437F"/>
    <w:rsid w:val="00E741D7"/>
    <w:rsid w:val="00F7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8BD5AB"/>
  <w15:chartTrackingRefBased/>
  <w15:docId w15:val="{AC0F7315-89F9-4F22-966B-3EC7420E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A13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1">
    <w:name w:val="Listă paragraf1"/>
    <w:basedOn w:val="Normal"/>
    <w:qFormat/>
    <w:rsid w:val="00332A13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semiHidden/>
    <w:rsid w:val="00332A13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332A13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332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labeldatatext1">
    <w:name w:val="labeldatatext1"/>
    <w:rsid w:val="00061E2D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spctbdy">
    <w:name w:val="s_pct_bdy"/>
    <w:rsid w:val="00061E2D"/>
  </w:style>
  <w:style w:type="paragraph" w:styleId="ListParagraph">
    <w:name w:val="List Paragraph"/>
    <w:basedOn w:val="Normal"/>
    <w:uiPriority w:val="34"/>
    <w:qFormat/>
    <w:rsid w:val="00061E2D"/>
    <w:pPr>
      <w:ind w:left="720"/>
      <w:contextualSpacing/>
    </w:pPr>
  </w:style>
  <w:style w:type="paragraph" w:customStyle="1" w:styleId="Frspaiere1">
    <w:name w:val="Fără spațiere1"/>
    <w:qFormat/>
    <w:rsid w:val="00BE661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Frspaiere3">
    <w:name w:val="Fără spațiere3"/>
    <w:qFormat/>
    <w:rsid w:val="00BE661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39"/>
    <w:rsid w:val="00E14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391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91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8391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91E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0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0D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859</Words>
  <Characters>4986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Monica Toader</cp:lastModifiedBy>
  <cp:revision>6</cp:revision>
  <cp:lastPrinted>2020-12-03T12:59:00Z</cp:lastPrinted>
  <dcterms:created xsi:type="dcterms:W3CDTF">2020-12-03T10:03:00Z</dcterms:created>
  <dcterms:modified xsi:type="dcterms:W3CDTF">2020-12-04T12:07:00Z</dcterms:modified>
</cp:coreProperties>
</file>