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4ACD74DE" w:rsidR="003B7F00" w:rsidRPr="00900F88" w:rsidRDefault="003B7F00" w:rsidP="00FC151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900F88">
        <w:rPr>
          <w:rFonts w:ascii="Montserrat Light" w:hAnsi="Montserrat Light"/>
          <w:b/>
          <w:lang w:val="pt-BR"/>
        </w:rPr>
        <w:tab/>
      </w:r>
      <w:r w:rsidRPr="00900F88">
        <w:rPr>
          <w:rFonts w:ascii="Montserrat Light" w:hAnsi="Montserrat Light"/>
          <w:b/>
          <w:lang w:val="pt-BR"/>
        </w:rPr>
        <w:tab/>
      </w:r>
      <w:r w:rsidRPr="00900F88">
        <w:rPr>
          <w:rFonts w:ascii="Montserrat Light" w:hAnsi="Montserrat Light"/>
          <w:b/>
          <w:lang w:val="pt-BR"/>
        </w:rPr>
        <w:tab/>
      </w:r>
      <w:r w:rsidRPr="00900F88">
        <w:rPr>
          <w:rFonts w:ascii="Montserrat Light" w:hAnsi="Montserrat Light"/>
          <w:b/>
          <w:lang w:val="pt-BR"/>
        </w:rPr>
        <w:tab/>
      </w:r>
      <w:r w:rsidRPr="00900F88">
        <w:rPr>
          <w:rFonts w:ascii="Montserrat Light" w:hAnsi="Montserrat Light"/>
          <w:b/>
          <w:lang w:val="pt-BR"/>
        </w:rPr>
        <w:tab/>
      </w:r>
      <w:r w:rsidRPr="00900F88">
        <w:rPr>
          <w:rFonts w:ascii="Montserrat Light" w:hAnsi="Montserrat Light"/>
          <w:b/>
          <w:lang w:val="pt-BR"/>
        </w:rPr>
        <w:tab/>
      </w:r>
      <w:r w:rsidRPr="00900F88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900F88">
        <w:rPr>
          <w:rFonts w:ascii="Montserrat Light" w:hAnsi="Montserrat Light"/>
          <w:b/>
          <w:lang w:val="pt-BR"/>
        </w:rPr>
        <w:t xml:space="preserve"> </w:t>
      </w:r>
      <w:r w:rsidR="004D0A96" w:rsidRPr="00900F88">
        <w:rPr>
          <w:rFonts w:ascii="Montserrat Light" w:hAnsi="Montserrat Light"/>
          <w:b/>
          <w:lang w:val="pt-BR"/>
        </w:rPr>
        <w:t xml:space="preserve"> </w:t>
      </w:r>
      <w:r w:rsidR="0073001E" w:rsidRPr="00900F88">
        <w:rPr>
          <w:rFonts w:ascii="Montserrat Light" w:hAnsi="Montserrat Light"/>
          <w:b/>
          <w:lang w:val="pt-BR"/>
        </w:rPr>
        <w:t xml:space="preserve">       </w:t>
      </w:r>
      <w:r w:rsidR="00203575" w:rsidRPr="00900F88">
        <w:rPr>
          <w:rFonts w:ascii="Montserrat Light" w:hAnsi="Montserrat Light"/>
          <w:b/>
          <w:lang w:val="pt-BR"/>
        </w:rPr>
        <w:t xml:space="preserve"> </w:t>
      </w:r>
      <w:r w:rsidRPr="00900F88">
        <w:rPr>
          <w:rFonts w:ascii="Montserrat" w:hAnsi="Montserrat"/>
          <w:b/>
          <w:lang w:val="fr-FR"/>
        </w:rPr>
        <w:t>Anex</w:t>
      </w:r>
      <w:r w:rsidR="006D156B" w:rsidRPr="00900F88">
        <w:rPr>
          <w:rFonts w:ascii="Montserrat" w:hAnsi="Montserrat"/>
          <w:b/>
          <w:lang w:val="fr-FR"/>
        </w:rPr>
        <w:t xml:space="preserve">ă </w:t>
      </w:r>
    </w:p>
    <w:p w14:paraId="1D6825B1" w14:textId="2A2EA58E" w:rsidR="003B7F00" w:rsidRPr="00900F88" w:rsidRDefault="003B7F00" w:rsidP="00FC151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900F88">
        <w:rPr>
          <w:rFonts w:ascii="Montserrat" w:hAnsi="Montserrat"/>
          <w:b/>
          <w:lang w:val="fr-FR"/>
        </w:rPr>
        <w:tab/>
      </w:r>
      <w:r w:rsidRPr="00900F88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900F88">
        <w:rPr>
          <w:rFonts w:ascii="Montserrat" w:hAnsi="Montserrat"/>
          <w:b/>
          <w:lang w:val="fr-FR"/>
        </w:rPr>
        <w:tab/>
        <w:t xml:space="preserve">   </w:t>
      </w:r>
      <w:r w:rsidR="0073001E" w:rsidRPr="00900F88">
        <w:rPr>
          <w:rFonts w:ascii="Montserrat" w:hAnsi="Montserrat"/>
          <w:b/>
          <w:lang w:val="fr-FR"/>
        </w:rPr>
        <w:t xml:space="preserve">            </w:t>
      </w:r>
      <w:r w:rsidRPr="00900F88">
        <w:rPr>
          <w:rFonts w:ascii="Montserrat" w:hAnsi="Montserrat"/>
          <w:b/>
          <w:lang w:val="fr-FR"/>
        </w:rPr>
        <w:t xml:space="preserve"> la Hotărârea nr.</w:t>
      </w:r>
      <w:r w:rsidR="0092662B" w:rsidRPr="00900F88">
        <w:rPr>
          <w:rFonts w:ascii="Montserrat" w:hAnsi="Montserrat"/>
          <w:b/>
          <w:lang w:val="fr-FR"/>
        </w:rPr>
        <w:t xml:space="preserve"> </w:t>
      </w:r>
      <w:r w:rsidR="006E0D2A" w:rsidRPr="00900F88">
        <w:rPr>
          <w:rFonts w:ascii="Montserrat" w:hAnsi="Montserrat"/>
          <w:b/>
          <w:lang w:val="fr-FR"/>
        </w:rPr>
        <w:t>8</w:t>
      </w:r>
      <w:r w:rsidR="007B25D1" w:rsidRPr="00900F88">
        <w:rPr>
          <w:rFonts w:ascii="Montserrat" w:hAnsi="Montserrat"/>
          <w:b/>
          <w:lang w:val="fr-FR"/>
        </w:rPr>
        <w:t>/</w:t>
      </w:r>
      <w:r w:rsidRPr="00900F88">
        <w:rPr>
          <w:rFonts w:ascii="Montserrat" w:hAnsi="Montserrat"/>
          <w:b/>
          <w:lang w:val="fr-FR"/>
        </w:rPr>
        <w:t>202</w:t>
      </w:r>
      <w:r w:rsidR="00D40F6A" w:rsidRPr="00900F88">
        <w:rPr>
          <w:rFonts w:ascii="Montserrat" w:hAnsi="Montserrat"/>
          <w:b/>
          <w:lang w:val="fr-FR"/>
        </w:rPr>
        <w:t>2</w:t>
      </w:r>
    </w:p>
    <w:p w14:paraId="0604DC6A" w14:textId="0670FF87" w:rsidR="0073001E" w:rsidRPr="00900F88" w:rsidRDefault="0073001E" w:rsidP="00FC15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rPr>
          <w:rFonts w:ascii="Montserrat Light" w:hAnsi="Montserrat Light"/>
          <w:b/>
        </w:rPr>
      </w:pPr>
      <w:r w:rsidRPr="00900F88">
        <w:rPr>
          <w:rFonts w:ascii="Montserrat Light" w:hAnsi="Montserrat Light"/>
          <w:b/>
        </w:rPr>
        <w:tab/>
      </w:r>
      <w:r w:rsidRPr="00900F88">
        <w:rPr>
          <w:rFonts w:ascii="Montserrat Light" w:hAnsi="Montserrat Light"/>
          <w:b/>
        </w:rPr>
        <w:tab/>
      </w:r>
      <w:r w:rsidRPr="00900F88">
        <w:rPr>
          <w:rFonts w:ascii="Montserrat Light" w:hAnsi="Montserrat Light"/>
          <w:b/>
        </w:rPr>
        <w:tab/>
      </w:r>
      <w:r w:rsidRPr="00900F88">
        <w:rPr>
          <w:rFonts w:ascii="Montserrat Light" w:hAnsi="Montserrat Light"/>
          <w:b/>
        </w:rPr>
        <w:tab/>
      </w:r>
      <w:r w:rsidRPr="00900F88">
        <w:rPr>
          <w:rFonts w:ascii="Montserrat Light" w:hAnsi="Montserrat Light"/>
          <w:b/>
        </w:rPr>
        <w:tab/>
      </w:r>
      <w:r w:rsidRPr="00900F88">
        <w:rPr>
          <w:rFonts w:ascii="Montserrat Light" w:hAnsi="Montserrat Light"/>
          <w:b/>
        </w:rPr>
        <w:tab/>
        <w:t xml:space="preserve">    </w:t>
      </w:r>
    </w:p>
    <w:p w14:paraId="14A185DA" w14:textId="77777777" w:rsidR="006E0D2A" w:rsidRPr="00900F88" w:rsidRDefault="006E0D2A" w:rsidP="006E0D2A">
      <w:pPr>
        <w:spacing w:line="240" w:lineRule="auto"/>
        <w:jc w:val="center"/>
        <w:rPr>
          <w:rFonts w:ascii="Montserrat" w:hAnsi="Montserrat"/>
          <w:b/>
          <w:bCs/>
        </w:rPr>
      </w:pPr>
      <w:r w:rsidRPr="00900F88">
        <w:rPr>
          <w:rFonts w:ascii="Montserrat" w:hAnsi="Montserrat"/>
          <w:b/>
          <w:bCs/>
        </w:rPr>
        <w:t>Lista obiectivelor de investiții</w:t>
      </w:r>
    </w:p>
    <w:p w14:paraId="1398A9C1" w14:textId="77777777" w:rsidR="006E0D2A" w:rsidRPr="00900F88" w:rsidRDefault="006E0D2A" w:rsidP="006E0D2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tbl>
      <w:tblPr>
        <w:tblW w:w="8910" w:type="dxa"/>
        <w:jc w:val="center"/>
        <w:tblLook w:val="04A0" w:firstRow="1" w:lastRow="0" w:firstColumn="1" w:lastColumn="0" w:noHBand="0" w:noVBand="1"/>
      </w:tblPr>
      <w:tblGrid>
        <w:gridCol w:w="619"/>
        <w:gridCol w:w="6368"/>
        <w:gridCol w:w="1923"/>
      </w:tblGrid>
      <w:tr w:rsidR="00900F88" w:rsidRPr="00900F88" w14:paraId="6E8777F7" w14:textId="77777777" w:rsidTr="006E0D2A">
        <w:trPr>
          <w:trHeight w:val="308"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5155F" w14:textId="77777777" w:rsidR="006E0D2A" w:rsidRPr="00900F88" w:rsidRDefault="006E0D2A" w:rsidP="002207A6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b/>
                <w:bCs/>
                <w:lang w:val="en-US"/>
              </w:rPr>
              <w:t>Nr.</w:t>
            </w:r>
            <w:r w:rsidRPr="00900F88">
              <w:rPr>
                <w:rFonts w:ascii="Montserrat Light" w:eastAsia="Times New Roman" w:hAnsi="Montserrat Light" w:cs="Calibri"/>
                <w:b/>
                <w:bCs/>
                <w:lang w:val="en-US"/>
              </w:rPr>
              <w:br/>
              <w:t>crt.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1C98F" w14:textId="77777777" w:rsidR="006E0D2A" w:rsidRPr="00900F88" w:rsidRDefault="006E0D2A" w:rsidP="002207A6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b/>
                <w:bCs/>
                <w:lang w:val="en-US"/>
              </w:rPr>
              <w:t xml:space="preserve">Denumirea proiectului care beneficiază de fonduri nerambursabile 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E49F1" w14:textId="77777777" w:rsidR="006E0D2A" w:rsidRPr="00900F88" w:rsidRDefault="006E0D2A" w:rsidP="002207A6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b/>
                <w:bCs/>
                <w:lang w:val="en-US"/>
              </w:rPr>
              <w:t xml:space="preserve">Suma </w:t>
            </w:r>
            <w:r w:rsidRPr="00900F88">
              <w:rPr>
                <w:rFonts w:ascii="Montserrat Light" w:eastAsia="Times New Roman" w:hAnsi="Montserrat Light" w:cs="Calibri"/>
                <w:b/>
                <w:bCs/>
                <w:lang w:val="en-US"/>
              </w:rPr>
              <w:br/>
              <w:t>(lei)</w:t>
            </w:r>
          </w:p>
        </w:tc>
      </w:tr>
      <w:tr w:rsidR="00900F88" w:rsidRPr="00900F88" w14:paraId="65B1DF9B" w14:textId="77777777" w:rsidTr="006E0D2A">
        <w:trPr>
          <w:trHeight w:val="620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41A1" w14:textId="77777777" w:rsidR="006E0D2A" w:rsidRPr="00900F88" w:rsidRDefault="006E0D2A" w:rsidP="002207A6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lang w:val="en-US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A3E9" w14:textId="77777777" w:rsidR="006E0D2A" w:rsidRPr="00900F88" w:rsidRDefault="006E0D2A" w:rsidP="002207A6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lang w:val="en-US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2D76" w14:textId="77777777" w:rsidR="006E0D2A" w:rsidRPr="00900F88" w:rsidRDefault="006E0D2A" w:rsidP="002207A6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lang w:val="en-US"/>
              </w:rPr>
            </w:pPr>
          </w:p>
        </w:tc>
      </w:tr>
      <w:tr w:rsidR="00900F88" w:rsidRPr="00900F88" w14:paraId="07E8B803" w14:textId="77777777" w:rsidTr="006E0D2A">
        <w:trPr>
          <w:trHeight w:val="69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C320B" w14:textId="77777777" w:rsidR="006E0D2A" w:rsidRPr="00900F88" w:rsidRDefault="006E0D2A" w:rsidP="002207A6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>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8D00C" w14:textId="77777777" w:rsidR="006E0D2A" w:rsidRPr="00900F88" w:rsidRDefault="006E0D2A" w:rsidP="006E0D2A">
            <w:pPr>
              <w:spacing w:line="240" w:lineRule="auto"/>
              <w:jc w:val="both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 xml:space="preserve">Sistem de Management Integrat al Deșeurilor în Județul Cluj - Fazarea Proiectului Sistem de Management Integrat al Deșeurilor în Județul Cluj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4688" w14:textId="77777777" w:rsidR="006E0D2A" w:rsidRPr="00900F88" w:rsidRDefault="006E0D2A" w:rsidP="002207A6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>89,219,594.51</w:t>
            </w:r>
          </w:p>
        </w:tc>
      </w:tr>
      <w:tr w:rsidR="00900F88" w:rsidRPr="00900F88" w14:paraId="7A848FD2" w14:textId="77777777" w:rsidTr="006E0D2A">
        <w:trPr>
          <w:trHeight w:val="1575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7EE16" w14:textId="77777777" w:rsidR="006E0D2A" w:rsidRPr="00900F88" w:rsidRDefault="006E0D2A" w:rsidP="002207A6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>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56ECD" w14:textId="77777777" w:rsidR="006E0D2A" w:rsidRPr="00900F88" w:rsidRDefault="006E0D2A" w:rsidP="006E0D2A">
            <w:pPr>
              <w:spacing w:line="240" w:lineRule="auto"/>
              <w:jc w:val="both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 xml:space="preserve">Îmbunătățirea infrastructurii rutiere de importanță regională - Traseu Regional Transilvania Nord, Drumul Apuseni, prin modernizarea DJ108K (limita jud.Bihor - Baraj Drăgan) de la km. 26+455 la km. 29+495 și DJ 764B (baraj Drăgan - intersecție DN1) de la km. 0+000 la km. 22+164,500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79C7" w14:textId="77777777" w:rsidR="006E0D2A" w:rsidRPr="00900F88" w:rsidRDefault="006E0D2A" w:rsidP="002207A6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>30,232,897.10</w:t>
            </w:r>
          </w:p>
        </w:tc>
      </w:tr>
      <w:tr w:rsidR="00900F88" w:rsidRPr="00900F88" w14:paraId="5BD49D1B" w14:textId="77777777" w:rsidTr="006E0D2A">
        <w:trPr>
          <w:trHeight w:val="126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E64E6" w14:textId="77777777" w:rsidR="006E0D2A" w:rsidRPr="00900F88" w:rsidRDefault="006E0D2A" w:rsidP="002207A6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19DE6" w14:textId="77777777" w:rsidR="006E0D2A" w:rsidRPr="00900F88" w:rsidRDefault="006E0D2A" w:rsidP="006E0D2A">
            <w:pPr>
              <w:spacing w:line="240" w:lineRule="auto"/>
              <w:jc w:val="both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 xml:space="preserve">Îmbunătățirea infrastructurii rutiere de importanță regională - Traseu Regional Transilvania Nord, Drumul Bistriței, prin modernizarea și reabilitarea DJ 109 (intersecție DN 1C  - limita jud. Sălaj) de la km. 0+000 la km. 31+976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724C" w14:textId="77777777" w:rsidR="006E0D2A" w:rsidRPr="00900F88" w:rsidRDefault="006E0D2A" w:rsidP="002207A6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>9,676,521.16</w:t>
            </w:r>
          </w:p>
        </w:tc>
      </w:tr>
      <w:tr w:rsidR="00900F88" w:rsidRPr="00900F88" w14:paraId="057C2FAB" w14:textId="77777777" w:rsidTr="006E0D2A">
        <w:trPr>
          <w:trHeight w:val="1575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C0A4D" w14:textId="77777777" w:rsidR="006E0D2A" w:rsidRPr="00900F88" w:rsidRDefault="006E0D2A" w:rsidP="002207A6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>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3D842" w14:textId="77777777" w:rsidR="006E0D2A" w:rsidRPr="00900F88" w:rsidRDefault="006E0D2A" w:rsidP="006E0D2A">
            <w:pPr>
              <w:spacing w:line="240" w:lineRule="auto"/>
              <w:jc w:val="both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 xml:space="preserve">Îmbunătățirea infrastructurii rutiere de importanță regională -Traseu Regional Transilvania Nord, Drumul Bistriței, prin modernizarea DJ172A (km. 33+000 - km. 39+452), DJ 161G (km. 0+000 la km. 18+406) și DJ 161 (intersecția DN16) - Gădălin - Bonțida - DN 1C (km. 0+000 la km. 16+933,100)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1CDD" w14:textId="77777777" w:rsidR="006E0D2A" w:rsidRPr="00900F88" w:rsidRDefault="006E0D2A" w:rsidP="002207A6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>7,819,237.69</w:t>
            </w:r>
          </w:p>
        </w:tc>
      </w:tr>
      <w:tr w:rsidR="00900F88" w:rsidRPr="00900F88" w14:paraId="1DF83BA7" w14:textId="77777777" w:rsidTr="006E0D2A">
        <w:trPr>
          <w:trHeight w:val="874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D5D62" w14:textId="77777777" w:rsidR="006E0D2A" w:rsidRPr="00900F88" w:rsidRDefault="006E0D2A" w:rsidP="002207A6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43D29" w14:textId="77777777" w:rsidR="006E0D2A" w:rsidRPr="00900F88" w:rsidRDefault="006E0D2A" w:rsidP="006E0D2A">
            <w:pPr>
              <w:spacing w:line="240" w:lineRule="auto"/>
              <w:jc w:val="both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 xml:space="preserve">1 Modernizarea și reabilitarea Traseului Județean 1 format din sectoare de drum ale DJ 107N, DJ 107M  si DJ 107L, parte a Traseului Regional Transilvania de Nord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2F74" w14:textId="77777777" w:rsidR="006E0D2A" w:rsidRPr="00900F88" w:rsidRDefault="006E0D2A" w:rsidP="002207A6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>6,218,846.88</w:t>
            </w:r>
          </w:p>
        </w:tc>
      </w:tr>
      <w:tr w:rsidR="00900F88" w:rsidRPr="00900F88" w14:paraId="369AB96A" w14:textId="77777777" w:rsidTr="006E0D2A">
        <w:trPr>
          <w:trHeight w:val="82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52638" w14:textId="77777777" w:rsidR="006E0D2A" w:rsidRPr="00900F88" w:rsidRDefault="006E0D2A" w:rsidP="002207A6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>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82728" w14:textId="77777777" w:rsidR="006E0D2A" w:rsidRPr="00900F88" w:rsidRDefault="006E0D2A" w:rsidP="006E0D2A">
            <w:pPr>
              <w:spacing w:line="240" w:lineRule="auto"/>
              <w:jc w:val="both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>2 Modernizarea și reabilitarea Traseului Județean 2 format din sectoare de drum ale DJ 108D, DJ 105T si DJ 109A, parte a Traseului regional Transilvania de Nord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0A30" w14:textId="77777777" w:rsidR="006E0D2A" w:rsidRPr="00900F88" w:rsidRDefault="006E0D2A" w:rsidP="002207A6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>5,642,207.62</w:t>
            </w:r>
          </w:p>
        </w:tc>
      </w:tr>
      <w:tr w:rsidR="00900F88" w:rsidRPr="00900F88" w14:paraId="19C7F0A5" w14:textId="77777777" w:rsidTr="006E0D2A">
        <w:trPr>
          <w:trHeight w:val="856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7F996" w14:textId="77777777" w:rsidR="006E0D2A" w:rsidRPr="00900F88" w:rsidRDefault="006E0D2A" w:rsidP="002207A6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>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EE6C7" w14:textId="77777777" w:rsidR="006E0D2A" w:rsidRPr="00900F88" w:rsidRDefault="006E0D2A" w:rsidP="006E0D2A">
            <w:pPr>
              <w:spacing w:line="240" w:lineRule="auto"/>
              <w:jc w:val="both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 xml:space="preserve">4 Modernizarea și reabilitarea Traseului Județean 4 format din sectoare de drum ale  DJ107P si DJ 107N,  parte a Traseului Regional Transilvania de Nord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40B9" w14:textId="77777777" w:rsidR="006E0D2A" w:rsidRPr="00900F88" w:rsidRDefault="006E0D2A" w:rsidP="002207A6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>6,202,850.12</w:t>
            </w:r>
          </w:p>
        </w:tc>
      </w:tr>
      <w:tr w:rsidR="00900F88" w:rsidRPr="00900F88" w14:paraId="540DBE52" w14:textId="77777777" w:rsidTr="006E0D2A">
        <w:trPr>
          <w:trHeight w:val="63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7B1F3" w14:textId="77777777" w:rsidR="006E0D2A" w:rsidRPr="00900F88" w:rsidRDefault="006E0D2A" w:rsidP="002207A6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>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2801B" w14:textId="77777777" w:rsidR="006E0D2A" w:rsidRPr="00900F88" w:rsidRDefault="006E0D2A" w:rsidP="006E0D2A">
            <w:pPr>
              <w:spacing w:line="240" w:lineRule="auto"/>
              <w:jc w:val="both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 xml:space="preserve">5 Modernizarea și reabilitarea Traseului Județean 5 format din sectoare de drum ale DJ 108 C, parte a Traseului Regional Transilvania de Nord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7AEE" w14:textId="77777777" w:rsidR="006E0D2A" w:rsidRPr="00900F88" w:rsidRDefault="006E0D2A" w:rsidP="002207A6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>294,000.00</w:t>
            </w:r>
          </w:p>
        </w:tc>
      </w:tr>
      <w:tr w:rsidR="00900F88" w:rsidRPr="00900F88" w14:paraId="2FEC087C" w14:textId="77777777" w:rsidTr="006E0D2A">
        <w:trPr>
          <w:trHeight w:val="855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B4308" w14:textId="77777777" w:rsidR="006E0D2A" w:rsidRPr="00900F88" w:rsidRDefault="006E0D2A" w:rsidP="002207A6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>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74B52" w14:textId="77777777" w:rsidR="006E0D2A" w:rsidRPr="00900F88" w:rsidRDefault="006E0D2A" w:rsidP="006E0D2A">
            <w:pPr>
              <w:spacing w:line="240" w:lineRule="auto"/>
              <w:jc w:val="both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 xml:space="preserve">7 Modernizarea și reabilitarea Traseului Județean 7 format din sectoare de drum ale DJ 161C,  parte a Traseului Regional Transilvania de Nord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5237" w14:textId="77777777" w:rsidR="006E0D2A" w:rsidRPr="00900F88" w:rsidRDefault="006E0D2A" w:rsidP="002207A6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>454,000.00</w:t>
            </w:r>
          </w:p>
        </w:tc>
      </w:tr>
      <w:tr w:rsidR="00900F88" w:rsidRPr="00900F88" w14:paraId="5735438B" w14:textId="77777777" w:rsidTr="006E0D2A">
        <w:trPr>
          <w:trHeight w:val="847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E443B" w14:textId="77777777" w:rsidR="006E0D2A" w:rsidRPr="00900F88" w:rsidRDefault="006E0D2A" w:rsidP="002207A6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>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C5456" w14:textId="77777777" w:rsidR="006E0D2A" w:rsidRPr="00900F88" w:rsidRDefault="006E0D2A" w:rsidP="006E0D2A">
            <w:pPr>
              <w:spacing w:line="240" w:lineRule="auto"/>
              <w:jc w:val="both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 xml:space="preserve">Restaurarea, conservarea și punerea în valoare a Ansamblului Monument Istoric Castel Banffy, Sat Răscruci, Comuna Bonțida, Județul Cluj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5D55" w14:textId="77777777" w:rsidR="006E0D2A" w:rsidRPr="00900F88" w:rsidRDefault="006E0D2A" w:rsidP="002207A6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>9,318,989.53</w:t>
            </w:r>
          </w:p>
        </w:tc>
      </w:tr>
      <w:tr w:rsidR="00900F88" w:rsidRPr="00900F88" w14:paraId="232E292D" w14:textId="77777777" w:rsidTr="006E0D2A">
        <w:trPr>
          <w:trHeight w:val="63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D1825" w14:textId="77777777" w:rsidR="006E0D2A" w:rsidRPr="00900F88" w:rsidRDefault="006E0D2A" w:rsidP="002207A6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>11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40574" w14:textId="77777777" w:rsidR="006E0D2A" w:rsidRPr="00900F88" w:rsidRDefault="006E0D2A" w:rsidP="006E0D2A">
            <w:pPr>
              <w:spacing w:line="240" w:lineRule="auto"/>
              <w:jc w:val="both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 xml:space="preserve">Cresterea eficienței energetice a cladirilor cantina si internat din cadrul Liceului Tehnologic Special SAMUS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0DF4" w14:textId="77777777" w:rsidR="006E0D2A" w:rsidRPr="00900F88" w:rsidRDefault="006E0D2A" w:rsidP="002207A6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>3,784,234.38</w:t>
            </w:r>
          </w:p>
        </w:tc>
      </w:tr>
      <w:tr w:rsidR="00900F88" w:rsidRPr="00900F88" w14:paraId="15E5B32A" w14:textId="77777777" w:rsidTr="006E0D2A">
        <w:trPr>
          <w:trHeight w:val="945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E6D87" w14:textId="77777777" w:rsidR="006E0D2A" w:rsidRPr="00900F88" w:rsidRDefault="006E0D2A" w:rsidP="002207A6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>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A724" w14:textId="77777777" w:rsidR="006E0D2A" w:rsidRPr="00900F88" w:rsidRDefault="006E0D2A" w:rsidP="006E0D2A">
            <w:pPr>
              <w:spacing w:line="240" w:lineRule="auto"/>
              <w:jc w:val="both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 xml:space="preserve">Cresterea eficienței energetice a clădirilor școală, atelier și sală de sport cu bază de recuperare din cadrul Liceului Tehnologic Special SAMUS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D46B" w14:textId="77777777" w:rsidR="006E0D2A" w:rsidRPr="00900F88" w:rsidRDefault="006E0D2A" w:rsidP="002207A6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>2,307,000.00</w:t>
            </w:r>
          </w:p>
        </w:tc>
      </w:tr>
      <w:tr w:rsidR="00900F88" w:rsidRPr="00900F88" w14:paraId="72561569" w14:textId="77777777" w:rsidTr="006E0D2A">
        <w:trPr>
          <w:trHeight w:val="63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6FEC4" w14:textId="77777777" w:rsidR="006E0D2A" w:rsidRPr="00900F88" w:rsidRDefault="006E0D2A" w:rsidP="002207A6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lastRenderedPageBreak/>
              <w:t>13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87B00" w14:textId="77777777" w:rsidR="006E0D2A" w:rsidRPr="00900F88" w:rsidRDefault="006E0D2A" w:rsidP="006E0D2A">
            <w:pPr>
              <w:spacing w:line="240" w:lineRule="auto"/>
              <w:jc w:val="both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>Creșterea eficienței energetice în clădirea Școlii Gimnaziale Speciale - Centru de Resurse și Documentare privind Educația Incluzivă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61A7" w14:textId="77777777" w:rsidR="006E0D2A" w:rsidRPr="00900F88" w:rsidRDefault="006E0D2A" w:rsidP="002207A6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>2,385,000.00</w:t>
            </w:r>
          </w:p>
        </w:tc>
      </w:tr>
      <w:tr w:rsidR="00900F88" w:rsidRPr="00900F88" w14:paraId="50768BA1" w14:textId="77777777" w:rsidTr="006E0D2A">
        <w:trPr>
          <w:trHeight w:val="63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063DD" w14:textId="77777777" w:rsidR="006E0D2A" w:rsidRPr="00900F88" w:rsidRDefault="006E0D2A" w:rsidP="002207A6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>14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405E7" w14:textId="77777777" w:rsidR="006E0D2A" w:rsidRPr="00900F88" w:rsidRDefault="006E0D2A" w:rsidP="006E0D2A">
            <w:pPr>
              <w:spacing w:line="240" w:lineRule="auto"/>
              <w:jc w:val="both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>Reabilitarea, modernizarea și echiparea Școlii Gimnaziale Speciale Huedin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490E" w14:textId="77777777" w:rsidR="006E0D2A" w:rsidRPr="00900F88" w:rsidRDefault="006E0D2A" w:rsidP="002207A6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>5,292,000.00</w:t>
            </w:r>
          </w:p>
        </w:tc>
      </w:tr>
      <w:tr w:rsidR="00900F88" w:rsidRPr="00900F88" w14:paraId="76A9D43B" w14:textId="77777777" w:rsidTr="006E0D2A">
        <w:trPr>
          <w:trHeight w:val="63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78EC1" w14:textId="77777777" w:rsidR="006E0D2A" w:rsidRPr="00900F88" w:rsidRDefault="006E0D2A" w:rsidP="002207A6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>15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C7833" w14:textId="77777777" w:rsidR="006E0D2A" w:rsidRPr="00900F88" w:rsidRDefault="006E0D2A" w:rsidP="006E0D2A">
            <w:pPr>
              <w:spacing w:line="240" w:lineRule="auto"/>
              <w:jc w:val="both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>Reabilitarea și modernizarea clădirii atelierelor din cadrul Școlii Gimnaziale Speciale pentru Deficienți de Auz Kozmutza Flora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208E" w14:textId="77777777" w:rsidR="006E0D2A" w:rsidRPr="00900F88" w:rsidRDefault="006E0D2A" w:rsidP="002207A6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>2,467,000.00</w:t>
            </w:r>
          </w:p>
        </w:tc>
      </w:tr>
      <w:tr w:rsidR="00900F88" w:rsidRPr="00900F88" w14:paraId="57DA8710" w14:textId="77777777" w:rsidTr="006E0D2A">
        <w:trPr>
          <w:trHeight w:val="315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FC3CE" w14:textId="77777777" w:rsidR="006E0D2A" w:rsidRPr="00900F88" w:rsidRDefault="006E0D2A" w:rsidP="002207A6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>16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7B716" w14:textId="77777777" w:rsidR="006E0D2A" w:rsidRPr="00900F88" w:rsidRDefault="006E0D2A" w:rsidP="006E0D2A">
            <w:pPr>
              <w:spacing w:line="240" w:lineRule="auto"/>
              <w:jc w:val="both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>Construirea sediului Centrului Școlar pentru Educație Incluzivă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AD93" w14:textId="77777777" w:rsidR="006E0D2A" w:rsidRPr="00900F88" w:rsidRDefault="006E0D2A" w:rsidP="002207A6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>16,253,000.00</w:t>
            </w:r>
          </w:p>
        </w:tc>
      </w:tr>
      <w:tr w:rsidR="00900F88" w:rsidRPr="00900F88" w14:paraId="627C7408" w14:textId="77777777" w:rsidTr="006E0D2A">
        <w:trPr>
          <w:trHeight w:val="775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C6686" w14:textId="77777777" w:rsidR="006E0D2A" w:rsidRPr="00900F88" w:rsidRDefault="006E0D2A" w:rsidP="002207A6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>17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60A3B" w14:textId="77777777" w:rsidR="006E0D2A" w:rsidRPr="00900F88" w:rsidRDefault="006E0D2A" w:rsidP="006E0D2A">
            <w:pPr>
              <w:spacing w:line="240" w:lineRule="auto"/>
              <w:jc w:val="both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 xml:space="preserve">Cresterea eficienței energetice la cladirile Sectiei Pediatrie II, Corpurile C1 si C2 din cadrul Spitalului Clinic de Urgență pentru Copii Cluj-Napoca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547A" w14:textId="77777777" w:rsidR="006E0D2A" w:rsidRPr="00900F88" w:rsidRDefault="006E0D2A" w:rsidP="002207A6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>590,000.00</w:t>
            </w:r>
          </w:p>
        </w:tc>
      </w:tr>
      <w:tr w:rsidR="00900F88" w:rsidRPr="00900F88" w14:paraId="0E3FA351" w14:textId="77777777" w:rsidTr="006E0D2A">
        <w:trPr>
          <w:trHeight w:val="63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C3B16" w14:textId="77777777" w:rsidR="006E0D2A" w:rsidRPr="00900F88" w:rsidRDefault="006E0D2A" w:rsidP="002207A6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>18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38F36" w14:textId="77777777" w:rsidR="006E0D2A" w:rsidRPr="00900F88" w:rsidRDefault="006E0D2A" w:rsidP="006E0D2A">
            <w:pPr>
              <w:spacing w:line="240" w:lineRule="auto"/>
              <w:jc w:val="both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>Extinderea și modernizarea Ambulatorului Clinic Psihiatrie Pediatrică din cadrul Spitalului Clinic de Urgență pentru Copii Cluj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EAC0" w14:textId="77777777" w:rsidR="006E0D2A" w:rsidRPr="00900F88" w:rsidRDefault="006E0D2A" w:rsidP="002207A6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lang w:val="en-US"/>
              </w:rPr>
              <w:t>1,842,621.00</w:t>
            </w:r>
          </w:p>
        </w:tc>
      </w:tr>
      <w:tr w:rsidR="00900F88" w:rsidRPr="00900F88" w14:paraId="1B1E558A" w14:textId="77777777" w:rsidTr="006E0D2A">
        <w:trPr>
          <w:trHeight w:val="315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90C8E" w14:textId="77777777" w:rsidR="006E0D2A" w:rsidRPr="00900F88" w:rsidRDefault="006E0D2A" w:rsidP="002207A6">
            <w:pPr>
              <w:spacing w:line="240" w:lineRule="auto"/>
              <w:jc w:val="center"/>
              <w:rPr>
                <w:rFonts w:ascii="Montserrat Light" w:eastAsia="Times New Roman" w:hAnsi="Montserrat Light" w:cs="Calibri"/>
                <w:b/>
                <w:bCs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b/>
                <w:bCs/>
                <w:lang w:val="en-US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36AEA" w14:textId="77777777" w:rsidR="006E0D2A" w:rsidRPr="00900F88" w:rsidRDefault="006E0D2A" w:rsidP="002207A6">
            <w:pPr>
              <w:spacing w:line="240" w:lineRule="auto"/>
              <w:rPr>
                <w:rFonts w:ascii="Montserrat Light" w:eastAsia="Times New Roman" w:hAnsi="Montserrat Light" w:cs="Calibri"/>
                <w:b/>
                <w:bCs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b/>
                <w:bCs/>
                <w:lang w:val="en-US"/>
              </w:rPr>
              <w:t>TOTAL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99036" w14:textId="77777777" w:rsidR="006E0D2A" w:rsidRPr="00900F88" w:rsidRDefault="006E0D2A" w:rsidP="002207A6">
            <w:pPr>
              <w:spacing w:line="240" w:lineRule="auto"/>
              <w:jc w:val="right"/>
              <w:rPr>
                <w:rFonts w:ascii="Montserrat Light" w:eastAsia="Times New Roman" w:hAnsi="Montserrat Light" w:cs="Calibri"/>
                <w:b/>
                <w:bCs/>
                <w:lang w:val="en-US"/>
              </w:rPr>
            </w:pPr>
            <w:r w:rsidRPr="00900F88">
              <w:rPr>
                <w:rFonts w:ascii="Montserrat Light" w:eastAsia="Times New Roman" w:hAnsi="Montserrat Light" w:cs="Calibri"/>
                <w:b/>
                <w:bCs/>
                <w:lang w:val="en-US"/>
              </w:rPr>
              <w:t>200,000,000.00</w:t>
            </w:r>
          </w:p>
        </w:tc>
      </w:tr>
    </w:tbl>
    <w:p w14:paraId="75C45483" w14:textId="77777777" w:rsidR="006E0D2A" w:rsidRPr="00900F88" w:rsidRDefault="006E0D2A" w:rsidP="006E0D2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38078C63" w14:textId="77777777" w:rsidR="006E0D2A" w:rsidRPr="00900F88" w:rsidRDefault="006E0D2A" w:rsidP="00FC15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rPr>
          <w:rFonts w:ascii="Montserrat Light" w:hAnsi="Montserrat Light"/>
          <w:b/>
        </w:rPr>
      </w:pPr>
    </w:p>
    <w:p w14:paraId="61DD81FA" w14:textId="77777777" w:rsidR="002C34DD" w:rsidRPr="00900F88" w:rsidRDefault="002C34DD" w:rsidP="002C34D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D26F269" w14:textId="3006AB23" w:rsidR="00984065" w:rsidRPr="00900F88" w:rsidRDefault="00BA3595" w:rsidP="006D156B">
      <w:pPr>
        <w:autoSpaceDE w:val="0"/>
        <w:autoSpaceDN w:val="0"/>
        <w:adjustRightInd w:val="0"/>
        <w:spacing w:line="240" w:lineRule="auto"/>
        <w:ind w:right="-613"/>
        <w:jc w:val="both"/>
        <w:rPr>
          <w:rFonts w:ascii="Montserrat Light" w:hAnsi="Montserrat Light"/>
          <w:b/>
          <w:lang w:val="fr-FR" w:eastAsia="ro-RO"/>
        </w:rPr>
      </w:pPr>
      <w:r w:rsidRPr="00900F88">
        <w:rPr>
          <w:rFonts w:ascii="Montserrat Light" w:hAnsi="Montserrat Light"/>
          <w:b/>
          <w:noProof/>
        </w:rPr>
        <w:tab/>
      </w:r>
      <w:r w:rsidRPr="00900F88">
        <w:rPr>
          <w:rFonts w:ascii="Montserrat Light" w:hAnsi="Montserrat Light"/>
          <w:b/>
          <w:noProof/>
        </w:rPr>
        <w:tab/>
      </w:r>
      <w:r w:rsidR="0073001E" w:rsidRPr="00900F88">
        <w:rPr>
          <w:rFonts w:ascii="Montserrat Light" w:hAnsi="Montserrat Light"/>
          <w:b/>
          <w:lang w:val="fr-FR" w:eastAsia="ro-RO"/>
        </w:rPr>
        <w:t xml:space="preserve">                                </w:t>
      </w:r>
      <w:r w:rsidR="001B6977" w:rsidRPr="00900F88">
        <w:rPr>
          <w:rFonts w:ascii="Montserrat Light" w:hAnsi="Montserrat Light"/>
          <w:b/>
          <w:lang w:val="fr-FR" w:eastAsia="ro-RO"/>
        </w:rPr>
        <w:t xml:space="preserve">                 </w:t>
      </w:r>
    </w:p>
    <w:p w14:paraId="28B2BDEB" w14:textId="634C22CB" w:rsidR="0073001E" w:rsidRPr="00900F88" w:rsidRDefault="001B6977" w:rsidP="00FC1518">
      <w:pPr>
        <w:tabs>
          <w:tab w:val="left" w:pos="708"/>
          <w:tab w:val="left" w:pos="1416"/>
          <w:tab w:val="left" w:pos="2124"/>
          <w:tab w:val="left" w:pos="2832"/>
          <w:tab w:val="left" w:pos="10320"/>
        </w:tabs>
        <w:spacing w:line="240" w:lineRule="auto"/>
        <w:rPr>
          <w:rFonts w:ascii="Montserrat" w:hAnsi="Montserrat"/>
          <w:b/>
          <w:lang w:val="fr-FR" w:eastAsia="ro-RO"/>
        </w:rPr>
      </w:pPr>
      <w:r w:rsidRPr="00900F88">
        <w:rPr>
          <w:rFonts w:ascii="Montserrat" w:hAnsi="Montserrat"/>
          <w:b/>
          <w:lang w:val="fr-FR" w:eastAsia="ro-RO"/>
        </w:rPr>
        <w:t xml:space="preserve">                                                                                                 </w:t>
      </w:r>
      <w:r w:rsidR="0073001E" w:rsidRPr="00900F88">
        <w:rPr>
          <w:rFonts w:ascii="Montserrat" w:hAnsi="Montserrat"/>
          <w:b/>
          <w:lang w:val="fr-FR" w:eastAsia="ro-RO"/>
        </w:rPr>
        <w:t xml:space="preserve">Contrasemnează: </w:t>
      </w:r>
    </w:p>
    <w:p w14:paraId="6C2C9891" w14:textId="06F9A58F" w:rsidR="0073001E" w:rsidRPr="00900F88" w:rsidRDefault="0073001E" w:rsidP="00FC15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40"/>
        </w:tabs>
        <w:spacing w:line="240" w:lineRule="auto"/>
        <w:rPr>
          <w:rFonts w:ascii="Montserrat" w:hAnsi="Montserrat"/>
          <w:lang w:val="fr-FR" w:eastAsia="ro-RO"/>
        </w:rPr>
      </w:pPr>
      <w:r w:rsidRPr="00900F88">
        <w:rPr>
          <w:rFonts w:ascii="Montserrat" w:hAnsi="Montserrat"/>
          <w:b/>
          <w:lang w:val="fr-FR" w:eastAsia="ro-RO"/>
        </w:rPr>
        <w:tab/>
        <w:t xml:space="preserve">       </w:t>
      </w:r>
      <w:r w:rsidR="00950F4C" w:rsidRPr="00900F88">
        <w:rPr>
          <w:rFonts w:ascii="Montserrat" w:hAnsi="Montserrat"/>
          <w:b/>
          <w:lang w:val="fr-FR" w:eastAsia="ro-RO"/>
        </w:rPr>
        <w:t xml:space="preserve"> </w:t>
      </w:r>
      <w:r w:rsidRPr="00900F88">
        <w:rPr>
          <w:rFonts w:ascii="Montserrat" w:hAnsi="Montserrat"/>
          <w:b/>
          <w:lang w:val="fr-FR" w:eastAsia="ro-RO"/>
        </w:rPr>
        <w:t xml:space="preserve">  PREŞEDINTE, </w:t>
      </w:r>
      <w:r w:rsidRPr="00900F88">
        <w:rPr>
          <w:rFonts w:ascii="Montserrat" w:hAnsi="Montserrat"/>
          <w:lang w:val="fr-FR" w:eastAsia="ro-RO"/>
        </w:rPr>
        <w:t xml:space="preserve">                       </w:t>
      </w:r>
      <w:r w:rsidR="00880D8D" w:rsidRPr="00900F88">
        <w:rPr>
          <w:rFonts w:ascii="Montserrat" w:hAnsi="Montserrat"/>
          <w:lang w:val="fr-FR" w:eastAsia="ro-RO"/>
        </w:rPr>
        <w:t xml:space="preserve">  </w:t>
      </w:r>
      <w:r w:rsidRPr="00900F88">
        <w:rPr>
          <w:rFonts w:ascii="Montserrat" w:hAnsi="Montserrat"/>
          <w:lang w:val="fr-FR" w:eastAsia="ro-RO"/>
        </w:rPr>
        <w:t xml:space="preserve">      </w:t>
      </w:r>
      <w:r w:rsidRPr="00900F88">
        <w:rPr>
          <w:rFonts w:ascii="Montserrat" w:hAnsi="Montserrat"/>
          <w:b/>
          <w:lang w:val="fr-FR" w:eastAsia="ro-RO"/>
        </w:rPr>
        <w:t>SECRETAR GENERAL AL JUDEŢULUI</w:t>
      </w:r>
      <w:r w:rsidRPr="00900F88">
        <w:rPr>
          <w:rFonts w:ascii="Montserrat" w:hAnsi="Montserrat"/>
          <w:lang w:val="fr-FR" w:eastAsia="ro-RO"/>
        </w:rPr>
        <w:t xml:space="preserve">                                                     </w:t>
      </w:r>
    </w:p>
    <w:p w14:paraId="5D36E670" w14:textId="18CC7653" w:rsidR="0073001E" w:rsidRPr="00900F88" w:rsidRDefault="0073001E" w:rsidP="00FC1518">
      <w:pPr>
        <w:spacing w:line="240" w:lineRule="auto"/>
        <w:ind w:left="1440"/>
        <w:rPr>
          <w:rFonts w:ascii="Montserrat" w:hAnsi="Montserrat"/>
          <w:b/>
          <w:noProof/>
          <w:lang w:val="ro-RO"/>
        </w:rPr>
      </w:pPr>
      <w:r w:rsidRPr="00900F88">
        <w:rPr>
          <w:rFonts w:ascii="Montserrat" w:hAnsi="Montserrat"/>
          <w:b/>
          <w:lang w:val="ro-RO" w:eastAsia="ro-RO"/>
        </w:rPr>
        <w:t xml:space="preserve">   Alin T</w:t>
      </w:r>
      <w:r w:rsidR="00880D8D" w:rsidRPr="00900F88">
        <w:rPr>
          <w:rFonts w:ascii="Montserrat" w:hAnsi="Montserrat"/>
          <w:b/>
          <w:lang w:val="ro-RO" w:eastAsia="ro-RO"/>
        </w:rPr>
        <w:t>ișe</w:t>
      </w:r>
      <w:r w:rsidRPr="00900F88">
        <w:rPr>
          <w:rFonts w:ascii="Montserrat" w:hAnsi="Montserrat"/>
          <w:b/>
          <w:lang w:val="fr-FR" w:eastAsia="ro-RO"/>
        </w:rPr>
        <w:tab/>
      </w:r>
      <w:r w:rsidR="001B6977" w:rsidRPr="00900F88">
        <w:rPr>
          <w:rFonts w:ascii="Montserrat" w:hAnsi="Montserrat"/>
          <w:b/>
          <w:lang w:val="fr-FR" w:eastAsia="ro-RO"/>
        </w:rPr>
        <w:t xml:space="preserve">                                             </w:t>
      </w:r>
      <w:r w:rsidRPr="00900F88">
        <w:rPr>
          <w:rFonts w:ascii="Montserrat" w:hAnsi="Montserrat"/>
          <w:b/>
          <w:lang w:val="fr-FR" w:eastAsia="ro-RO"/>
        </w:rPr>
        <w:t xml:space="preserve">     </w:t>
      </w:r>
      <w:r w:rsidR="00880D8D" w:rsidRPr="00900F88">
        <w:rPr>
          <w:rFonts w:ascii="Montserrat" w:hAnsi="Montserrat"/>
          <w:b/>
          <w:lang w:val="fr-FR" w:eastAsia="ro-RO"/>
        </w:rPr>
        <w:t xml:space="preserve"> </w:t>
      </w:r>
      <w:r w:rsidRPr="00900F88">
        <w:rPr>
          <w:rFonts w:ascii="Montserrat" w:hAnsi="Montserrat"/>
          <w:b/>
          <w:lang w:val="fr-FR" w:eastAsia="ro-RO"/>
        </w:rPr>
        <w:t xml:space="preserve">    Simona G</w:t>
      </w:r>
      <w:r w:rsidR="00880D8D" w:rsidRPr="00900F88">
        <w:rPr>
          <w:rFonts w:ascii="Montserrat" w:hAnsi="Montserrat"/>
          <w:b/>
          <w:lang w:val="fr-FR" w:eastAsia="ro-RO"/>
        </w:rPr>
        <w:t>aci</w:t>
      </w:r>
      <w:r w:rsidRPr="00900F88">
        <w:rPr>
          <w:rFonts w:ascii="Montserrat" w:hAnsi="Montserrat"/>
          <w:lang w:val="fr-FR" w:eastAsia="ro-RO"/>
        </w:rPr>
        <w:t xml:space="preserve">                                             </w:t>
      </w:r>
      <w:r w:rsidRPr="00900F88">
        <w:rPr>
          <w:rFonts w:ascii="Montserrat" w:hAnsi="Montserrat"/>
          <w:b/>
          <w:noProof/>
          <w:lang w:val="ro-RO"/>
        </w:rPr>
        <w:tab/>
        <w:t xml:space="preserve"> </w:t>
      </w:r>
    </w:p>
    <w:p w14:paraId="24A44328" w14:textId="1E33437C" w:rsidR="0092662B" w:rsidRPr="00900F88" w:rsidRDefault="0092662B" w:rsidP="00FC151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fr-FR"/>
        </w:rPr>
      </w:pPr>
    </w:p>
    <w:bookmarkEnd w:id="0"/>
    <w:sectPr w:rsidR="0092662B" w:rsidRPr="00900F88" w:rsidSect="00933761">
      <w:footerReference w:type="default" r:id="rId8"/>
      <w:headerReference w:type="first" r:id="rId9"/>
      <w:footerReference w:type="first" r:id="rId10"/>
      <w:pgSz w:w="11909" w:h="16834"/>
      <w:pgMar w:top="547" w:right="929" w:bottom="720" w:left="189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 pt book">
    <w:altName w:val="Times New Roman"/>
    <w:panose1 w:val="00000000000000000000"/>
    <w:charset w:val="00"/>
    <w:family w:val="roman"/>
    <w:notTrueType/>
    <w:pitch w:val="default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D97"/>
    <w:multiLevelType w:val="multilevel"/>
    <w:tmpl w:val="5776B136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F173353"/>
    <w:multiLevelType w:val="hybridMultilevel"/>
    <w:tmpl w:val="C6EE3F9A"/>
    <w:lvl w:ilvl="0" w:tplc="9920DD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B5039"/>
    <w:multiLevelType w:val="multilevel"/>
    <w:tmpl w:val="B07E657E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23556A"/>
    <w:multiLevelType w:val="multilevel"/>
    <w:tmpl w:val="6598E42C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F6CBF"/>
    <w:multiLevelType w:val="multilevel"/>
    <w:tmpl w:val="067E86B4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4A6A0FB1"/>
    <w:multiLevelType w:val="multilevel"/>
    <w:tmpl w:val="7A5457A2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1" w15:restartNumberingAfterBreak="0">
    <w:nsid w:val="54631DA7"/>
    <w:multiLevelType w:val="multilevel"/>
    <w:tmpl w:val="6E261750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3" w15:restartNumberingAfterBreak="0">
    <w:nsid w:val="59525C90"/>
    <w:multiLevelType w:val="multilevel"/>
    <w:tmpl w:val="81A4E4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C8798B"/>
    <w:multiLevelType w:val="multilevel"/>
    <w:tmpl w:val="8272EF0C"/>
    <w:lvl w:ilvl="0">
      <w:start w:val="1"/>
      <w:numFmt w:val="decimal"/>
      <w:lvlText w:val="%1."/>
      <w:lvlJc w:val="left"/>
      <w:rPr>
        <w:rFonts w:ascii="Montserrat" w:eastAsia="Times New Roman" w:hAnsi="Montserrat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0"/>
  </w:num>
  <w:num w:numId="5">
    <w:abstractNumId w:val="15"/>
  </w:num>
  <w:num w:numId="6">
    <w:abstractNumId w:val="7"/>
  </w:num>
  <w:num w:numId="7">
    <w:abstractNumId w:val="16"/>
  </w:num>
  <w:num w:numId="8">
    <w:abstractNumId w:val="1"/>
  </w:num>
  <w:num w:numId="9">
    <w:abstractNumId w:val="14"/>
  </w:num>
  <w:num w:numId="10">
    <w:abstractNumId w:val="4"/>
  </w:num>
  <w:num w:numId="11">
    <w:abstractNumId w:val="13"/>
  </w:num>
  <w:num w:numId="12">
    <w:abstractNumId w:val="9"/>
  </w:num>
  <w:num w:numId="13">
    <w:abstractNumId w:val="0"/>
  </w:num>
  <w:num w:numId="14">
    <w:abstractNumId w:val="5"/>
  </w:num>
  <w:num w:numId="15">
    <w:abstractNumId w:val="11"/>
  </w:num>
  <w:num w:numId="16">
    <w:abstractNumId w:val="6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75E93"/>
    <w:rsid w:val="000A4A81"/>
    <w:rsid w:val="0011452F"/>
    <w:rsid w:val="00142A7E"/>
    <w:rsid w:val="00160051"/>
    <w:rsid w:val="0016159F"/>
    <w:rsid w:val="0017481D"/>
    <w:rsid w:val="00190B22"/>
    <w:rsid w:val="001A7FFB"/>
    <w:rsid w:val="001B6977"/>
    <w:rsid w:val="001C6EA8"/>
    <w:rsid w:val="001F0785"/>
    <w:rsid w:val="002000A9"/>
    <w:rsid w:val="00200432"/>
    <w:rsid w:val="00203575"/>
    <w:rsid w:val="00220C76"/>
    <w:rsid w:val="00236295"/>
    <w:rsid w:val="0024014C"/>
    <w:rsid w:val="00240CF7"/>
    <w:rsid w:val="0027330D"/>
    <w:rsid w:val="00282CEB"/>
    <w:rsid w:val="002C2E6A"/>
    <w:rsid w:val="002C34DD"/>
    <w:rsid w:val="002E4788"/>
    <w:rsid w:val="0032022F"/>
    <w:rsid w:val="00334943"/>
    <w:rsid w:val="00354EE3"/>
    <w:rsid w:val="0037039F"/>
    <w:rsid w:val="00390858"/>
    <w:rsid w:val="00394ED8"/>
    <w:rsid w:val="003B7F00"/>
    <w:rsid w:val="00407BA0"/>
    <w:rsid w:val="0049679C"/>
    <w:rsid w:val="004A15AF"/>
    <w:rsid w:val="004A65C2"/>
    <w:rsid w:val="004D0A96"/>
    <w:rsid w:val="004E343B"/>
    <w:rsid w:val="004F3C17"/>
    <w:rsid w:val="004F5FE6"/>
    <w:rsid w:val="004F7127"/>
    <w:rsid w:val="00505E23"/>
    <w:rsid w:val="00534029"/>
    <w:rsid w:val="00554DCA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0670"/>
    <w:rsid w:val="006B68E8"/>
    <w:rsid w:val="006D156B"/>
    <w:rsid w:val="006D534B"/>
    <w:rsid w:val="006E0D2A"/>
    <w:rsid w:val="006E51BE"/>
    <w:rsid w:val="006E578E"/>
    <w:rsid w:val="007013F7"/>
    <w:rsid w:val="00722FD7"/>
    <w:rsid w:val="007247AC"/>
    <w:rsid w:val="0073001E"/>
    <w:rsid w:val="00757A7B"/>
    <w:rsid w:val="007633BA"/>
    <w:rsid w:val="00773497"/>
    <w:rsid w:val="00782603"/>
    <w:rsid w:val="007938C9"/>
    <w:rsid w:val="007B25D1"/>
    <w:rsid w:val="008310E7"/>
    <w:rsid w:val="00865D75"/>
    <w:rsid w:val="00880D8D"/>
    <w:rsid w:val="00880EBF"/>
    <w:rsid w:val="0088460E"/>
    <w:rsid w:val="0089492E"/>
    <w:rsid w:val="0089695C"/>
    <w:rsid w:val="008B6128"/>
    <w:rsid w:val="008C3AFD"/>
    <w:rsid w:val="008C7EAF"/>
    <w:rsid w:val="008E4834"/>
    <w:rsid w:val="008E685F"/>
    <w:rsid w:val="00900F88"/>
    <w:rsid w:val="00912C86"/>
    <w:rsid w:val="0092662B"/>
    <w:rsid w:val="00933761"/>
    <w:rsid w:val="00943D46"/>
    <w:rsid w:val="00950F4C"/>
    <w:rsid w:val="009629C2"/>
    <w:rsid w:val="00984065"/>
    <w:rsid w:val="009C550C"/>
    <w:rsid w:val="009D508F"/>
    <w:rsid w:val="00A07EF5"/>
    <w:rsid w:val="00A24E16"/>
    <w:rsid w:val="00A50F7B"/>
    <w:rsid w:val="00A61410"/>
    <w:rsid w:val="00A943C2"/>
    <w:rsid w:val="00AA3A99"/>
    <w:rsid w:val="00AD6725"/>
    <w:rsid w:val="00AE20E2"/>
    <w:rsid w:val="00AF3F85"/>
    <w:rsid w:val="00AF43EA"/>
    <w:rsid w:val="00B00BA2"/>
    <w:rsid w:val="00B02F29"/>
    <w:rsid w:val="00B11299"/>
    <w:rsid w:val="00B15FCA"/>
    <w:rsid w:val="00B262AE"/>
    <w:rsid w:val="00B31938"/>
    <w:rsid w:val="00B52318"/>
    <w:rsid w:val="00B72BDA"/>
    <w:rsid w:val="00BA3595"/>
    <w:rsid w:val="00BB6168"/>
    <w:rsid w:val="00BC1422"/>
    <w:rsid w:val="00BD3F84"/>
    <w:rsid w:val="00BF7F2E"/>
    <w:rsid w:val="00C37559"/>
    <w:rsid w:val="00C42F25"/>
    <w:rsid w:val="00C4405C"/>
    <w:rsid w:val="00C45A6A"/>
    <w:rsid w:val="00C55970"/>
    <w:rsid w:val="00CC2B57"/>
    <w:rsid w:val="00D07C56"/>
    <w:rsid w:val="00D209A1"/>
    <w:rsid w:val="00D40F6A"/>
    <w:rsid w:val="00D54B6D"/>
    <w:rsid w:val="00D82EBD"/>
    <w:rsid w:val="00D86FB9"/>
    <w:rsid w:val="00D95DFF"/>
    <w:rsid w:val="00D97F11"/>
    <w:rsid w:val="00DA6FB1"/>
    <w:rsid w:val="00DE0043"/>
    <w:rsid w:val="00DE0C1D"/>
    <w:rsid w:val="00DF383D"/>
    <w:rsid w:val="00E03FA3"/>
    <w:rsid w:val="00E121C7"/>
    <w:rsid w:val="00E17F02"/>
    <w:rsid w:val="00E52556"/>
    <w:rsid w:val="00E54654"/>
    <w:rsid w:val="00E71452"/>
    <w:rsid w:val="00EE2DB0"/>
    <w:rsid w:val="00F22236"/>
    <w:rsid w:val="00F43F89"/>
    <w:rsid w:val="00F6119A"/>
    <w:rsid w:val="00F734E5"/>
    <w:rsid w:val="00F930D6"/>
    <w:rsid w:val="00F963ED"/>
    <w:rsid w:val="00FC0D40"/>
    <w:rsid w:val="00FC1518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aliases w:val="Header Title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aliases w:val="Header Title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,Akapit z listą BS,Outlines a.b.c.,List_Paragraph,Multilevel para_II,Akapit z lista BS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qFormat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uiPriority w:val="99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  <w:style w:type="paragraph" w:styleId="Indentcorptext2">
    <w:name w:val="Body Text Indent 2"/>
    <w:basedOn w:val="Normal"/>
    <w:link w:val="Indentcorptext2Caracter"/>
    <w:uiPriority w:val="99"/>
    <w:unhideWhenUsed/>
    <w:rsid w:val="0092662B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92662B"/>
  </w:style>
  <w:style w:type="character" w:customStyle="1" w:styleId="salnttl1">
    <w:name w:val="s_aln_ttl1"/>
    <w:rsid w:val="0092662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rsid w:val="0092662B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rsid w:val="0092662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uiPriority w:val="22"/>
    <w:qFormat/>
    <w:rsid w:val="00390858"/>
    <w:rPr>
      <w:b/>
      <w:bCs/>
    </w:rPr>
  </w:style>
  <w:style w:type="paragraph" w:customStyle="1" w:styleId="Frspaiere1">
    <w:name w:val="Fără spațiere1"/>
    <w:uiPriority w:val="7"/>
    <w:qFormat/>
    <w:rsid w:val="00390858"/>
    <w:pPr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NoSpacing1">
    <w:name w:val="No Spacing1"/>
    <w:uiPriority w:val="1"/>
    <w:qFormat/>
    <w:rsid w:val="00390858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39085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 w:eastAsia="ro-RO"/>
    </w:rPr>
  </w:style>
  <w:style w:type="character" w:styleId="Accentuat">
    <w:name w:val="Emphasis"/>
    <w:uiPriority w:val="20"/>
    <w:qFormat/>
    <w:rsid w:val="00FC1518"/>
    <w:rPr>
      <w:i/>
      <w:iCs/>
    </w:rPr>
  </w:style>
  <w:style w:type="character" w:customStyle="1" w:styleId="Rodica">
    <w:name w:val="Rodica"/>
    <w:semiHidden/>
    <w:rsid w:val="00FC1518"/>
    <w:rPr>
      <w:rFonts w:ascii="Arial" w:hAnsi="Arial" w:cs="Arial"/>
      <w:color w:val="000080"/>
      <w:sz w:val="20"/>
      <w:szCs w:val="20"/>
    </w:rPr>
  </w:style>
  <w:style w:type="paragraph" w:styleId="Indentnormal">
    <w:name w:val="Normal Indent"/>
    <w:basedOn w:val="Normal"/>
    <w:uiPriority w:val="99"/>
    <w:unhideWhenUsed/>
    <w:rsid w:val="00FC1518"/>
    <w:pPr>
      <w:suppressAutoHyphens/>
      <w:spacing w:line="240" w:lineRule="auto"/>
      <w:ind w:left="720"/>
      <w:jc w:val="both"/>
    </w:pPr>
    <w:rPr>
      <w:rFonts w:ascii="futura pt book" w:eastAsia="Calibri" w:hAnsi="futura pt book" w:cs="Times New Roman"/>
      <w:szCs w:val="20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FC1518"/>
    <w:rPr>
      <w:sz w:val="32"/>
      <w:szCs w:val="32"/>
    </w:rPr>
  </w:style>
  <w:style w:type="character" w:customStyle="1" w:styleId="markedcontent">
    <w:name w:val="markedcontent"/>
    <w:basedOn w:val="Fontdeparagrafimplicit"/>
    <w:rsid w:val="00FC1518"/>
  </w:style>
  <w:style w:type="paragraph" w:customStyle="1" w:styleId="spar">
    <w:name w:val="s_par"/>
    <w:basedOn w:val="Normal"/>
    <w:rsid w:val="00FC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D97F11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97F11"/>
    <w:pPr>
      <w:spacing w:after="160" w:line="240" w:lineRule="auto"/>
    </w:pPr>
    <w:rPr>
      <w:rFonts w:ascii="Calibri" w:eastAsia="Calibri" w:hAnsi="Calibri" w:cs="Times New Roman"/>
      <w:sz w:val="20"/>
      <w:szCs w:val="20"/>
      <w:lang w:val="ro-RO" w:eastAsia="ro-RO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97F11"/>
    <w:rPr>
      <w:rFonts w:ascii="Calibri" w:eastAsia="Calibri" w:hAnsi="Calibri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97F1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97F11"/>
    <w:rPr>
      <w:rFonts w:ascii="Calibri" w:eastAsia="Calibri" w:hAnsi="Calibri" w:cs="Times New Roman"/>
      <w:b/>
      <w:bCs/>
      <w:sz w:val="20"/>
      <w:szCs w:val="20"/>
      <w:lang w:val="ro-RO" w:eastAsia="ro-RO"/>
    </w:rPr>
  </w:style>
  <w:style w:type="character" w:customStyle="1" w:styleId="Bodytext2">
    <w:name w:val="Body text (2)_"/>
    <w:link w:val="Bodytext20"/>
    <w:rsid w:val="006D15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156B"/>
    <w:pPr>
      <w:widowControl w:val="0"/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115ptBold">
    <w:name w:val="Body text (2) + 11;5 pt;Bold"/>
    <w:rsid w:val="006D1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2Italic">
    <w:name w:val="Body text (2) + Italic"/>
    <w:rsid w:val="006D15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558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52</cp:revision>
  <cp:lastPrinted>2021-12-21T10:57:00Z</cp:lastPrinted>
  <dcterms:created xsi:type="dcterms:W3CDTF">2021-03-31T17:01:00Z</dcterms:created>
  <dcterms:modified xsi:type="dcterms:W3CDTF">2022-01-21T09:51:00Z</dcterms:modified>
</cp:coreProperties>
</file>