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Pr="00DD0EF9" w:rsidRDefault="004D6B22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AC1749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AC1749">
        <w:rPr>
          <w:rFonts w:ascii="Montserrat" w:hAnsi="Montserrat" w:cs="Times New Roman"/>
          <w:b/>
          <w:lang w:val="ro-RO"/>
        </w:rPr>
        <w:t>H O T Ă R Â R E</w:t>
      </w:r>
    </w:p>
    <w:p w14:paraId="444F23EB" w14:textId="77777777" w:rsidR="0021204D" w:rsidRPr="00AC1749" w:rsidRDefault="009736F1" w:rsidP="009736F1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AC1749">
        <w:rPr>
          <w:rFonts w:ascii="Montserrat" w:hAnsi="Montserrat"/>
          <w:b/>
          <w:bCs/>
          <w:lang w:val="ro-RO" w:eastAsia="ro-RO"/>
        </w:rPr>
        <w:t>privind evaluarea administratorilor Aeroportului Internațional</w:t>
      </w:r>
    </w:p>
    <w:p w14:paraId="48F43129" w14:textId="54BF272F" w:rsidR="009736F1" w:rsidRPr="00AC1749" w:rsidRDefault="009736F1" w:rsidP="009736F1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AC1749">
        <w:rPr>
          <w:rFonts w:ascii="Montserrat" w:hAnsi="Montserrat"/>
          <w:b/>
          <w:bCs/>
          <w:lang w:val="ro-RO" w:eastAsia="ro-RO"/>
        </w:rPr>
        <w:t xml:space="preserve"> Avram Iancu Cluj R.A. pe anul 2024 </w:t>
      </w:r>
    </w:p>
    <w:p w14:paraId="5B0ECE48" w14:textId="77777777" w:rsidR="009736F1" w:rsidRPr="00AC1749" w:rsidRDefault="009736F1" w:rsidP="009736F1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137A5FC5" w14:textId="66476E59" w:rsidR="009736F1" w:rsidRPr="00AC1749" w:rsidRDefault="009736F1" w:rsidP="009736F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C174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68E8EC9" w14:textId="77777777" w:rsidR="009736F1" w:rsidRPr="00AC1749" w:rsidRDefault="009736F1" w:rsidP="009736F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8B8BD2A" w14:textId="2B21D327" w:rsidR="009736F1" w:rsidRPr="00AC1749" w:rsidRDefault="009736F1" w:rsidP="009736F1">
      <w:pPr>
        <w:spacing w:line="240" w:lineRule="auto"/>
        <w:jc w:val="both"/>
        <w:rPr>
          <w:rFonts w:ascii="Montserrat Light" w:hAnsi="Montserrat Light"/>
          <w:noProof/>
        </w:rPr>
      </w:pPr>
      <w:r w:rsidRPr="00AC1749">
        <w:rPr>
          <w:rFonts w:ascii="Montserrat Light" w:hAnsi="Montserrat Light"/>
          <w:noProof/>
        </w:rPr>
        <w:t xml:space="preserve">Având în vedere Proiectul de hotărâre înregistrat cu nr. 94 din 16.05.2025 privind evaluarea </w:t>
      </w:r>
      <w:r w:rsidRPr="00AC1749">
        <w:rPr>
          <w:rFonts w:ascii="Montserrat Light" w:hAnsi="Montserrat Light"/>
          <w:lang w:val="ro-RO" w:eastAsia="ro-RO"/>
        </w:rPr>
        <w:t>administratorilor Aeroportul</w:t>
      </w:r>
      <w:r w:rsidR="003066C2" w:rsidRPr="00AC1749">
        <w:rPr>
          <w:rFonts w:ascii="Montserrat Light" w:hAnsi="Montserrat Light"/>
          <w:lang w:val="ro-RO" w:eastAsia="ro-RO"/>
        </w:rPr>
        <w:t>ui</w:t>
      </w:r>
      <w:r w:rsidRPr="00AC1749">
        <w:rPr>
          <w:rFonts w:ascii="Montserrat Light" w:hAnsi="Montserrat Light"/>
          <w:lang w:val="ro-RO" w:eastAsia="ro-RO"/>
        </w:rPr>
        <w:t xml:space="preserve"> Internațional Avram Iancu Cluj</w:t>
      </w:r>
      <w:r w:rsidR="003066C2" w:rsidRPr="00AC1749">
        <w:rPr>
          <w:rFonts w:ascii="Montserrat Light" w:hAnsi="Montserrat Light"/>
          <w:lang w:val="ro-RO" w:eastAsia="ro-RO"/>
        </w:rPr>
        <w:t xml:space="preserve"> R.A.</w:t>
      </w:r>
      <w:r w:rsidRPr="00AC1749">
        <w:rPr>
          <w:rFonts w:ascii="Montserrat Light" w:hAnsi="Montserrat Light"/>
          <w:lang w:val="ro-RO" w:eastAsia="ro-RO"/>
        </w:rPr>
        <w:t xml:space="preserve"> pe anul 2024, </w:t>
      </w:r>
      <w:r w:rsidRPr="00AC1749">
        <w:rPr>
          <w:rFonts w:ascii="Montserrat Light" w:hAnsi="Montserrat Light"/>
          <w:bCs/>
          <w:noProof/>
        </w:rPr>
        <w:t>p</w:t>
      </w:r>
      <w:r w:rsidRPr="00AC1749">
        <w:rPr>
          <w:rFonts w:ascii="Montserrat Light" w:hAnsi="Montserrat Light"/>
          <w:noProof/>
        </w:rPr>
        <w:t xml:space="preserve">ropus de </w:t>
      </w:r>
      <w:r w:rsidR="003066C2" w:rsidRPr="00AC1749">
        <w:rPr>
          <w:rFonts w:ascii="Montserrat Light" w:hAnsi="Montserrat Light"/>
          <w:noProof/>
        </w:rPr>
        <w:t>P</w:t>
      </w:r>
      <w:r w:rsidRPr="00AC1749">
        <w:rPr>
          <w:rFonts w:ascii="Montserrat Light" w:hAnsi="Montserrat Light"/>
          <w:noProof/>
        </w:rPr>
        <w:t xml:space="preserve">reședintele Consiliului Județean Cluj, domnul Alin Tișe, care este însoţit de </w:t>
      </w:r>
      <w:r w:rsidRPr="00AC1749">
        <w:rPr>
          <w:rFonts w:ascii="Montserrat Light" w:hAnsi="Montserrat Light"/>
          <w:bCs/>
          <w:noProof/>
        </w:rPr>
        <w:t>R</w:t>
      </w:r>
      <w:r w:rsidRPr="00AC1749">
        <w:rPr>
          <w:rFonts w:ascii="Montserrat Light" w:hAnsi="Montserrat Light"/>
          <w:noProof/>
        </w:rPr>
        <w:t xml:space="preserve">eferatul de aprobare cu nr. 21155/16.05.2025; Raportul de specialitate întocmit de compartimentul de resort din cadrul aparatului de specialitate al Consiliului Judeţean Cluj cu nr. 21157/16.05.2025 şi </w:t>
      </w:r>
      <w:r w:rsidR="003066C2" w:rsidRPr="00AC1749">
        <w:rPr>
          <w:rFonts w:ascii="Montserrat Light" w:hAnsi="Montserrat Light"/>
          <w:noProof/>
        </w:rPr>
        <w:t xml:space="preserve">de </w:t>
      </w:r>
      <w:r w:rsidRPr="00AC1749">
        <w:rPr>
          <w:rFonts w:ascii="Montserrat Light" w:hAnsi="Montserrat Light"/>
          <w:noProof/>
        </w:rPr>
        <w:t>Avizul cu nr</w:t>
      </w:r>
      <w:r w:rsidR="003066C2" w:rsidRPr="00AC1749">
        <w:rPr>
          <w:rFonts w:ascii="Montserrat Light" w:hAnsi="Montserrat Light"/>
          <w:noProof/>
        </w:rPr>
        <w:t>. 21155 din 20.05.2025</w:t>
      </w:r>
      <w:r w:rsidRPr="00AC1749">
        <w:rPr>
          <w:rFonts w:ascii="Montserrat Light" w:hAnsi="Montserrat Light"/>
          <w:noProof/>
        </w:rPr>
        <w:t xml:space="preserve"> adoptat de Comisia de specialitate nr. </w:t>
      </w:r>
      <w:r w:rsidR="003066C2" w:rsidRPr="00AC1749">
        <w:rPr>
          <w:rFonts w:ascii="Montserrat Light" w:hAnsi="Montserrat Light"/>
          <w:noProof/>
        </w:rPr>
        <w:t>4</w:t>
      </w:r>
      <w:r w:rsidRPr="00AC1749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</w:t>
      </w:r>
      <w:r w:rsidR="003066C2" w:rsidRPr="00AC1749">
        <w:rPr>
          <w:rFonts w:ascii="Montserrat Light" w:hAnsi="Montserrat Light"/>
          <w:noProof/>
        </w:rPr>
        <w:t xml:space="preserve"> </w:t>
      </w:r>
      <w:r w:rsidRPr="00AC1749">
        <w:rPr>
          <w:rFonts w:ascii="Montserrat Light" w:hAnsi="Montserrat Light"/>
          <w:noProof/>
        </w:rPr>
        <w:t>modificările ulterioare;</w:t>
      </w:r>
    </w:p>
    <w:p w14:paraId="423DE1BA" w14:textId="77777777" w:rsidR="009736F1" w:rsidRPr="00AC1749" w:rsidRDefault="009736F1" w:rsidP="009736F1">
      <w:pPr>
        <w:pStyle w:val="ListParagraph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snapToGrid w:val="0"/>
        </w:rPr>
      </w:pPr>
    </w:p>
    <w:p w14:paraId="173B32DC" w14:textId="52BBA2CB" w:rsidR="009736F1" w:rsidRPr="00AC1749" w:rsidRDefault="009736F1" w:rsidP="003066C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AC1749">
        <w:rPr>
          <w:rFonts w:ascii="Montserrat Light" w:hAnsi="Montserrat Light" w:cs="Cambria"/>
        </w:rPr>
        <w:t>Luând</w:t>
      </w:r>
      <w:proofErr w:type="spellEnd"/>
      <w:r w:rsidRPr="00AC1749">
        <w:rPr>
          <w:rFonts w:ascii="Montserrat Light" w:hAnsi="Montserrat Light" w:cs="Cambria"/>
        </w:rPr>
        <w:t xml:space="preserve"> </w:t>
      </w:r>
      <w:proofErr w:type="spellStart"/>
      <w:r w:rsidRPr="00AC1749">
        <w:rPr>
          <w:rFonts w:ascii="Montserrat Light" w:hAnsi="Montserrat Light" w:cs="Cambria"/>
        </w:rPr>
        <w:t>în</w:t>
      </w:r>
      <w:proofErr w:type="spellEnd"/>
      <w:r w:rsidRPr="00AC1749">
        <w:rPr>
          <w:rFonts w:ascii="Montserrat Light" w:hAnsi="Montserrat Light" w:cs="Cambria"/>
        </w:rPr>
        <w:t xml:space="preserve"> </w:t>
      </w:r>
      <w:proofErr w:type="spellStart"/>
      <w:r w:rsidRPr="00AC1749">
        <w:rPr>
          <w:rFonts w:ascii="Montserrat Light" w:hAnsi="Montserrat Light" w:cs="Cambria"/>
        </w:rPr>
        <w:t>considerare</w:t>
      </w:r>
      <w:proofErr w:type="spellEnd"/>
      <w:r w:rsidRPr="00AC1749">
        <w:rPr>
          <w:rFonts w:ascii="Montserrat Light" w:hAnsi="Montserrat Light" w:cs="Cambria"/>
        </w:rPr>
        <w:t xml:space="preserve"> </w:t>
      </w:r>
      <w:proofErr w:type="spellStart"/>
      <w:r w:rsidRPr="00AC1749">
        <w:rPr>
          <w:rFonts w:ascii="Montserrat Light" w:hAnsi="Montserrat Light" w:cs="Cambria"/>
        </w:rPr>
        <w:t>prevederile</w:t>
      </w:r>
      <w:bookmarkStart w:id="0" w:name="_Hlk508022111"/>
      <w:proofErr w:type="spellEnd"/>
      <w:r w:rsidR="003066C2" w:rsidRPr="00AC1749">
        <w:rPr>
          <w:rFonts w:ascii="Montserrat Light" w:hAnsi="Montserrat Light" w:cs="Cambria"/>
        </w:rPr>
        <w:t xml:space="preserve"> </w:t>
      </w:r>
      <w:r w:rsidRPr="00AC1749">
        <w:rPr>
          <w:rFonts w:ascii="Montserrat Light" w:hAnsi="Montserrat Light"/>
          <w:snapToGrid w:val="0"/>
          <w:lang w:val="ro-RO"/>
        </w:rPr>
        <w:t>art. 123 – 140 și ale art. 142 -</w:t>
      </w:r>
      <w:r w:rsidR="003066C2" w:rsidRPr="00AC1749">
        <w:rPr>
          <w:rFonts w:ascii="Montserrat Light" w:hAnsi="Montserrat Light"/>
          <w:snapToGrid w:val="0"/>
          <w:lang w:val="ro-RO"/>
        </w:rPr>
        <w:t xml:space="preserve"> </w:t>
      </w:r>
      <w:r w:rsidRPr="00AC1749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</w:t>
      </w:r>
      <w:r w:rsidR="003066C2" w:rsidRPr="00AC1749">
        <w:rPr>
          <w:rFonts w:ascii="Montserrat Light" w:hAnsi="Montserrat Light"/>
          <w:snapToGrid w:val="0"/>
          <w:lang w:val="ro-RO"/>
        </w:rPr>
        <w:t xml:space="preserve"> (</w:t>
      </w:r>
      <w:r w:rsidRPr="00AC1749">
        <w:rPr>
          <w:rFonts w:ascii="Montserrat Light" w:hAnsi="Montserrat Light"/>
          <w:snapToGrid w:val="0"/>
          <w:lang w:val="ro-RO"/>
        </w:rPr>
        <w:t>republicată</w:t>
      </w:r>
      <w:r w:rsidR="003066C2" w:rsidRPr="00AC1749">
        <w:rPr>
          <w:rFonts w:ascii="Montserrat Light" w:hAnsi="Montserrat Light"/>
          <w:snapToGrid w:val="0"/>
          <w:lang w:val="ro-RO"/>
        </w:rPr>
        <w:t xml:space="preserve"> 2)</w:t>
      </w:r>
      <w:r w:rsidRPr="00AC1749">
        <w:rPr>
          <w:rFonts w:ascii="Montserrat Light" w:hAnsi="Montserrat Light"/>
          <w:snapToGrid w:val="0"/>
          <w:lang w:val="ro-RO"/>
        </w:rPr>
        <w:t>;</w:t>
      </w:r>
    </w:p>
    <w:bookmarkEnd w:id="0"/>
    <w:p w14:paraId="43DCA2EF" w14:textId="77777777" w:rsidR="003066C2" w:rsidRPr="00AC1749" w:rsidRDefault="003066C2" w:rsidP="009736F1">
      <w:pPr>
        <w:spacing w:line="240" w:lineRule="auto"/>
        <w:jc w:val="both"/>
        <w:rPr>
          <w:rFonts w:ascii="Montserrat Light" w:hAnsi="Montserrat Light"/>
          <w:noProof/>
        </w:rPr>
      </w:pPr>
    </w:p>
    <w:p w14:paraId="551ADF36" w14:textId="03613937" w:rsidR="009736F1" w:rsidRPr="00AC1749" w:rsidRDefault="009736F1" w:rsidP="009736F1">
      <w:pPr>
        <w:spacing w:line="240" w:lineRule="auto"/>
        <w:jc w:val="both"/>
        <w:rPr>
          <w:rFonts w:ascii="Montserrat Light" w:hAnsi="Montserrat Light"/>
          <w:noProof/>
        </w:rPr>
      </w:pPr>
      <w:r w:rsidRPr="00AC1749">
        <w:rPr>
          <w:rFonts w:ascii="Montserrat Light" w:hAnsi="Montserrat Light"/>
          <w:noProof/>
        </w:rPr>
        <w:t>În conformitate cu prevederile:</w:t>
      </w:r>
    </w:p>
    <w:p w14:paraId="02F20ACA" w14:textId="4101210C" w:rsidR="009736F1" w:rsidRPr="00AC1749" w:rsidRDefault="009736F1" w:rsidP="003066C2">
      <w:pPr>
        <w:pStyle w:val="ListParagraph"/>
        <w:numPr>
          <w:ilvl w:val="0"/>
          <w:numId w:val="48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AC1749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AC1749">
        <w:rPr>
          <w:rFonts w:ascii="Montserrat Light" w:hAnsi="Montserrat Light"/>
          <w:sz w:val="22"/>
          <w:szCs w:val="22"/>
        </w:rPr>
        <w:t>alin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. (1) lit. a) </w:t>
      </w:r>
      <w:proofErr w:type="spellStart"/>
      <w:r w:rsidRPr="00AC1749">
        <w:rPr>
          <w:rFonts w:ascii="Montserrat Light" w:hAnsi="Montserrat Light"/>
          <w:sz w:val="22"/>
          <w:szCs w:val="22"/>
        </w:rPr>
        <w:t>și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</w:rPr>
        <w:t>alin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. (2) lit. d) din </w:t>
      </w:r>
      <w:proofErr w:type="spellStart"/>
      <w:r w:rsidRPr="00AC1749">
        <w:rPr>
          <w:rFonts w:ascii="Montserrat Light" w:hAnsi="Montserrat Light"/>
          <w:sz w:val="22"/>
          <w:szCs w:val="22"/>
        </w:rPr>
        <w:t>Ordonanța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9265C2" w:rsidRPr="00AC1749">
        <w:rPr>
          <w:rFonts w:ascii="Montserrat Light" w:hAnsi="Montserrat Light"/>
          <w:sz w:val="22"/>
          <w:szCs w:val="22"/>
        </w:rPr>
        <w:t>u</w:t>
      </w:r>
      <w:r w:rsidRPr="00AC1749">
        <w:rPr>
          <w:rFonts w:ascii="Montserrat Light" w:hAnsi="Montserrat Light"/>
          <w:sz w:val="22"/>
          <w:szCs w:val="22"/>
        </w:rPr>
        <w:t>rgență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C1749">
        <w:rPr>
          <w:rFonts w:ascii="Montserrat Light" w:hAnsi="Montserrat Light"/>
          <w:sz w:val="22"/>
          <w:szCs w:val="22"/>
        </w:rPr>
        <w:t>Guvernului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AC1749">
        <w:rPr>
          <w:rFonts w:ascii="Montserrat Light" w:hAnsi="Montserrat Light"/>
          <w:sz w:val="22"/>
          <w:szCs w:val="22"/>
        </w:rPr>
        <w:t>privind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</w:rPr>
        <w:t>Codul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265C2" w:rsidRPr="00AC1749">
        <w:rPr>
          <w:rFonts w:ascii="Montserrat Light" w:hAnsi="Montserrat Light"/>
          <w:sz w:val="22"/>
          <w:szCs w:val="22"/>
        </w:rPr>
        <w:t>a</w:t>
      </w:r>
      <w:r w:rsidRPr="00AC1749">
        <w:rPr>
          <w:rFonts w:ascii="Montserrat Light" w:hAnsi="Montserrat Light"/>
          <w:sz w:val="22"/>
          <w:szCs w:val="22"/>
        </w:rPr>
        <w:t>dministrativ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AC174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</w:rPr>
        <w:t>și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</w:rPr>
        <w:t>ulterioare</w:t>
      </w:r>
      <w:proofErr w:type="spellEnd"/>
      <w:r w:rsidRPr="00AC1749">
        <w:rPr>
          <w:rFonts w:ascii="Montserrat Light" w:hAnsi="Montserrat Light"/>
          <w:sz w:val="22"/>
          <w:szCs w:val="22"/>
        </w:rPr>
        <w:t>;</w:t>
      </w:r>
    </w:p>
    <w:p w14:paraId="1A9497A4" w14:textId="5F964E54" w:rsidR="009736F1" w:rsidRPr="00AC1749" w:rsidRDefault="009736F1" w:rsidP="003066C2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 xml:space="preserve">Legii </w:t>
      </w:r>
      <w:r w:rsidRPr="00AC1749">
        <w:rPr>
          <w:rFonts w:ascii="Montserrat Light" w:hAnsi="Montserrat Light"/>
          <w:noProof/>
          <w:sz w:val="22"/>
          <w:szCs w:val="22"/>
          <w:lang w:val="ro-RO" w:eastAsia="ar-SA"/>
        </w:rPr>
        <w:t xml:space="preserve">privind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reorganizarea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unităților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economice de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stat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ca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regii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autonome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societăți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comerciale</w:t>
      </w:r>
      <w:proofErr w:type="spellEnd"/>
      <w:r w:rsidR="009265C2"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r w:rsidR="009265C2" w:rsidRPr="00AC1749">
        <w:rPr>
          <w:rFonts w:ascii="Montserrat Light" w:hAnsi="Montserrat Light"/>
          <w:noProof/>
          <w:sz w:val="22"/>
          <w:szCs w:val="22"/>
          <w:lang w:val="ro-RO" w:eastAsia="ar-SA"/>
        </w:rPr>
        <w:t>nr. 15/1990</w:t>
      </w:r>
      <w:r w:rsidRPr="00AC1749">
        <w:rPr>
          <w:rFonts w:ascii="Montserrat Light" w:hAnsi="Montserrat Light"/>
          <w:sz w:val="22"/>
          <w:szCs w:val="22"/>
          <w:lang w:val="es-ES"/>
        </w:rPr>
        <w:t xml:space="preserve">,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cu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modificările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şi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completările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  <w:lang w:val="es-ES"/>
        </w:rPr>
        <w:t>ulterioare</w:t>
      </w:r>
      <w:proofErr w:type="spellEnd"/>
      <w:r w:rsidRPr="00AC1749">
        <w:rPr>
          <w:rFonts w:ascii="Montserrat Light" w:hAnsi="Montserrat Light"/>
          <w:sz w:val="22"/>
          <w:szCs w:val="22"/>
          <w:lang w:val="es-ES"/>
        </w:rPr>
        <w:t>;</w:t>
      </w:r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 xml:space="preserve"> </w:t>
      </w:r>
    </w:p>
    <w:p w14:paraId="518A2128" w14:textId="77777777" w:rsidR="009736F1" w:rsidRPr="00AC1749" w:rsidRDefault="009736F1" w:rsidP="003066C2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>art. IX alin. (2) din Legea nr. 187/2023 pentru modificarea și completarea Ordonanţei de Urgenţă a Guvernului nr. 109/2011 privind guvernanţa corporativă a întreprinderilor publice;</w:t>
      </w:r>
    </w:p>
    <w:p w14:paraId="3B26DD50" w14:textId="751AAE7B" w:rsidR="009736F1" w:rsidRPr="00AC1749" w:rsidRDefault="009736F1" w:rsidP="003066C2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 xml:space="preserve">Ordonanţei de </w:t>
      </w:r>
      <w:r w:rsidR="009265C2" w:rsidRPr="00AC1749">
        <w:rPr>
          <w:rFonts w:ascii="Montserrat Light" w:hAnsi="Montserrat Light"/>
          <w:snapToGrid w:val="0"/>
          <w:sz w:val="22"/>
          <w:szCs w:val="22"/>
          <w:lang w:val="ro-RO"/>
        </w:rPr>
        <w:t>u</w:t>
      </w:r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5D052179" w14:textId="77777777" w:rsidR="009736F1" w:rsidRPr="00AC1749" w:rsidRDefault="009736F1" w:rsidP="003066C2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28E20FE0" w14:textId="77777777" w:rsidR="009736F1" w:rsidRPr="00AC1749" w:rsidRDefault="009736F1" w:rsidP="003066C2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>Hotărârii Guvernului nr. 639/2023 pentru aprobarea normelor metodologice de aplicare a Ordonanţei de Urgenţă a Guvernului nr. 109/2011 privind guvernanţa corporativă a întreprinderilor publice;</w:t>
      </w:r>
    </w:p>
    <w:p w14:paraId="0387D3F4" w14:textId="2BECC33B" w:rsidR="009736F1" w:rsidRPr="00AC1749" w:rsidRDefault="009736F1" w:rsidP="003066C2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 xml:space="preserve">Hotărârii Consiliului Județean Cluj nr. 217/2021 privind declanșarea procedurii de selecție a membrilor consiliului de administrație de la unele întreprinderi publice aflate sub autoritatea Consiliului Județean Cluj, </w:t>
      </w:r>
      <w:bookmarkStart w:id="1" w:name="_Hlk198291373"/>
      <w:r w:rsidRPr="00AC1749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AC174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</w:rPr>
        <w:t>și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C17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z w:val="22"/>
          <w:szCs w:val="22"/>
        </w:rPr>
        <w:t>ulterioare</w:t>
      </w:r>
      <w:bookmarkEnd w:id="1"/>
      <w:proofErr w:type="spellEnd"/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>, rectificată</w:t>
      </w:r>
      <w:r w:rsidR="009265C2" w:rsidRPr="00AC1749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0CDAE760" w14:textId="7EDC2EF7" w:rsidR="009736F1" w:rsidRPr="00AC1749" w:rsidRDefault="009736F1" w:rsidP="003066C2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 xml:space="preserve">Hotărârii Consiliului Județean Cluj nr. 144/2022 privind aprobarea indicatorilor de performanță financiari și nefinanciari pentru administratorii Aeroportului Internațional Avram Iancu Cluj R.A., </w:t>
      </w:r>
      <w:r w:rsidRPr="00AC1749">
        <w:rPr>
          <w:rFonts w:ascii="Montserrat Light" w:hAnsi="Montserrat Light"/>
          <w:snapToGrid w:val="0"/>
          <w:sz w:val="22"/>
          <w:szCs w:val="22"/>
        </w:rPr>
        <w:t xml:space="preserve">cu </w:t>
      </w:r>
      <w:proofErr w:type="spellStart"/>
      <w:r w:rsidRPr="00AC1749">
        <w:rPr>
          <w:rFonts w:ascii="Montserrat Light" w:hAnsi="Montserrat Light"/>
          <w:snapToGrid w:val="0"/>
          <w:sz w:val="22"/>
          <w:szCs w:val="22"/>
        </w:rPr>
        <w:t>modificările</w:t>
      </w:r>
      <w:proofErr w:type="spellEnd"/>
      <w:r w:rsidRPr="00AC1749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napToGrid w:val="0"/>
          <w:sz w:val="22"/>
          <w:szCs w:val="22"/>
        </w:rPr>
        <w:t>și</w:t>
      </w:r>
      <w:proofErr w:type="spellEnd"/>
      <w:r w:rsidRPr="00AC1749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napToGrid w:val="0"/>
          <w:sz w:val="22"/>
          <w:szCs w:val="22"/>
        </w:rPr>
        <w:t>completările</w:t>
      </w:r>
      <w:proofErr w:type="spellEnd"/>
      <w:r w:rsidRPr="00AC1749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AC1749">
        <w:rPr>
          <w:rFonts w:ascii="Montserrat Light" w:hAnsi="Montserrat Light"/>
          <w:snapToGrid w:val="0"/>
          <w:sz w:val="22"/>
          <w:szCs w:val="22"/>
        </w:rPr>
        <w:t>ulterioare</w:t>
      </w:r>
      <w:proofErr w:type="spellEnd"/>
      <w:r w:rsidRPr="00AC1749">
        <w:rPr>
          <w:rFonts w:ascii="Montserrat Light" w:hAnsi="Montserrat Light"/>
          <w:snapToGrid w:val="0"/>
          <w:sz w:val="22"/>
          <w:szCs w:val="22"/>
          <w:lang w:val="ro-RO"/>
        </w:rPr>
        <w:t>, rectificată</w:t>
      </w:r>
      <w:r w:rsidR="009265C2" w:rsidRPr="00AC1749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44EAF609" w14:textId="77777777" w:rsidR="009736F1" w:rsidRPr="00AC1749" w:rsidRDefault="009736F1" w:rsidP="009736F1">
      <w:p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</w:p>
    <w:p w14:paraId="04ED9EE6" w14:textId="77777777" w:rsidR="009736F1" w:rsidRPr="00AC1749" w:rsidRDefault="009736F1" w:rsidP="009736F1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AC1749">
        <w:rPr>
          <w:rFonts w:ascii="Montserrat Light" w:hAnsi="Montserrat Light"/>
        </w:rPr>
        <w:t>În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temeiul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competențelor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stabilite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prin</w:t>
      </w:r>
      <w:proofErr w:type="spellEnd"/>
      <w:r w:rsidRPr="00AC1749">
        <w:rPr>
          <w:rFonts w:ascii="Montserrat Light" w:hAnsi="Montserrat Light"/>
        </w:rPr>
        <w:t xml:space="preserve"> art. 182 </w:t>
      </w:r>
      <w:proofErr w:type="spellStart"/>
      <w:r w:rsidRPr="00AC1749">
        <w:rPr>
          <w:rFonts w:ascii="Montserrat Light" w:hAnsi="Montserrat Light"/>
        </w:rPr>
        <w:t>alin</w:t>
      </w:r>
      <w:proofErr w:type="spellEnd"/>
      <w:r w:rsidRPr="00AC1749">
        <w:rPr>
          <w:rFonts w:ascii="Montserrat Light" w:hAnsi="Montserrat Light"/>
        </w:rPr>
        <w:t xml:space="preserve">. (1) </w:t>
      </w:r>
      <w:proofErr w:type="spellStart"/>
      <w:r w:rsidRPr="00AC1749">
        <w:rPr>
          <w:rFonts w:ascii="Montserrat Light" w:hAnsi="Montserrat Light"/>
        </w:rPr>
        <w:t>și</w:t>
      </w:r>
      <w:proofErr w:type="spellEnd"/>
      <w:r w:rsidRPr="00AC1749">
        <w:rPr>
          <w:rFonts w:ascii="Montserrat Light" w:hAnsi="Montserrat Light"/>
        </w:rPr>
        <w:t xml:space="preserve"> art. 196 </w:t>
      </w:r>
      <w:proofErr w:type="spellStart"/>
      <w:r w:rsidRPr="00AC1749">
        <w:rPr>
          <w:rFonts w:ascii="Montserrat Light" w:hAnsi="Montserrat Light"/>
        </w:rPr>
        <w:t>alin</w:t>
      </w:r>
      <w:proofErr w:type="spellEnd"/>
      <w:r w:rsidRPr="00AC1749">
        <w:rPr>
          <w:rFonts w:ascii="Montserrat Light" w:hAnsi="Montserrat Light"/>
        </w:rPr>
        <w:t xml:space="preserve">. (1) lit. a) din </w:t>
      </w:r>
      <w:proofErr w:type="spellStart"/>
      <w:r w:rsidRPr="00AC1749">
        <w:rPr>
          <w:rFonts w:ascii="Montserrat Light" w:hAnsi="Montserrat Light"/>
        </w:rPr>
        <w:t>Ordonanța</w:t>
      </w:r>
      <w:proofErr w:type="spellEnd"/>
      <w:r w:rsidRPr="00AC1749">
        <w:rPr>
          <w:rFonts w:ascii="Montserrat Light" w:hAnsi="Montserrat Light"/>
        </w:rPr>
        <w:t xml:space="preserve"> de </w:t>
      </w:r>
      <w:proofErr w:type="spellStart"/>
      <w:r w:rsidRPr="00AC1749">
        <w:rPr>
          <w:rFonts w:ascii="Montserrat Light" w:hAnsi="Montserrat Light"/>
        </w:rPr>
        <w:t>urgență</w:t>
      </w:r>
      <w:proofErr w:type="spellEnd"/>
      <w:r w:rsidRPr="00AC1749">
        <w:rPr>
          <w:rFonts w:ascii="Montserrat Light" w:hAnsi="Montserrat Light"/>
        </w:rPr>
        <w:t xml:space="preserve"> a </w:t>
      </w:r>
      <w:proofErr w:type="spellStart"/>
      <w:r w:rsidRPr="00AC1749">
        <w:rPr>
          <w:rFonts w:ascii="Montserrat Light" w:hAnsi="Montserrat Light"/>
        </w:rPr>
        <w:t>Guvernului</w:t>
      </w:r>
      <w:proofErr w:type="spellEnd"/>
      <w:r w:rsidRPr="00AC1749">
        <w:rPr>
          <w:rFonts w:ascii="Montserrat Light" w:hAnsi="Montserrat Light"/>
        </w:rPr>
        <w:t xml:space="preserve"> nr. 57/2019 </w:t>
      </w:r>
      <w:proofErr w:type="spellStart"/>
      <w:r w:rsidRPr="00AC1749">
        <w:rPr>
          <w:rFonts w:ascii="Montserrat Light" w:hAnsi="Montserrat Light"/>
        </w:rPr>
        <w:t>privind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Codul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administrativ</w:t>
      </w:r>
      <w:proofErr w:type="spellEnd"/>
      <w:r w:rsidRPr="00AC1749">
        <w:rPr>
          <w:rFonts w:ascii="Montserrat Light" w:hAnsi="Montserrat Light"/>
        </w:rPr>
        <w:t xml:space="preserve">, cu </w:t>
      </w:r>
      <w:proofErr w:type="spellStart"/>
      <w:r w:rsidRPr="00AC1749">
        <w:rPr>
          <w:rFonts w:ascii="Montserrat Light" w:hAnsi="Montserrat Light"/>
        </w:rPr>
        <w:t>modificările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și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completările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ulterioare</w:t>
      </w:r>
      <w:proofErr w:type="spellEnd"/>
      <w:r w:rsidRPr="00AC1749">
        <w:rPr>
          <w:rFonts w:ascii="Montserrat Light" w:hAnsi="Montserrat Light"/>
        </w:rPr>
        <w:t>;</w:t>
      </w:r>
    </w:p>
    <w:p w14:paraId="2AFD43BE" w14:textId="77777777" w:rsidR="009736F1" w:rsidRPr="00AC1749" w:rsidRDefault="009736F1" w:rsidP="009736F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AC1749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1293819B" w14:textId="77777777" w:rsidR="00986DCD" w:rsidRPr="00AC1749" w:rsidRDefault="00986DCD" w:rsidP="009736F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50C4D674" w14:textId="67F150CE" w:rsidR="009736F1" w:rsidRPr="00AC1749" w:rsidRDefault="009736F1" w:rsidP="009736F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AC174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AC1749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evaluare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gramStart"/>
      <w:r w:rsidRPr="00AC1749">
        <w:rPr>
          <w:rFonts w:ascii="Montserrat Light" w:eastAsia="Calibri" w:hAnsi="Montserrat Light" w:cs="Times New Roman"/>
          <w:lang w:val="en-US" w:eastAsia="ro-RO"/>
        </w:rPr>
        <w:t>a</w:t>
      </w:r>
      <w:proofErr w:type="gram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activității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administratorilor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Aeroportului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Internațional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Avram Iancu Cluj </w:t>
      </w:r>
      <w:r w:rsidR="00986DCD" w:rsidRPr="00AC1749">
        <w:rPr>
          <w:rFonts w:ascii="Montserrat Light" w:eastAsia="Calibri" w:hAnsi="Montserrat Light" w:cs="Times New Roman"/>
          <w:lang w:val="en-US" w:eastAsia="ro-RO"/>
        </w:rPr>
        <w:t xml:space="preserve">R.A. </w:t>
      </w:r>
      <w:r w:rsidRPr="00AC1749">
        <w:rPr>
          <w:rFonts w:ascii="Montserrat Light" w:eastAsia="Calibri" w:hAnsi="Montserrat Light" w:cs="Times New Roman"/>
          <w:lang w:val="en-US" w:eastAsia="ro-RO"/>
        </w:rPr>
        <w:t xml:space="preserve">pe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anul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2024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cuprins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AC174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proofErr w:type="spellStart"/>
      <w:r w:rsidRPr="00AC1749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Pr="00AC174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AC1749">
        <w:rPr>
          <w:rFonts w:ascii="Montserrat Light" w:eastAsia="Calibri" w:hAnsi="Montserrat Light" w:cs="Times New Roman"/>
          <w:lang w:val="en-US" w:eastAsia="ro-RO"/>
        </w:rPr>
        <w:t xml:space="preserve">care face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C1749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Pr="00AC1749">
        <w:rPr>
          <w:rFonts w:ascii="Montserrat Light" w:eastAsia="Calibri" w:hAnsi="Montserrat Light" w:cs="Times New Roman"/>
          <w:lang w:val="en-US" w:eastAsia="ro-RO"/>
        </w:rPr>
        <w:t>.</w:t>
      </w:r>
    </w:p>
    <w:p w14:paraId="50DD70BE" w14:textId="77777777" w:rsidR="00986DCD" w:rsidRPr="00AC1749" w:rsidRDefault="00986DCD" w:rsidP="009736F1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2A63F2B7" w14:textId="00481243" w:rsidR="009736F1" w:rsidRPr="00AC1749" w:rsidRDefault="009736F1" w:rsidP="009736F1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C1749">
        <w:rPr>
          <w:rFonts w:ascii="Montserrat Light" w:hAnsi="Montserrat Light"/>
          <w:b/>
        </w:rPr>
        <w:t>Art. 2.</w:t>
      </w:r>
      <w:r w:rsidRPr="00AC1749">
        <w:rPr>
          <w:rFonts w:ascii="Montserrat Light" w:hAnsi="Montserrat Light"/>
          <w:bCs/>
        </w:rPr>
        <w:t xml:space="preserve"> Cu </w:t>
      </w:r>
      <w:proofErr w:type="spellStart"/>
      <w:r w:rsidRPr="00AC1749">
        <w:rPr>
          <w:rFonts w:ascii="Montserrat Light" w:hAnsi="Montserrat Light"/>
          <w:bCs/>
        </w:rPr>
        <w:t>punerea</w:t>
      </w:r>
      <w:proofErr w:type="spellEnd"/>
      <w:r w:rsidRPr="00AC1749">
        <w:rPr>
          <w:rFonts w:ascii="Montserrat Light" w:hAnsi="Montserrat Light"/>
          <w:bCs/>
        </w:rPr>
        <w:t xml:space="preserve"> </w:t>
      </w:r>
      <w:proofErr w:type="spellStart"/>
      <w:r w:rsidRPr="00AC1749">
        <w:rPr>
          <w:rFonts w:ascii="Montserrat Light" w:hAnsi="Montserrat Light"/>
          <w:bCs/>
        </w:rPr>
        <w:t>în</w:t>
      </w:r>
      <w:proofErr w:type="spellEnd"/>
      <w:r w:rsidRPr="00AC1749">
        <w:rPr>
          <w:rFonts w:ascii="Montserrat Light" w:hAnsi="Montserrat Light"/>
          <w:bCs/>
        </w:rPr>
        <w:t xml:space="preserve"> </w:t>
      </w:r>
      <w:proofErr w:type="spellStart"/>
      <w:r w:rsidRPr="00AC1749">
        <w:rPr>
          <w:rFonts w:ascii="Montserrat Light" w:hAnsi="Montserrat Light"/>
          <w:bCs/>
        </w:rPr>
        <w:t>aplicare</w:t>
      </w:r>
      <w:proofErr w:type="spellEnd"/>
      <w:r w:rsidRPr="00AC1749">
        <w:rPr>
          <w:rFonts w:ascii="Montserrat Light" w:hAnsi="Montserrat Light"/>
          <w:bCs/>
        </w:rPr>
        <w:t xml:space="preserve"> a </w:t>
      </w:r>
      <w:proofErr w:type="spellStart"/>
      <w:r w:rsidRPr="00AC1749">
        <w:rPr>
          <w:rFonts w:ascii="Montserrat Light" w:hAnsi="Montserrat Light"/>
          <w:bCs/>
        </w:rPr>
        <w:t>prevederilor</w:t>
      </w:r>
      <w:proofErr w:type="spellEnd"/>
      <w:r w:rsidRPr="00AC1749">
        <w:rPr>
          <w:rFonts w:ascii="Montserrat Light" w:hAnsi="Montserrat Light"/>
          <w:bCs/>
        </w:rPr>
        <w:t xml:space="preserve"> </w:t>
      </w:r>
      <w:proofErr w:type="spellStart"/>
      <w:r w:rsidRPr="00AC1749">
        <w:rPr>
          <w:rFonts w:ascii="Montserrat Light" w:hAnsi="Montserrat Light"/>
          <w:bCs/>
        </w:rPr>
        <w:t>prezentei</w:t>
      </w:r>
      <w:proofErr w:type="spellEnd"/>
      <w:r w:rsidRPr="00AC1749">
        <w:rPr>
          <w:rFonts w:ascii="Montserrat Light" w:hAnsi="Montserrat Light"/>
          <w:bCs/>
        </w:rPr>
        <w:t xml:space="preserve"> </w:t>
      </w:r>
      <w:proofErr w:type="spellStart"/>
      <w:r w:rsidRPr="00AC1749">
        <w:rPr>
          <w:rFonts w:ascii="Montserrat Light" w:hAnsi="Montserrat Light"/>
          <w:bCs/>
        </w:rPr>
        <w:t>hotărâri</w:t>
      </w:r>
      <w:proofErr w:type="spellEnd"/>
      <w:r w:rsidRPr="00AC1749">
        <w:rPr>
          <w:rFonts w:ascii="Montserrat Light" w:hAnsi="Montserrat Light"/>
          <w:bCs/>
        </w:rPr>
        <w:t xml:space="preserve"> se </w:t>
      </w:r>
      <w:proofErr w:type="spellStart"/>
      <w:r w:rsidRPr="00AC1749">
        <w:rPr>
          <w:rFonts w:ascii="Montserrat Light" w:hAnsi="Montserrat Light"/>
          <w:bCs/>
        </w:rPr>
        <w:t>încredințează</w:t>
      </w:r>
      <w:proofErr w:type="spellEnd"/>
      <w:r w:rsidRPr="00AC1749">
        <w:rPr>
          <w:rFonts w:ascii="Montserrat Light" w:hAnsi="Montserrat Light"/>
          <w:bCs/>
        </w:rPr>
        <w:t xml:space="preserve"> </w:t>
      </w:r>
      <w:proofErr w:type="spellStart"/>
      <w:r w:rsidRPr="00AC1749">
        <w:rPr>
          <w:rFonts w:ascii="Montserrat Light" w:hAnsi="Montserrat Light"/>
          <w:bCs/>
        </w:rPr>
        <w:t>Aeroportul</w:t>
      </w:r>
      <w:proofErr w:type="spellEnd"/>
      <w:r w:rsidRPr="00AC1749">
        <w:rPr>
          <w:rFonts w:ascii="Montserrat Light" w:hAnsi="Montserrat Light"/>
          <w:bCs/>
        </w:rPr>
        <w:t xml:space="preserve"> </w:t>
      </w:r>
      <w:proofErr w:type="spellStart"/>
      <w:r w:rsidRPr="00AC1749">
        <w:rPr>
          <w:rFonts w:ascii="Montserrat Light" w:hAnsi="Montserrat Light"/>
          <w:bCs/>
        </w:rPr>
        <w:t>Internațional</w:t>
      </w:r>
      <w:proofErr w:type="spellEnd"/>
      <w:r w:rsidRPr="00AC1749">
        <w:rPr>
          <w:rFonts w:ascii="Montserrat Light" w:hAnsi="Montserrat Light"/>
          <w:bCs/>
        </w:rPr>
        <w:t xml:space="preserve"> Avram Iancu Cluj</w:t>
      </w:r>
      <w:r w:rsidR="00986DCD" w:rsidRPr="00AC1749">
        <w:rPr>
          <w:rFonts w:ascii="Montserrat Light" w:hAnsi="Montserrat Light"/>
          <w:bCs/>
        </w:rPr>
        <w:t xml:space="preserve"> R.A.</w:t>
      </w:r>
    </w:p>
    <w:p w14:paraId="57631066" w14:textId="77777777" w:rsidR="009736F1" w:rsidRPr="00AC1749" w:rsidRDefault="009736F1" w:rsidP="009736F1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0E79028F" w14:textId="12C55E5E" w:rsidR="009736F1" w:rsidRPr="00AC1749" w:rsidRDefault="009736F1" w:rsidP="009736F1">
      <w:pPr>
        <w:spacing w:line="240" w:lineRule="auto"/>
        <w:jc w:val="both"/>
        <w:rPr>
          <w:rFonts w:ascii="Montserrat Light" w:hAnsi="Montserrat Light"/>
        </w:rPr>
      </w:pPr>
      <w:r w:rsidRPr="00AC1749">
        <w:rPr>
          <w:rFonts w:ascii="Montserrat Light" w:hAnsi="Montserrat Light"/>
          <w:b/>
        </w:rPr>
        <w:t>Art. 3.</w:t>
      </w:r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Prezenta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hotărâre</w:t>
      </w:r>
      <w:proofErr w:type="spellEnd"/>
      <w:r w:rsidRPr="00AC1749">
        <w:rPr>
          <w:rFonts w:ascii="Montserrat Light" w:hAnsi="Montserrat Light"/>
        </w:rPr>
        <w:t xml:space="preserve"> se </w:t>
      </w:r>
      <w:proofErr w:type="spellStart"/>
      <w:r w:rsidRPr="00AC1749">
        <w:rPr>
          <w:rFonts w:ascii="Montserrat Light" w:hAnsi="Montserrat Light"/>
        </w:rPr>
        <w:t>comunică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Direcţiei</w:t>
      </w:r>
      <w:proofErr w:type="spellEnd"/>
      <w:r w:rsidRPr="00AC1749">
        <w:rPr>
          <w:rFonts w:ascii="Montserrat Light" w:hAnsi="Montserrat Light"/>
        </w:rPr>
        <w:t xml:space="preserve"> Generale </w:t>
      </w:r>
      <w:proofErr w:type="spellStart"/>
      <w:r w:rsidRPr="00AC1749">
        <w:rPr>
          <w:rFonts w:ascii="Montserrat Light" w:hAnsi="Montserrat Light"/>
        </w:rPr>
        <w:t>Buget-Finanţe</w:t>
      </w:r>
      <w:proofErr w:type="spellEnd"/>
      <w:r w:rsidRPr="00AC1749">
        <w:rPr>
          <w:rFonts w:ascii="Montserrat Light" w:hAnsi="Montserrat Light"/>
        </w:rPr>
        <w:t xml:space="preserve">, </w:t>
      </w:r>
      <w:proofErr w:type="spellStart"/>
      <w:r w:rsidRPr="00AC1749">
        <w:rPr>
          <w:rFonts w:ascii="Montserrat Light" w:hAnsi="Montserrat Light"/>
        </w:rPr>
        <w:t>Resurse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Umane</w:t>
      </w:r>
      <w:proofErr w:type="spellEnd"/>
      <w:r w:rsidR="00986DCD" w:rsidRPr="00AC1749">
        <w:rPr>
          <w:rFonts w:ascii="Montserrat Light" w:hAnsi="Montserrat Light"/>
        </w:rPr>
        <w:t>;</w:t>
      </w:r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Aeroportului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Internațional</w:t>
      </w:r>
      <w:proofErr w:type="spellEnd"/>
      <w:r w:rsidRPr="00AC1749">
        <w:rPr>
          <w:rFonts w:ascii="Montserrat Light" w:hAnsi="Montserrat Light"/>
        </w:rPr>
        <w:t xml:space="preserve"> Avram Iancu Cluj R.A., precum </w:t>
      </w:r>
      <w:proofErr w:type="spellStart"/>
      <w:r w:rsidRPr="00AC1749">
        <w:rPr>
          <w:rFonts w:ascii="Montserrat Light" w:hAnsi="Montserrat Light"/>
        </w:rPr>
        <w:t>şi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Prefectului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Judeţului</w:t>
      </w:r>
      <w:proofErr w:type="spellEnd"/>
      <w:r w:rsidRPr="00AC1749">
        <w:rPr>
          <w:rFonts w:ascii="Montserrat Light" w:hAnsi="Montserrat Light"/>
        </w:rPr>
        <w:t xml:space="preserve"> Cluj </w:t>
      </w:r>
      <w:proofErr w:type="spellStart"/>
      <w:r w:rsidRPr="00AC1749">
        <w:rPr>
          <w:rFonts w:ascii="Montserrat Light" w:hAnsi="Montserrat Light"/>
        </w:rPr>
        <w:t>şi</w:t>
      </w:r>
      <w:proofErr w:type="spellEnd"/>
      <w:r w:rsidRPr="00AC1749">
        <w:rPr>
          <w:rFonts w:ascii="Montserrat Light" w:hAnsi="Montserrat Light"/>
        </w:rPr>
        <w:t xml:space="preserve"> se </w:t>
      </w:r>
      <w:proofErr w:type="spellStart"/>
      <w:r w:rsidRPr="00AC1749">
        <w:rPr>
          <w:rFonts w:ascii="Montserrat Light" w:hAnsi="Montserrat Light"/>
        </w:rPr>
        <w:t>aduce</w:t>
      </w:r>
      <w:proofErr w:type="spellEnd"/>
      <w:r w:rsidRPr="00AC1749">
        <w:rPr>
          <w:rFonts w:ascii="Montserrat Light" w:hAnsi="Montserrat Light"/>
        </w:rPr>
        <w:t xml:space="preserve"> la </w:t>
      </w:r>
      <w:proofErr w:type="spellStart"/>
      <w:r w:rsidRPr="00AC1749">
        <w:rPr>
          <w:rFonts w:ascii="Montserrat Light" w:hAnsi="Montserrat Light"/>
        </w:rPr>
        <w:t>cunoştinţă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publică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prin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afişarea</w:t>
      </w:r>
      <w:proofErr w:type="spellEnd"/>
      <w:r w:rsidRPr="00AC1749">
        <w:rPr>
          <w:rFonts w:ascii="Montserrat Light" w:hAnsi="Montserrat Light"/>
        </w:rPr>
        <w:t xml:space="preserve"> la </w:t>
      </w:r>
      <w:proofErr w:type="spellStart"/>
      <w:r w:rsidRPr="00AC1749">
        <w:rPr>
          <w:rFonts w:ascii="Montserrat Light" w:hAnsi="Montserrat Light"/>
        </w:rPr>
        <w:t>sediul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Consiliului</w:t>
      </w:r>
      <w:proofErr w:type="spellEnd"/>
      <w:r w:rsidRPr="00AC1749">
        <w:rPr>
          <w:rFonts w:ascii="Montserrat Light" w:hAnsi="Montserrat Light"/>
        </w:rPr>
        <w:t xml:space="preserve"> </w:t>
      </w:r>
      <w:proofErr w:type="spellStart"/>
      <w:r w:rsidRPr="00AC1749">
        <w:rPr>
          <w:rFonts w:ascii="Montserrat Light" w:hAnsi="Montserrat Light"/>
        </w:rPr>
        <w:t>Judeţean</w:t>
      </w:r>
      <w:proofErr w:type="spellEnd"/>
      <w:r w:rsidRPr="00AC1749">
        <w:rPr>
          <w:rFonts w:ascii="Montserrat Light" w:hAnsi="Montserrat Light"/>
        </w:rPr>
        <w:t xml:space="preserve"> Cluj </w:t>
      </w:r>
      <w:proofErr w:type="spellStart"/>
      <w:r w:rsidRPr="00AC1749">
        <w:rPr>
          <w:rFonts w:ascii="Montserrat Light" w:hAnsi="Montserrat Light"/>
        </w:rPr>
        <w:t>şi</w:t>
      </w:r>
      <w:proofErr w:type="spellEnd"/>
      <w:r w:rsidRPr="00AC1749">
        <w:rPr>
          <w:rFonts w:ascii="Montserrat Light" w:hAnsi="Montserrat Light"/>
        </w:rPr>
        <w:t xml:space="preserve"> pe </w:t>
      </w:r>
      <w:proofErr w:type="spellStart"/>
      <w:r w:rsidRPr="00AC1749">
        <w:rPr>
          <w:rFonts w:ascii="Montserrat Light" w:hAnsi="Montserrat Light"/>
        </w:rPr>
        <w:t>pagina</w:t>
      </w:r>
      <w:proofErr w:type="spellEnd"/>
      <w:r w:rsidRPr="00AC1749">
        <w:rPr>
          <w:rFonts w:ascii="Montserrat Light" w:hAnsi="Montserrat Light"/>
        </w:rPr>
        <w:t xml:space="preserve"> de internet „www.cjcluj.ro</w:t>
      </w:r>
      <w:proofErr w:type="gramStart"/>
      <w:r w:rsidRPr="00AC1749">
        <w:rPr>
          <w:rFonts w:ascii="Montserrat Light" w:hAnsi="Montserrat Light"/>
        </w:rPr>
        <w:t>”.</w:t>
      </w:r>
      <w:proofErr w:type="gramEnd"/>
    </w:p>
    <w:p w14:paraId="09B7C5EF" w14:textId="77777777" w:rsidR="0019502B" w:rsidRPr="00AC1749" w:rsidRDefault="0019502B" w:rsidP="004A29D9">
      <w:pPr>
        <w:pStyle w:val="NoSpacing"/>
        <w:jc w:val="both"/>
        <w:rPr>
          <w:rFonts w:ascii="Montserrat Light" w:hAnsi="Montserrat Light"/>
        </w:rPr>
      </w:pPr>
    </w:p>
    <w:p w14:paraId="4BF6A777" w14:textId="77777777" w:rsidR="00755E73" w:rsidRPr="00AC1749" w:rsidRDefault="00755E73" w:rsidP="004A29D9">
      <w:pPr>
        <w:pStyle w:val="NoSpacing"/>
        <w:jc w:val="both"/>
        <w:rPr>
          <w:rFonts w:ascii="Montserrat Light" w:hAnsi="Montserrat Light"/>
        </w:rPr>
      </w:pPr>
    </w:p>
    <w:p w14:paraId="3B76C547" w14:textId="77777777" w:rsidR="0019798F" w:rsidRPr="00AC1749" w:rsidRDefault="0019798F" w:rsidP="004A29D9">
      <w:pPr>
        <w:pStyle w:val="NoSpacing"/>
        <w:jc w:val="both"/>
        <w:rPr>
          <w:rFonts w:ascii="Montserrat Light" w:hAnsi="Montserrat Light"/>
        </w:rPr>
      </w:pPr>
    </w:p>
    <w:p w14:paraId="372333E2" w14:textId="2915EAC2" w:rsidR="00C85831" w:rsidRPr="00AC1749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AC1749">
        <w:rPr>
          <w:rFonts w:ascii="Montserrat" w:hAnsi="Montserrat"/>
          <w:b/>
          <w:lang w:val="ro-RO" w:eastAsia="ro-RO"/>
        </w:rPr>
        <w:t xml:space="preserve">  </w:t>
      </w:r>
      <w:r w:rsidR="005422D2" w:rsidRPr="00AC1749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AC1749">
        <w:rPr>
          <w:rFonts w:ascii="Montserrat" w:hAnsi="Montserrat"/>
          <w:b/>
          <w:lang w:val="ro-RO" w:eastAsia="ro-RO"/>
        </w:rPr>
        <w:tab/>
      </w:r>
      <w:r w:rsidR="00195BCE" w:rsidRPr="00AC1749">
        <w:rPr>
          <w:rFonts w:ascii="Montserrat" w:hAnsi="Montserrat"/>
          <w:b/>
          <w:lang w:val="ro-RO" w:eastAsia="ro-RO"/>
        </w:rPr>
        <w:tab/>
      </w:r>
      <w:r w:rsidR="00195BCE" w:rsidRPr="00AC1749">
        <w:rPr>
          <w:rFonts w:ascii="Montserrat" w:hAnsi="Montserrat"/>
          <w:b/>
          <w:lang w:val="ro-RO" w:eastAsia="ro-RO"/>
        </w:rPr>
        <w:tab/>
      </w:r>
      <w:r w:rsidR="00195BCE" w:rsidRPr="00AC1749">
        <w:rPr>
          <w:rFonts w:ascii="Montserrat" w:hAnsi="Montserrat"/>
          <w:b/>
          <w:lang w:val="ro-RO" w:eastAsia="ro-RO"/>
        </w:rPr>
        <w:tab/>
      </w:r>
      <w:r w:rsidR="00195BCE" w:rsidRPr="00AC1749">
        <w:rPr>
          <w:rFonts w:ascii="Montserrat" w:hAnsi="Montserrat"/>
          <w:b/>
          <w:lang w:val="ro-RO" w:eastAsia="ro-RO"/>
        </w:rPr>
        <w:tab/>
      </w:r>
      <w:r w:rsidR="000E27E2" w:rsidRPr="00AC1749">
        <w:rPr>
          <w:rFonts w:ascii="Montserrat" w:hAnsi="Montserrat"/>
          <w:b/>
          <w:lang w:val="ro-RO" w:eastAsia="ro-RO"/>
        </w:rPr>
        <w:t xml:space="preserve">    </w:t>
      </w:r>
      <w:r w:rsidR="004B579D" w:rsidRPr="00AC1749">
        <w:rPr>
          <w:rFonts w:ascii="Montserrat" w:hAnsi="Montserrat"/>
          <w:b/>
          <w:lang w:val="ro-RO" w:eastAsia="ro-RO"/>
        </w:rPr>
        <w:t xml:space="preserve">    </w:t>
      </w:r>
      <w:r w:rsidR="000E27E2" w:rsidRPr="00AC1749">
        <w:rPr>
          <w:rFonts w:ascii="Montserrat" w:hAnsi="Montserrat"/>
          <w:b/>
          <w:lang w:val="ro-RO" w:eastAsia="ro-RO"/>
        </w:rPr>
        <w:t xml:space="preserve"> </w:t>
      </w:r>
      <w:r w:rsidR="00EC4878" w:rsidRPr="00AC1749">
        <w:rPr>
          <w:rFonts w:ascii="Montserrat" w:hAnsi="Montserrat"/>
          <w:b/>
          <w:lang w:val="ro-RO" w:eastAsia="ro-RO"/>
        </w:rPr>
        <w:t xml:space="preserve">   </w:t>
      </w:r>
      <w:r w:rsidRPr="00AC1749">
        <w:rPr>
          <w:rFonts w:ascii="Montserrat" w:hAnsi="Montserrat"/>
          <w:b/>
          <w:lang w:val="ro-RO" w:eastAsia="ro-RO"/>
        </w:rPr>
        <w:t>Contrasemnează:</w:t>
      </w:r>
    </w:p>
    <w:p w14:paraId="5C8A2444" w14:textId="633E7AA9" w:rsidR="00C85831" w:rsidRPr="00AC1749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C1749">
        <w:rPr>
          <w:rFonts w:ascii="Montserrat" w:hAnsi="Montserrat"/>
          <w:lang w:val="ro-RO" w:eastAsia="ro-RO"/>
        </w:rPr>
        <w:t xml:space="preserve">                     </w:t>
      </w:r>
      <w:r w:rsidR="00575E5A" w:rsidRPr="00AC1749">
        <w:rPr>
          <w:rFonts w:ascii="Montserrat" w:hAnsi="Montserrat"/>
          <w:lang w:val="ro-RO" w:eastAsia="ro-RO"/>
        </w:rPr>
        <w:t xml:space="preserve"> </w:t>
      </w:r>
      <w:r w:rsidR="00F778D3" w:rsidRPr="00AC1749">
        <w:rPr>
          <w:rFonts w:ascii="Montserrat" w:hAnsi="Montserrat"/>
          <w:lang w:val="ro-RO" w:eastAsia="ro-RO"/>
        </w:rPr>
        <w:t xml:space="preserve"> </w:t>
      </w:r>
      <w:r w:rsidR="00931631" w:rsidRPr="00AC1749">
        <w:rPr>
          <w:rFonts w:ascii="Montserrat" w:hAnsi="Montserrat"/>
          <w:lang w:val="ro-RO" w:eastAsia="ro-RO"/>
        </w:rPr>
        <w:t xml:space="preserve"> </w:t>
      </w:r>
      <w:r w:rsidRPr="00AC1749">
        <w:rPr>
          <w:rFonts w:ascii="Montserrat" w:hAnsi="Montserrat"/>
          <w:b/>
          <w:lang w:val="ro-RO" w:eastAsia="ro-RO"/>
        </w:rPr>
        <w:t>PREŞEDINTE,</w:t>
      </w:r>
      <w:r w:rsidRPr="00AC1749">
        <w:rPr>
          <w:rFonts w:ascii="Montserrat" w:hAnsi="Montserrat"/>
          <w:b/>
          <w:lang w:val="ro-RO" w:eastAsia="ro-RO"/>
        </w:rPr>
        <w:tab/>
      </w:r>
      <w:r w:rsidRPr="00AC1749">
        <w:rPr>
          <w:rFonts w:ascii="Montserrat" w:hAnsi="Montserrat"/>
          <w:lang w:val="ro-RO" w:eastAsia="ro-RO"/>
        </w:rPr>
        <w:t xml:space="preserve">                  </w:t>
      </w:r>
      <w:r w:rsidR="00064CF1" w:rsidRPr="00AC1749">
        <w:rPr>
          <w:rFonts w:ascii="Montserrat" w:hAnsi="Montserrat"/>
          <w:lang w:val="ro-RO" w:eastAsia="ro-RO"/>
        </w:rPr>
        <w:t>p.</w:t>
      </w:r>
      <w:r w:rsidR="00F24147" w:rsidRPr="00AC1749">
        <w:rPr>
          <w:rFonts w:ascii="Montserrat" w:hAnsi="Montserrat"/>
          <w:lang w:val="ro-RO" w:eastAsia="ro-RO"/>
        </w:rPr>
        <w:t xml:space="preserve"> </w:t>
      </w:r>
      <w:r w:rsidRPr="00AC1749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29FC3DF" w:rsidR="00C85831" w:rsidRPr="00AC1749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C1749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C1749">
        <w:rPr>
          <w:rFonts w:ascii="Montserrat" w:hAnsi="Montserrat"/>
          <w:b/>
          <w:lang w:val="ro-RO" w:eastAsia="ro-RO"/>
        </w:rPr>
        <w:t xml:space="preserve"> </w:t>
      </w:r>
      <w:r w:rsidRPr="00AC1749">
        <w:rPr>
          <w:rFonts w:ascii="Montserrat" w:hAnsi="Montserrat"/>
          <w:b/>
          <w:lang w:val="ro-RO" w:eastAsia="ro-RO"/>
        </w:rPr>
        <w:t xml:space="preserve"> </w:t>
      </w:r>
      <w:r w:rsidR="00931631" w:rsidRPr="00AC1749">
        <w:rPr>
          <w:rFonts w:ascii="Montserrat" w:hAnsi="Montserrat"/>
          <w:b/>
          <w:lang w:val="ro-RO" w:eastAsia="ro-RO"/>
        </w:rPr>
        <w:t xml:space="preserve"> </w:t>
      </w:r>
      <w:r w:rsidRPr="00AC1749">
        <w:rPr>
          <w:rFonts w:ascii="Montserrat" w:hAnsi="Montserrat"/>
          <w:b/>
          <w:lang w:val="ro-RO" w:eastAsia="ro-RO"/>
        </w:rPr>
        <w:t xml:space="preserve"> Alin Tișe                                                 </w:t>
      </w:r>
      <w:r w:rsidR="00EC4878" w:rsidRPr="00AC1749">
        <w:rPr>
          <w:rFonts w:ascii="Montserrat" w:hAnsi="Montserrat"/>
          <w:b/>
          <w:lang w:val="ro-RO" w:eastAsia="ro-RO"/>
        </w:rPr>
        <w:t xml:space="preserve">  </w:t>
      </w:r>
      <w:r w:rsidR="001944EC" w:rsidRPr="00AC1749">
        <w:rPr>
          <w:rFonts w:ascii="Montserrat" w:hAnsi="Montserrat"/>
          <w:b/>
          <w:lang w:val="ro-RO" w:eastAsia="ro-RO"/>
        </w:rPr>
        <w:t xml:space="preserve">   </w:t>
      </w:r>
      <w:r w:rsidR="00EC4878" w:rsidRPr="00AC1749">
        <w:rPr>
          <w:rFonts w:ascii="Montserrat" w:hAnsi="Montserrat"/>
          <w:b/>
          <w:lang w:val="ro-RO" w:eastAsia="ro-RO"/>
        </w:rPr>
        <w:t xml:space="preserve"> </w:t>
      </w:r>
      <w:r w:rsidRPr="00AC1749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Pr="00AC1749" w:rsidRDefault="001944EC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C1749">
        <w:rPr>
          <w:rFonts w:ascii="Montserrat" w:hAnsi="Montserrat"/>
          <w:b/>
          <w:lang w:val="ro-RO" w:eastAsia="ro-RO"/>
        </w:rPr>
        <w:t xml:space="preserve"> </w:t>
      </w:r>
    </w:p>
    <w:p w14:paraId="5F675E41" w14:textId="77777777" w:rsidR="0019502B" w:rsidRPr="00AC1749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A0148C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E4F928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2A27D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8BC74D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F395D2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7DFDEE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37AD55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6CDFEC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3CD04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D4856E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8D3780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40369F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01B30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CCD01D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532A19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CD84A5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D40D25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23E120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3741EF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545E1E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157439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4AEFF6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7C721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33B8B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0DB2FF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3ED3B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C9ABDF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F504FE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46862C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7F8C36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F2660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08E34F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BB4665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9A8C8E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472946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F4560D" w14:textId="77777777" w:rsidR="0019798F" w:rsidRPr="00AC1749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28E29D" w14:textId="77777777" w:rsidR="0019502B" w:rsidRPr="00AC1749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CCF33D" w14:textId="77777777" w:rsidR="0019502B" w:rsidRPr="00AC1749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6F3BEE3C" w:rsidR="00605E3A" w:rsidRPr="00AC1749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C174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C174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D26138" w:rsidRPr="00AC1749">
        <w:rPr>
          <w:rFonts w:ascii="Montserrat" w:hAnsi="Montserrat"/>
          <w:b/>
          <w:bCs/>
          <w:noProof/>
          <w:lang w:val="ro-RO" w:eastAsia="ro-RO"/>
        </w:rPr>
        <w:t>9</w:t>
      </w:r>
      <w:r w:rsidR="0021204D" w:rsidRPr="00AC1749">
        <w:rPr>
          <w:rFonts w:ascii="Montserrat" w:hAnsi="Montserrat"/>
          <w:b/>
          <w:bCs/>
          <w:noProof/>
          <w:lang w:val="ro-RO" w:eastAsia="ro-RO"/>
        </w:rPr>
        <w:t>0</w:t>
      </w:r>
      <w:r w:rsidR="00695FDF" w:rsidRPr="00AC174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C1749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AC174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AC1749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AC1749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AC1749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12B25CCA" w14:textId="6D773551" w:rsidR="00C63635" w:rsidRPr="00AC1749" w:rsidRDefault="004B7BF9" w:rsidP="00C636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AC1749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C63635" w:rsidRPr="00AC1749">
        <w:rPr>
          <w:rFonts w:ascii="Montserrat Light" w:hAnsi="Montserrat Light"/>
          <w:sz w:val="18"/>
          <w:szCs w:val="18"/>
          <w:lang w:val="ro-RO" w:eastAsia="ro-RO"/>
        </w:rPr>
        <w:t>24</w:t>
      </w:r>
      <w:r w:rsidRPr="00AC1749">
        <w:rPr>
          <w:rFonts w:ascii="Montserrat Light" w:hAnsi="Montserrat Light"/>
          <w:sz w:val="18"/>
          <w:szCs w:val="18"/>
          <w:lang w:val="ro-RO" w:eastAsia="ro-RO"/>
        </w:rPr>
        <w:t xml:space="preserve"> voturi “pentru”</w:t>
      </w:r>
      <w:bookmarkStart w:id="3" w:name="_Hlk155869433"/>
      <w:r w:rsidR="00C63635" w:rsidRPr="00AC1749">
        <w:rPr>
          <w:rFonts w:ascii="Montserrat Light" w:hAnsi="Montserrat Light"/>
          <w:sz w:val="18"/>
          <w:szCs w:val="18"/>
          <w:lang w:val="ro-RO" w:eastAsia="ro-RO"/>
        </w:rPr>
        <w:t xml:space="preserve"> și 10 ”abțineri”, iar doi membri ai Consiliului județean nu au votat,</w:t>
      </w:r>
      <w:bookmarkEnd w:id="3"/>
      <w:r w:rsidR="00C63635" w:rsidRPr="00AC1749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="00C63635" w:rsidRPr="00AC1749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="00C63635" w:rsidRPr="00AC1749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C63635" w:rsidRPr="00AC1749" w:rsidSect="009265C2">
      <w:footerReference w:type="default" r:id="rId9"/>
      <w:pgSz w:w="12240" w:h="15840"/>
      <w:pgMar w:top="270" w:right="720" w:bottom="270" w:left="162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3EA67EE"/>
    <w:multiLevelType w:val="hybridMultilevel"/>
    <w:tmpl w:val="9BD8192C"/>
    <w:lvl w:ilvl="0" w:tplc="343083E2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37F3E"/>
    <w:multiLevelType w:val="hybridMultilevel"/>
    <w:tmpl w:val="723CF1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1C0F0B"/>
    <w:multiLevelType w:val="hybridMultilevel"/>
    <w:tmpl w:val="546C2B20"/>
    <w:lvl w:ilvl="0" w:tplc="D190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E3DF4"/>
    <w:multiLevelType w:val="hybridMultilevel"/>
    <w:tmpl w:val="F614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66329"/>
    <w:multiLevelType w:val="hybridMultilevel"/>
    <w:tmpl w:val="D8FCE7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EA45CA"/>
    <w:multiLevelType w:val="hybridMultilevel"/>
    <w:tmpl w:val="33A0EF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655205"/>
    <w:multiLevelType w:val="hybridMultilevel"/>
    <w:tmpl w:val="ADD448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42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4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B3374"/>
    <w:multiLevelType w:val="hybridMultilevel"/>
    <w:tmpl w:val="2B48B5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F037E"/>
    <w:multiLevelType w:val="hybridMultilevel"/>
    <w:tmpl w:val="5CC0BC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025156"/>
    <w:multiLevelType w:val="hybridMultilevel"/>
    <w:tmpl w:val="525E5E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661690"/>
    <w:multiLevelType w:val="hybridMultilevel"/>
    <w:tmpl w:val="A3B26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8206C"/>
    <w:multiLevelType w:val="hybridMultilevel"/>
    <w:tmpl w:val="1C3EDC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854611"/>
    <w:multiLevelType w:val="hybridMultilevel"/>
    <w:tmpl w:val="D9E25358"/>
    <w:lvl w:ilvl="0" w:tplc="B756D0F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A9081B"/>
    <w:multiLevelType w:val="hybridMultilevel"/>
    <w:tmpl w:val="643A5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52E3E31"/>
    <w:multiLevelType w:val="hybridMultilevel"/>
    <w:tmpl w:val="4F2EEF24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48B3434F"/>
    <w:multiLevelType w:val="hybridMultilevel"/>
    <w:tmpl w:val="D4D21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DF65F4"/>
    <w:multiLevelType w:val="hybridMultilevel"/>
    <w:tmpl w:val="7A5A5C76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81AC8"/>
    <w:multiLevelType w:val="hybridMultilevel"/>
    <w:tmpl w:val="364209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536B793A"/>
    <w:multiLevelType w:val="hybridMultilevel"/>
    <w:tmpl w:val="E3060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BE75BA"/>
    <w:multiLevelType w:val="hybridMultilevel"/>
    <w:tmpl w:val="6496614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70D59CC"/>
    <w:multiLevelType w:val="hybridMultilevel"/>
    <w:tmpl w:val="592A0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705C98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2410"/>
    <w:multiLevelType w:val="hybridMultilevel"/>
    <w:tmpl w:val="8244F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5" w15:restartNumberingAfterBreak="0">
    <w:nsid w:val="5F260270"/>
    <w:multiLevelType w:val="hybridMultilevel"/>
    <w:tmpl w:val="7F880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87AA9"/>
    <w:multiLevelType w:val="hybridMultilevel"/>
    <w:tmpl w:val="CFEACA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0" w15:restartNumberingAfterBreak="0">
    <w:nsid w:val="6D7623B1"/>
    <w:multiLevelType w:val="multilevel"/>
    <w:tmpl w:val="DB001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1675DE4"/>
    <w:multiLevelType w:val="hybridMultilevel"/>
    <w:tmpl w:val="3DC63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2" w15:restartNumberingAfterBreak="0">
    <w:nsid w:val="71F64277"/>
    <w:multiLevelType w:val="multilevel"/>
    <w:tmpl w:val="2A1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5372116"/>
    <w:multiLevelType w:val="hybridMultilevel"/>
    <w:tmpl w:val="593240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2D21F1"/>
    <w:multiLevelType w:val="hybridMultilevel"/>
    <w:tmpl w:val="7D92F130"/>
    <w:lvl w:ilvl="0" w:tplc="0818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39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6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32"/>
  </w:num>
  <w:num w:numId="2" w16cid:durableId="1269897258">
    <w:abstractNumId w:val="0"/>
  </w:num>
  <w:num w:numId="3" w16cid:durableId="1936746512">
    <w:abstractNumId w:val="37"/>
  </w:num>
  <w:num w:numId="4" w16cid:durableId="1037585523">
    <w:abstractNumId w:val="10"/>
  </w:num>
  <w:num w:numId="5" w16cid:durableId="588395114">
    <w:abstractNumId w:val="42"/>
  </w:num>
  <w:num w:numId="6" w16cid:durableId="12108475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806854">
    <w:abstractNumId w:val="40"/>
  </w:num>
  <w:num w:numId="8" w16cid:durableId="1612853414">
    <w:abstractNumId w:val="11"/>
  </w:num>
  <w:num w:numId="9" w16cid:durableId="1966085165">
    <w:abstractNumId w:val="21"/>
  </w:num>
  <w:num w:numId="10" w16cid:durableId="1864050612">
    <w:abstractNumId w:val="36"/>
  </w:num>
  <w:num w:numId="11" w16cid:durableId="131506909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291384">
    <w:abstractNumId w:val="46"/>
  </w:num>
  <w:num w:numId="13" w16cid:durableId="1606157378">
    <w:abstractNumId w:val="4"/>
  </w:num>
  <w:num w:numId="14" w16cid:durableId="811601138">
    <w:abstractNumId w:val="27"/>
  </w:num>
  <w:num w:numId="15" w16cid:durableId="562134161">
    <w:abstractNumId w:val="8"/>
  </w:num>
  <w:num w:numId="16" w16cid:durableId="1166674258">
    <w:abstractNumId w:val="15"/>
  </w:num>
  <w:num w:numId="17" w16cid:durableId="660348582">
    <w:abstractNumId w:val="43"/>
  </w:num>
  <w:num w:numId="18" w16cid:durableId="113138344">
    <w:abstractNumId w:val="19"/>
  </w:num>
  <w:num w:numId="19" w16cid:durableId="7563762">
    <w:abstractNumId w:val="25"/>
  </w:num>
  <w:num w:numId="20" w16cid:durableId="1257053876">
    <w:abstractNumId w:val="6"/>
  </w:num>
  <w:num w:numId="21" w16cid:durableId="333150313">
    <w:abstractNumId w:val="3"/>
  </w:num>
  <w:num w:numId="22" w16cid:durableId="1158229813">
    <w:abstractNumId w:val="45"/>
  </w:num>
  <w:num w:numId="23" w16cid:durableId="74088414">
    <w:abstractNumId w:val="34"/>
  </w:num>
  <w:num w:numId="24" w16cid:durableId="751901318">
    <w:abstractNumId w:val="18"/>
  </w:num>
  <w:num w:numId="25" w16cid:durableId="776412960">
    <w:abstractNumId w:val="31"/>
  </w:num>
  <w:num w:numId="26" w16cid:durableId="1928273485">
    <w:abstractNumId w:val="9"/>
  </w:num>
  <w:num w:numId="27" w16cid:durableId="1254968593">
    <w:abstractNumId w:val="20"/>
  </w:num>
  <w:num w:numId="28" w16cid:durableId="471601350">
    <w:abstractNumId w:val="13"/>
  </w:num>
  <w:num w:numId="29" w16cid:durableId="9064345">
    <w:abstractNumId w:val="5"/>
  </w:num>
  <w:num w:numId="30" w16cid:durableId="1997224932">
    <w:abstractNumId w:val="24"/>
  </w:num>
  <w:num w:numId="31" w16cid:durableId="939948924">
    <w:abstractNumId w:val="41"/>
  </w:num>
  <w:num w:numId="32" w16cid:durableId="1006135261">
    <w:abstractNumId w:val="30"/>
  </w:num>
  <w:num w:numId="33" w16cid:durableId="1678344015">
    <w:abstractNumId w:val="28"/>
  </w:num>
  <w:num w:numId="34" w16cid:durableId="1864854521">
    <w:abstractNumId w:val="39"/>
  </w:num>
  <w:num w:numId="35" w16cid:durableId="790442555">
    <w:abstractNumId w:val="26"/>
  </w:num>
  <w:num w:numId="36" w16cid:durableId="1557087105">
    <w:abstractNumId w:val="35"/>
  </w:num>
  <w:num w:numId="37" w16cid:durableId="13698361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781595">
    <w:abstractNumId w:val="33"/>
  </w:num>
  <w:num w:numId="39" w16cid:durableId="1194922558">
    <w:abstractNumId w:val="2"/>
  </w:num>
  <w:num w:numId="40" w16cid:durableId="2106996240">
    <w:abstractNumId w:val="14"/>
  </w:num>
  <w:num w:numId="41" w16cid:durableId="1923565757">
    <w:abstractNumId w:val="17"/>
  </w:num>
  <w:num w:numId="42" w16cid:durableId="933827483">
    <w:abstractNumId w:val="44"/>
  </w:num>
  <w:num w:numId="43" w16cid:durableId="1865359310">
    <w:abstractNumId w:val="29"/>
  </w:num>
  <w:num w:numId="44" w16cid:durableId="886917029">
    <w:abstractNumId w:val="23"/>
  </w:num>
  <w:num w:numId="45" w16cid:durableId="1325354312">
    <w:abstractNumId w:val="7"/>
  </w:num>
  <w:num w:numId="46" w16cid:durableId="900824757">
    <w:abstractNumId w:val="16"/>
  </w:num>
  <w:num w:numId="47" w16cid:durableId="1385565949">
    <w:abstractNumId w:val="22"/>
  </w:num>
  <w:num w:numId="48" w16cid:durableId="208588150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4CF1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04D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00D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768D"/>
    <w:rsid w:val="005C7D07"/>
    <w:rsid w:val="005D1063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602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749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635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138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370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12409</TotalTime>
  <Pages>2</Pages>
  <Words>608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41</cp:revision>
  <cp:lastPrinted>2025-05-27T11:52:00Z</cp:lastPrinted>
  <dcterms:created xsi:type="dcterms:W3CDTF">2022-10-20T06:08:00Z</dcterms:created>
  <dcterms:modified xsi:type="dcterms:W3CDTF">2025-05-29T09:30:00Z</dcterms:modified>
</cp:coreProperties>
</file>