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6D4886" w:rsidRDefault="00674D4B" w:rsidP="00B04C95">
      <w:pPr>
        <w:spacing w:line="240" w:lineRule="auto"/>
        <w:rPr>
          <w:rFonts w:ascii="Montserrat" w:hAnsi="Montserrat"/>
          <w:b/>
          <w:bCs/>
        </w:rPr>
      </w:pPr>
    </w:p>
    <w:p w14:paraId="03CFB4EF" w14:textId="77777777" w:rsidR="004E343B" w:rsidRPr="006D4886" w:rsidRDefault="004E343B" w:rsidP="00674D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6D4886">
        <w:rPr>
          <w:rFonts w:ascii="Montserrat" w:hAnsi="Montserrat"/>
          <w:b/>
          <w:bCs/>
          <w:lang w:val="ro-RO" w:eastAsia="ro-RO"/>
        </w:rPr>
        <w:t xml:space="preserve">H O T Ă R Â R E </w:t>
      </w:r>
    </w:p>
    <w:bookmarkEnd w:id="0"/>
    <w:p w14:paraId="41406361" w14:textId="39CD9595" w:rsidR="00A12B58" w:rsidRPr="006D4886" w:rsidRDefault="00A12B58" w:rsidP="00A12B58">
      <w:pPr>
        <w:spacing w:line="240" w:lineRule="auto"/>
        <w:jc w:val="center"/>
        <w:rPr>
          <w:rFonts w:ascii="Montserrat" w:eastAsia="Times New Roman" w:hAnsi="Montserrat" w:cs="Times New Roman"/>
          <w:b/>
          <w:lang w:val="ro-RO" w:eastAsia="ro-RO"/>
        </w:rPr>
      </w:pPr>
      <w:r w:rsidRPr="006D4886">
        <w:rPr>
          <w:rFonts w:ascii="Montserrat" w:eastAsia="Times New Roman" w:hAnsi="Montserrat" w:cs="Times New Roman"/>
          <w:b/>
          <w:lang w:val="ro-RO" w:eastAsia="ro-RO"/>
        </w:rPr>
        <w:t>privind atribuirea licențelor de traseu pentru efectuarea serviciului public județean de transport persoane prin servicii regulate, pe traseele propuse în ședința de evaluare din data de 25.05.2021</w:t>
      </w:r>
    </w:p>
    <w:p w14:paraId="5E316610" w14:textId="77777777" w:rsidR="00A12B58" w:rsidRPr="006D4886" w:rsidRDefault="00A12B58" w:rsidP="00A12B58">
      <w:pPr>
        <w:spacing w:line="240" w:lineRule="auto"/>
        <w:jc w:val="center"/>
        <w:rPr>
          <w:rFonts w:ascii="Montserrat Light" w:eastAsia="Times New Roman" w:hAnsi="Montserrat Light" w:cs="Times New Roman"/>
          <w:b/>
          <w:lang w:val="ro-RO" w:eastAsia="ro-RO"/>
        </w:rPr>
      </w:pPr>
    </w:p>
    <w:p w14:paraId="3F033915" w14:textId="1EF04AB3" w:rsidR="00A12B58" w:rsidRPr="006D4886" w:rsidRDefault="00A12B58" w:rsidP="00A12B58">
      <w:pPr>
        <w:spacing w:line="240" w:lineRule="auto"/>
        <w:ind w:right="-99"/>
        <w:contextualSpacing/>
        <w:jc w:val="both"/>
        <w:rPr>
          <w:rFonts w:ascii="Montserrat Light" w:eastAsia="Times New Roman" w:hAnsi="Montserrat Light" w:cs="Times New Roman"/>
          <w:lang w:val="ro-RO" w:eastAsia="ro-RO"/>
        </w:rPr>
      </w:pPr>
      <w:r w:rsidRPr="006D4886">
        <w:rPr>
          <w:rFonts w:ascii="Montserrat Light" w:eastAsia="Times New Roman" w:hAnsi="Montserrat Light" w:cs="Times New Roman"/>
          <w:lang w:val="ro-RO" w:eastAsia="ro-RO"/>
        </w:rPr>
        <w:t>Consiliul Judeţean Cluj întrunit în şedinţă ordinară;</w:t>
      </w:r>
    </w:p>
    <w:p w14:paraId="79B1BE6E" w14:textId="2465B2D2" w:rsidR="00A12B58" w:rsidRPr="006D4886" w:rsidRDefault="00A12B58" w:rsidP="00A12B58">
      <w:pPr>
        <w:spacing w:line="240" w:lineRule="auto"/>
        <w:jc w:val="both"/>
        <w:rPr>
          <w:rFonts w:ascii="Montserrat Light" w:eastAsia="Times New Roman" w:hAnsi="Montserrat Light" w:cs="Times New Roman"/>
          <w:bCs/>
          <w:lang w:val="ro-RO" w:eastAsia="ro-RO"/>
        </w:rPr>
      </w:pPr>
      <w:r w:rsidRPr="006D4886">
        <w:rPr>
          <w:rFonts w:ascii="Montserrat Light" w:eastAsia="Calibri" w:hAnsi="Montserrat Light" w:cs="Times New Roman"/>
          <w:lang w:val="ro-RO" w:eastAsia="ro-RO"/>
        </w:rPr>
        <w:t xml:space="preserve">Având în vedere Proiectul de hotărâre înregistrat cu nr. </w:t>
      </w:r>
      <w:bookmarkStart w:id="2" w:name="_Hlk57361537"/>
      <w:r w:rsidRPr="006D4886">
        <w:rPr>
          <w:rFonts w:ascii="Montserrat Light" w:eastAsia="Calibri" w:hAnsi="Montserrat Light" w:cs="Times New Roman"/>
          <w:lang w:val="ro-RO" w:eastAsia="ro-RO"/>
        </w:rPr>
        <w:t xml:space="preserve">96 din 25.05.2021 </w:t>
      </w:r>
      <w:bookmarkEnd w:id="2"/>
      <w:r w:rsidRPr="006D4886">
        <w:rPr>
          <w:rFonts w:ascii="Montserrat Light" w:eastAsia="Times New Roman" w:hAnsi="Montserrat Light" w:cs="Times New Roman"/>
          <w:bCs/>
          <w:lang w:val="ro-RO" w:eastAsia="ro-RO"/>
        </w:rPr>
        <w:t>privind atribuirea licențelor de traseu pentru efectuarea serviciului public județean de transport persoane prin servicii regulate, pe traseele propuse în ședința de evaluare din data de 25.05.2021</w:t>
      </w:r>
      <w:r w:rsidRPr="006D4886">
        <w:rPr>
          <w:rFonts w:ascii="Montserrat Light" w:eastAsia="Times New Roman" w:hAnsi="Montserrat Light" w:cs="Times New Roman"/>
          <w:lang w:val="ro-RO" w:eastAsia="ro-RO"/>
        </w:rPr>
        <w:t xml:space="preserve">, </w:t>
      </w:r>
      <w:r w:rsidRPr="006D4886">
        <w:rPr>
          <w:rFonts w:ascii="Montserrat Light" w:eastAsia="Calibri" w:hAnsi="Montserrat Light" w:cs="Times New Roman"/>
          <w:lang w:val="ro-RO" w:eastAsia="ro-RO"/>
        </w:rPr>
        <w:t xml:space="preserve">propus de </w:t>
      </w:r>
      <w:r w:rsidRPr="006D4886">
        <w:rPr>
          <w:rFonts w:ascii="Montserrat Light" w:eastAsia="Calibri" w:hAnsi="Montserrat Light" w:cs="Times New Roman"/>
          <w:noProof/>
          <w:lang w:eastAsia="ro-RO"/>
        </w:rPr>
        <w:t>Preşedintele Consiliului Judeţean Cluj, domnul Alin Tişe</w:t>
      </w:r>
      <w:r w:rsidRPr="006D4886">
        <w:rPr>
          <w:rFonts w:ascii="Montserrat Light" w:eastAsia="Calibri" w:hAnsi="Montserrat Light" w:cs="Times New Roman"/>
          <w:lang w:val="ro-RO" w:eastAsia="ro-RO"/>
        </w:rPr>
        <w:t xml:space="preserve">, care este însoţit de Referatul de aprobare cu nr. 18917 din 25.05.2021; Raportul de specialitate întocmit de compartimentul de resort din cadrul aparatului de specialitate al Consiliului Judeţean Cluj cu nr. 18917/2021 şi Avizul cu nr. 18917 din 27.05.2021 adoptat de Comisia de specialitate nr. 1, în conformitate cu art. 182 alin. (4) coroborat cu art. 136 din Ordonanța de urgență a Guvernului nr. 57/2019 privind Codul administrativ, cu  modificările și completările ulterioare; </w:t>
      </w:r>
    </w:p>
    <w:p w14:paraId="32E38011" w14:textId="77777777" w:rsidR="00A12B58" w:rsidRPr="006D4886" w:rsidRDefault="00A12B58" w:rsidP="00A12B58">
      <w:pPr>
        <w:spacing w:line="240" w:lineRule="auto"/>
        <w:jc w:val="both"/>
        <w:rPr>
          <w:rFonts w:ascii="Montserrat Light" w:eastAsia="Times New Roman" w:hAnsi="Montserrat Light" w:cs="Times New Roman"/>
          <w:noProof/>
          <w:lang w:val="ro-RO" w:eastAsia="ro-RO"/>
        </w:rPr>
      </w:pPr>
      <w:r w:rsidRPr="006D4886">
        <w:rPr>
          <w:rFonts w:ascii="Montserrat Light" w:eastAsia="Times New Roman" w:hAnsi="Montserrat Light" w:cs="Times New Roman"/>
          <w:noProof/>
          <w:lang w:val="ro-RO" w:eastAsia="ro-RO"/>
        </w:rPr>
        <w:t>Ţinând cont de Procesul – verbal de evaluare a ofertelor nr. 18936/25.05.2021;</w:t>
      </w:r>
    </w:p>
    <w:p w14:paraId="5CB4DAA0" w14:textId="70849308" w:rsidR="00A12B58" w:rsidRPr="006D4886" w:rsidRDefault="00A12B58" w:rsidP="00A12B58">
      <w:pPr>
        <w:spacing w:line="240" w:lineRule="auto"/>
        <w:jc w:val="both"/>
        <w:rPr>
          <w:rFonts w:ascii="Montserrat Light" w:hAnsi="Montserrat Light" w:cs="Times New Roman"/>
        </w:rPr>
      </w:pPr>
      <w:r w:rsidRPr="006D4886">
        <w:rPr>
          <w:rFonts w:ascii="Montserrat Light" w:hAnsi="Montserrat Light" w:cs="Times New Roman"/>
        </w:rPr>
        <w:t>Luând în considerare prevederile</w:t>
      </w:r>
      <w:bookmarkStart w:id="3" w:name="_Hlk53670636"/>
      <w:bookmarkStart w:id="4" w:name="_Hlk508022111"/>
      <w:r w:rsidRPr="006D4886">
        <w:rPr>
          <w:rFonts w:ascii="Montserrat Light" w:hAnsi="Montserrat Light" w:cs="Times New Roman"/>
        </w:rPr>
        <w:t xml:space="preserve"> </w:t>
      </w:r>
      <w:r w:rsidRPr="006D4886">
        <w:rPr>
          <w:rFonts w:ascii="Montserrat Light" w:hAnsi="Montserrat Light" w:cs="Times New Roman"/>
          <w:lang w:val="ro-RO" w:eastAsia="ro-RO"/>
        </w:rPr>
        <w:t xml:space="preserve">art. 123 – 140 și ale art. 142 -156 din Regulamentul de organizare şi funcţionare a Consiliului Judeţean Cluj, aprobat prin Hotărârea </w:t>
      </w:r>
      <w:r w:rsidRPr="006D4886">
        <w:rPr>
          <w:rFonts w:ascii="Montserrat Light" w:hAnsi="Montserrat Light" w:cs="Times New Roman"/>
          <w:noProof/>
          <w:lang w:val="ro-RO" w:eastAsia="ro-RO"/>
        </w:rPr>
        <w:t>Consiliului Judeţean Cluj</w:t>
      </w:r>
      <w:r w:rsidRPr="006D4886">
        <w:rPr>
          <w:rFonts w:ascii="Montserrat Light" w:hAnsi="Montserrat Light" w:cs="Times New Roman"/>
          <w:lang w:val="ro-RO" w:eastAsia="ro-RO"/>
        </w:rPr>
        <w:t xml:space="preserve"> nr. 170/2020;</w:t>
      </w:r>
    </w:p>
    <w:bookmarkEnd w:id="3"/>
    <w:bookmarkEnd w:id="4"/>
    <w:p w14:paraId="21340CC9" w14:textId="290985CE" w:rsidR="00A12B58" w:rsidRPr="006D4886" w:rsidRDefault="00A12B58" w:rsidP="00A12B58">
      <w:pPr>
        <w:spacing w:line="240" w:lineRule="auto"/>
        <w:jc w:val="both"/>
        <w:rPr>
          <w:rFonts w:ascii="Montserrat Light" w:eastAsia="Times New Roman" w:hAnsi="Montserrat Light" w:cs="Times New Roman"/>
          <w:lang w:val="ro-RO" w:eastAsia="ro-RO"/>
        </w:rPr>
      </w:pPr>
      <w:r w:rsidRPr="006D4886">
        <w:rPr>
          <w:rFonts w:ascii="Montserrat Light" w:eastAsia="Times New Roman" w:hAnsi="Montserrat Light" w:cs="Times New Roman"/>
          <w:lang w:val="ro-RO" w:eastAsia="ro-RO"/>
        </w:rPr>
        <w:t>În conformitate cu prevederile:</w:t>
      </w:r>
      <w:bookmarkStart w:id="5" w:name="_Hlk13557324"/>
    </w:p>
    <w:p w14:paraId="49653ADC" w14:textId="28F119A7" w:rsidR="00A12B58" w:rsidRPr="006D4886" w:rsidRDefault="00A12B58" w:rsidP="00A12B58">
      <w:pPr>
        <w:numPr>
          <w:ilvl w:val="0"/>
          <w:numId w:val="24"/>
        </w:numPr>
        <w:overflowPunct w:val="0"/>
        <w:autoSpaceDE w:val="0"/>
        <w:autoSpaceDN w:val="0"/>
        <w:adjustRightInd w:val="0"/>
        <w:spacing w:line="240" w:lineRule="auto"/>
        <w:contextualSpacing/>
        <w:jc w:val="both"/>
        <w:textAlignment w:val="baseline"/>
        <w:rPr>
          <w:rFonts w:ascii="Montserrat Light" w:eastAsia="Calibri" w:hAnsi="Montserrat Light"/>
          <w:lang w:val="x-none"/>
        </w:rPr>
      </w:pPr>
      <w:r w:rsidRPr="006D4886">
        <w:rPr>
          <w:rFonts w:ascii="Montserrat Light" w:eastAsia="Calibri" w:hAnsi="Montserrat Light"/>
          <w:lang w:val="x-none"/>
        </w:rPr>
        <w:t xml:space="preserve">art. 173 </w:t>
      </w:r>
      <w:bookmarkStart w:id="6" w:name="_Hlk57898019"/>
      <w:r w:rsidRPr="006D4886">
        <w:rPr>
          <w:rFonts w:ascii="Montserrat Light" w:eastAsia="Calibri" w:hAnsi="Montserrat Light"/>
          <w:lang w:val="x-none"/>
        </w:rPr>
        <w:t>alin. (</w:t>
      </w:r>
      <w:r w:rsidRPr="006D4886">
        <w:rPr>
          <w:rFonts w:ascii="Montserrat Light" w:eastAsia="Calibri" w:hAnsi="Montserrat Light"/>
          <w:lang w:val="ro-RO"/>
        </w:rPr>
        <w:t>1</w:t>
      </w:r>
      <w:r w:rsidRPr="006D4886">
        <w:rPr>
          <w:rFonts w:ascii="Montserrat Light" w:eastAsia="Calibri" w:hAnsi="Montserrat Light"/>
          <w:lang w:val="x-none"/>
        </w:rPr>
        <w:t>) lit.</w:t>
      </w:r>
      <w:r w:rsidRPr="006D4886">
        <w:rPr>
          <w:rFonts w:ascii="Montserrat Light" w:eastAsia="Calibri" w:hAnsi="Montserrat Light"/>
          <w:lang w:val="ro-RO"/>
        </w:rPr>
        <w:t xml:space="preserve"> d</w:t>
      </w:r>
      <w:bookmarkEnd w:id="6"/>
      <w:r w:rsidRPr="006D4886">
        <w:rPr>
          <w:rFonts w:ascii="Montserrat Light" w:eastAsia="Calibri" w:hAnsi="Montserrat Light"/>
          <w:lang w:val="x-none"/>
        </w:rPr>
        <w:t>)</w:t>
      </w:r>
      <w:r w:rsidRPr="006D4886">
        <w:rPr>
          <w:rFonts w:ascii="Montserrat Light" w:eastAsia="Calibri" w:hAnsi="Montserrat Light"/>
        </w:rPr>
        <w:t xml:space="preserve"> și ale </w:t>
      </w:r>
      <w:r w:rsidRPr="006D4886">
        <w:rPr>
          <w:rFonts w:ascii="Montserrat Light" w:eastAsia="Calibri" w:hAnsi="Montserrat Light"/>
          <w:lang w:val="x-none"/>
        </w:rPr>
        <w:t>alin. (</w:t>
      </w:r>
      <w:r w:rsidRPr="006D4886">
        <w:rPr>
          <w:rFonts w:ascii="Montserrat Light" w:eastAsia="Calibri" w:hAnsi="Montserrat Light"/>
          <w:lang w:val="ro-RO"/>
        </w:rPr>
        <w:t>5</w:t>
      </w:r>
      <w:r w:rsidRPr="006D4886">
        <w:rPr>
          <w:rFonts w:ascii="Montserrat Light" w:eastAsia="Calibri" w:hAnsi="Montserrat Light"/>
          <w:lang w:val="x-none"/>
        </w:rPr>
        <w:t>) lit.</w:t>
      </w:r>
      <w:r w:rsidRPr="006D4886">
        <w:rPr>
          <w:rFonts w:ascii="Montserrat Light" w:eastAsia="Calibri" w:hAnsi="Montserrat Light"/>
          <w:lang w:val="ro-RO"/>
        </w:rPr>
        <w:t xml:space="preserve"> m)</w:t>
      </w:r>
      <w:r w:rsidRPr="006D4886">
        <w:rPr>
          <w:rFonts w:ascii="Montserrat Light" w:eastAsia="Calibri" w:hAnsi="Montserrat Light"/>
          <w:lang w:val="x-none"/>
        </w:rPr>
        <w:t xml:space="preserve"> din Ordonanța de urgență a Guvernului nr. 57/2019 privind Codul administrativ</w:t>
      </w:r>
      <w:r w:rsidRPr="006D4886">
        <w:rPr>
          <w:rFonts w:ascii="Montserrat Light" w:eastAsia="Calibri" w:hAnsi="Montserrat Light"/>
        </w:rPr>
        <w:t>, cu modificările și completările ulterioare</w:t>
      </w:r>
      <w:r w:rsidRPr="006D4886">
        <w:rPr>
          <w:rFonts w:ascii="Montserrat Light" w:eastAsia="Calibri" w:hAnsi="Montserrat Light"/>
          <w:lang w:val="x-none"/>
        </w:rPr>
        <w:t>;</w:t>
      </w:r>
    </w:p>
    <w:p w14:paraId="5E44032E" w14:textId="77777777" w:rsidR="00A12B58" w:rsidRPr="006D4886" w:rsidRDefault="00A12B58" w:rsidP="00A12B58">
      <w:pPr>
        <w:pStyle w:val="Listparagraf"/>
        <w:numPr>
          <w:ilvl w:val="0"/>
          <w:numId w:val="24"/>
        </w:numPr>
        <w:jc w:val="both"/>
        <w:rPr>
          <w:rFonts w:ascii="Montserrat Light" w:eastAsia="Calibri" w:hAnsi="Montserrat Light"/>
          <w:sz w:val="22"/>
          <w:szCs w:val="22"/>
          <w:lang w:val="x-none"/>
        </w:rPr>
      </w:pPr>
      <w:r w:rsidRPr="006D4886">
        <w:rPr>
          <w:rFonts w:ascii="Montserrat Light" w:eastAsia="Calibri" w:hAnsi="Montserrat Light"/>
          <w:sz w:val="22"/>
          <w:szCs w:val="22"/>
          <w:lang w:val="x-none"/>
        </w:rPr>
        <w:t>art. 17 alin. (1) lit. p) din Legea serviciilor publice de transport persoane în unitățile administrativ-teritoriale nr. 92/2007 cu modificările şi completările ulterioare;</w:t>
      </w:r>
    </w:p>
    <w:p w14:paraId="4B8FD3E0" w14:textId="77777777" w:rsidR="00A12B58" w:rsidRPr="006D4886" w:rsidRDefault="00A12B58" w:rsidP="00A12B58">
      <w:pPr>
        <w:numPr>
          <w:ilvl w:val="0"/>
          <w:numId w:val="24"/>
        </w:numPr>
        <w:overflowPunct w:val="0"/>
        <w:autoSpaceDE w:val="0"/>
        <w:autoSpaceDN w:val="0"/>
        <w:adjustRightInd w:val="0"/>
        <w:spacing w:line="240" w:lineRule="auto"/>
        <w:contextualSpacing/>
        <w:jc w:val="both"/>
        <w:textAlignment w:val="baseline"/>
        <w:rPr>
          <w:rFonts w:ascii="Montserrat Light" w:eastAsia="Calibri" w:hAnsi="Montserrat Light"/>
          <w:lang w:val="x-none"/>
        </w:rPr>
      </w:pPr>
      <w:r w:rsidRPr="006D4886">
        <w:rPr>
          <w:rFonts w:ascii="Montserrat Light" w:eastAsia="Calibri" w:hAnsi="Montserrat Light"/>
          <w:lang w:val="x-none"/>
        </w:rPr>
        <w:t>Hotărâr</w:t>
      </w:r>
      <w:r w:rsidRPr="006D4886">
        <w:rPr>
          <w:rFonts w:ascii="Montserrat Light" w:eastAsia="Calibri" w:hAnsi="Montserrat Light"/>
          <w:lang w:val="ro-RO"/>
        </w:rPr>
        <w:t>ii</w:t>
      </w:r>
      <w:r w:rsidRPr="006D4886">
        <w:rPr>
          <w:rFonts w:ascii="Montserrat Light" w:eastAsia="Calibri" w:hAnsi="Montserrat Light"/>
          <w:lang w:val="x-none"/>
        </w:rPr>
        <w:t xml:space="preserve"> Consiliului Județean Cluj nr. 202/30.10.2019</w:t>
      </w:r>
      <w:r w:rsidRPr="006D4886">
        <w:t xml:space="preserve"> </w:t>
      </w:r>
      <w:r w:rsidRPr="006D4886">
        <w:rPr>
          <w:rFonts w:ascii="Montserrat Light" w:eastAsia="Calibri" w:hAnsi="Montserrat Light"/>
          <w:lang w:val="x-none"/>
        </w:rPr>
        <w:t>privind aprobarea procedurii de atribuire directă a traseelor cuprinse în Programul de transport public de persoane prin curse regulate în trafic județean, în Județul Cluj</w:t>
      </w:r>
      <w:r w:rsidRPr="006D4886">
        <w:rPr>
          <w:rFonts w:ascii="Montserrat Light" w:eastAsia="Calibri" w:hAnsi="Montserrat Light"/>
          <w:lang w:val="ro-RO"/>
        </w:rPr>
        <w:t>;</w:t>
      </w:r>
    </w:p>
    <w:p w14:paraId="5022A728" w14:textId="77777777" w:rsidR="00A12B58" w:rsidRPr="006D4886" w:rsidRDefault="00A12B58" w:rsidP="00A12B58">
      <w:p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6D4886">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bookmarkEnd w:id="5"/>
    <w:p w14:paraId="410E958B" w14:textId="723ADEFD" w:rsidR="00A12B58" w:rsidRPr="006D4886" w:rsidRDefault="00A12B58" w:rsidP="00A12B58">
      <w:pPr>
        <w:spacing w:line="240" w:lineRule="auto"/>
        <w:ind w:right="-99"/>
        <w:contextualSpacing/>
        <w:jc w:val="center"/>
        <w:rPr>
          <w:rFonts w:ascii="Montserrat" w:eastAsia="Times New Roman" w:hAnsi="Montserrat" w:cs="Times New Roman"/>
          <w:b/>
          <w:bCs/>
          <w:lang w:val="ro-RO" w:eastAsia="ro-RO"/>
        </w:rPr>
      </w:pPr>
      <w:r w:rsidRPr="006D4886">
        <w:rPr>
          <w:rFonts w:ascii="Montserrat" w:eastAsia="Times New Roman" w:hAnsi="Montserrat" w:cs="Times New Roman"/>
          <w:b/>
          <w:bCs/>
          <w:lang w:val="ro-RO" w:eastAsia="ro-RO"/>
        </w:rPr>
        <w:t>hotărăşte:</w:t>
      </w:r>
    </w:p>
    <w:p w14:paraId="46F008E7" w14:textId="77777777" w:rsidR="00A12B58" w:rsidRPr="006D4886" w:rsidRDefault="00A12B58" w:rsidP="00A12B58">
      <w:pPr>
        <w:spacing w:line="240" w:lineRule="auto"/>
        <w:ind w:right="-1"/>
        <w:contextualSpacing/>
        <w:jc w:val="both"/>
        <w:rPr>
          <w:rFonts w:ascii="Montserrat" w:eastAsia="Times New Roman" w:hAnsi="Montserrat" w:cs="Times New Roman"/>
          <w:lang w:val="ro-RO" w:eastAsia="ro-RO"/>
        </w:rPr>
      </w:pPr>
    </w:p>
    <w:p w14:paraId="7A923CEB" w14:textId="518A6FCE" w:rsidR="00A12B58" w:rsidRPr="006D4886" w:rsidRDefault="00A12B58" w:rsidP="00A12B58">
      <w:pPr>
        <w:spacing w:line="240" w:lineRule="auto"/>
        <w:ind w:right="-1"/>
        <w:contextualSpacing/>
        <w:jc w:val="both"/>
        <w:rPr>
          <w:rFonts w:ascii="Montserrat Light" w:hAnsi="Montserrat Light"/>
        </w:rPr>
      </w:pPr>
      <w:r w:rsidRPr="006D4886">
        <w:rPr>
          <w:rFonts w:ascii="Montserrat Light" w:hAnsi="Montserrat Light"/>
          <w:b/>
        </w:rPr>
        <w:t>Art. 1.</w:t>
      </w:r>
      <w:r w:rsidRPr="006D4886">
        <w:rPr>
          <w:rFonts w:ascii="Montserrat Light" w:hAnsi="Montserrat Light"/>
        </w:rPr>
        <w:t xml:space="preserve"> </w:t>
      </w:r>
      <w:r w:rsidRPr="006D4886">
        <w:rPr>
          <w:rFonts w:ascii="Montserrat Light" w:hAnsi="Montserrat Light"/>
          <w:b/>
          <w:bCs/>
        </w:rPr>
        <w:t>(1)</w:t>
      </w:r>
      <w:r w:rsidRPr="006D4886">
        <w:rPr>
          <w:rFonts w:ascii="Montserrat Light" w:hAnsi="Montserrat Light"/>
        </w:rPr>
        <w:t xml:space="preserve"> Se aprobă atribuirea licențelor de traseu pentru efectuarea serviciului public județean de transport persoane prin servicii regulate, pe traseele propuse în ședința de evaluare din data de 25.05.2021, conform </w:t>
      </w:r>
      <w:r w:rsidRPr="006D4886">
        <w:rPr>
          <w:rFonts w:ascii="Montserrat Light" w:hAnsi="Montserrat Light"/>
          <w:b/>
          <w:bCs/>
        </w:rPr>
        <w:t>anexei</w:t>
      </w:r>
      <w:r w:rsidRPr="006D4886">
        <w:rPr>
          <w:rFonts w:ascii="Montserrat Light" w:hAnsi="Montserrat Light"/>
        </w:rPr>
        <w:t xml:space="preserve"> care face parte integrantă din prezenta hotărâre.</w:t>
      </w:r>
    </w:p>
    <w:p w14:paraId="5737FE1A" w14:textId="038C067B" w:rsidR="00A12B58" w:rsidRPr="006D4886" w:rsidRDefault="00A12B58" w:rsidP="00A12B58">
      <w:pPr>
        <w:spacing w:line="240" w:lineRule="auto"/>
        <w:ind w:right="-1"/>
        <w:contextualSpacing/>
        <w:jc w:val="both"/>
        <w:rPr>
          <w:rFonts w:ascii="Montserrat Light" w:hAnsi="Montserrat Light"/>
        </w:rPr>
      </w:pPr>
      <w:r w:rsidRPr="006D4886">
        <w:rPr>
          <w:rFonts w:ascii="Montserrat Light" w:hAnsi="Montserrat Light"/>
          <w:b/>
          <w:bCs/>
        </w:rPr>
        <w:t>(2)</w:t>
      </w:r>
      <w:r w:rsidRPr="006D4886">
        <w:rPr>
          <w:rFonts w:ascii="Montserrat Light" w:hAnsi="Montserrat Light"/>
        </w:rPr>
        <w:t xml:space="preserve"> Perioada de valabilitate a licențelor de traseu atribuite conform alin. (1)  este de 60 de zile de la data emiterii lor.</w:t>
      </w:r>
    </w:p>
    <w:p w14:paraId="1A1C19AB" w14:textId="77777777" w:rsidR="00A12B58" w:rsidRPr="006D4886" w:rsidRDefault="00A12B58" w:rsidP="00A12B58">
      <w:pPr>
        <w:spacing w:line="240" w:lineRule="auto"/>
        <w:ind w:right="-1"/>
        <w:contextualSpacing/>
        <w:jc w:val="both"/>
        <w:rPr>
          <w:rFonts w:ascii="Montserrat Light" w:hAnsi="Montserrat Light"/>
        </w:rPr>
      </w:pPr>
      <w:r w:rsidRPr="006D4886">
        <w:rPr>
          <w:rFonts w:ascii="Montserrat Light" w:hAnsi="Montserrat Light"/>
          <w:b/>
          <w:bCs/>
        </w:rPr>
        <w:t>(3)</w:t>
      </w:r>
      <w:r w:rsidRPr="006D4886">
        <w:rPr>
          <w:rFonts w:ascii="Montserrat Light" w:hAnsi="Montserrat Light"/>
        </w:rPr>
        <w:t xml:space="preserve"> Valabilitatea licențelor de traseu atribuite conform alin. (1) se poate prelungi, la cerere, cu perioade succesive de 60 de zile, până la data finalizării procedurilor pentru încheierea contractelor de servicii publice, potrivit Regulamentului (CE) nr. 1.370/2007, perioadă care nu poate depăși data de 31.12.2021.</w:t>
      </w:r>
    </w:p>
    <w:p w14:paraId="0F031A74" w14:textId="67D222C0" w:rsidR="00A12B58" w:rsidRPr="006D4886" w:rsidRDefault="00A12B58" w:rsidP="00A12B58">
      <w:pPr>
        <w:spacing w:line="240" w:lineRule="auto"/>
        <w:jc w:val="both"/>
        <w:rPr>
          <w:rFonts w:ascii="Montserrat Light" w:hAnsi="Montserrat Light"/>
        </w:rPr>
      </w:pPr>
      <w:r w:rsidRPr="006D4886">
        <w:rPr>
          <w:rFonts w:ascii="Montserrat Light" w:hAnsi="Montserrat Light"/>
          <w:b/>
        </w:rPr>
        <w:t>Art. 2.</w:t>
      </w:r>
      <w:r w:rsidRPr="006D4886">
        <w:rPr>
          <w:rFonts w:ascii="Montserrat Light" w:hAnsi="Montserrat Light"/>
        </w:rPr>
        <w:t xml:space="preserve"> Cu punerea în aplicare a prevederilor prezentei hotărâri se încredinţează Preşedintele Consiliului Judeţean Cluj. prin Direcţia Juridică – Compartiment Autoritatea Judeţeană de Transport. </w:t>
      </w:r>
    </w:p>
    <w:p w14:paraId="67D9D2A9" w14:textId="371D98C2" w:rsidR="00A12B58" w:rsidRPr="006D4886" w:rsidRDefault="00A12B58" w:rsidP="00A12B58">
      <w:pPr>
        <w:spacing w:line="240" w:lineRule="auto"/>
        <w:jc w:val="both"/>
        <w:rPr>
          <w:rFonts w:ascii="Montserrat Light" w:hAnsi="Montserrat Light"/>
        </w:rPr>
      </w:pPr>
      <w:r w:rsidRPr="006D4886">
        <w:rPr>
          <w:rFonts w:ascii="Montserrat Light" w:hAnsi="Montserrat Light"/>
          <w:b/>
        </w:rPr>
        <w:t>Art. 3.</w:t>
      </w:r>
      <w:r w:rsidRPr="006D4886">
        <w:rPr>
          <w:rFonts w:ascii="Montserrat Light" w:hAnsi="Montserrat Light"/>
        </w:rPr>
        <w:t xml:space="preserve"> Prezenta hotărâre se comunică Direcţiei Juridice – Compartimentul Autoritatea Judeţeană de Transport; Societății Auto Trust Corporation S.R.L.,   precum şi Prefectului Judeţului Cluj şi se aduce la cunoştinţă publică prin afişare la sediul Consiliului Judeţean Cluj şi pe pagina de internet ”</w:t>
      </w:r>
      <w:hyperlink r:id="rId8" w:history="1">
        <w:r w:rsidRPr="006D4886">
          <w:rPr>
            <w:rStyle w:val="Hyperlink"/>
            <w:rFonts w:ascii="Montserrat Light" w:hAnsi="Montserrat Light"/>
            <w:color w:val="auto"/>
            <w:u w:val="none"/>
          </w:rPr>
          <w:t>www.cjcluj.ro</w:t>
        </w:r>
      </w:hyperlink>
      <w:r w:rsidRPr="006D4886">
        <w:rPr>
          <w:rFonts w:ascii="Montserrat Light" w:hAnsi="Montserrat Light"/>
        </w:rPr>
        <w:t>”.</w:t>
      </w:r>
    </w:p>
    <w:p w14:paraId="5EC3AC2B" w14:textId="3763347F" w:rsidR="004E343B" w:rsidRPr="006D4886" w:rsidRDefault="004E343B" w:rsidP="00B04C95">
      <w:pPr>
        <w:spacing w:line="240" w:lineRule="auto"/>
        <w:jc w:val="both"/>
        <w:rPr>
          <w:rFonts w:ascii="Montserrat" w:hAnsi="Montserrat"/>
          <w:b/>
          <w:lang w:val="ro-RO" w:eastAsia="ro-RO"/>
        </w:rPr>
      </w:pPr>
      <w:r w:rsidRPr="006D4886">
        <w:rPr>
          <w:rFonts w:ascii="Montserrat" w:hAnsi="Montserrat"/>
          <w:lang w:val="ro-RO" w:eastAsia="ro-RO"/>
        </w:rPr>
        <w:tab/>
      </w:r>
      <w:r w:rsidRPr="006D4886">
        <w:rPr>
          <w:rFonts w:ascii="Montserrat" w:hAnsi="Montserrat"/>
          <w:lang w:val="ro-RO" w:eastAsia="ro-RO"/>
        </w:rPr>
        <w:tab/>
      </w:r>
      <w:r w:rsidRPr="006D4886">
        <w:rPr>
          <w:rFonts w:ascii="Montserrat" w:hAnsi="Montserrat"/>
          <w:lang w:val="ro-RO" w:eastAsia="ro-RO"/>
        </w:rPr>
        <w:tab/>
        <w:t xml:space="preserve">                                              </w:t>
      </w:r>
      <w:r w:rsidR="002135B8" w:rsidRPr="006D4886">
        <w:rPr>
          <w:rFonts w:ascii="Montserrat" w:hAnsi="Montserrat"/>
          <w:lang w:val="ro-RO" w:eastAsia="ro-RO"/>
        </w:rPr>
        <w:t xml:space="preserve">  </w:t>
      </w:r>
      <w:r w:rsidRPr="006D4886">
        <w:rPr>
          <w:rFonts w:ascii="Montserrat" w:hAnsi="Montserrat"/>
          <w:lang w:val="ro-RO" w:eastAsia="ro-RO"/>
        </w:rPr>
        <w:t xml:space="preserve"> </w:t>
      </w:r>
      <w:r w:rsidR="00142775" w:rsidRPr="006D4886">
        <w:rPr>
          <w:rFonts w:ascii="Montserrat" w:hAnsi="Montserrat"/>
          <w:lang w:val="ro-RO" w:eastAsia="ro-RO"/>
        </w:rPr>
        <w:t xml:space="preserve">         </w:t>
      </w:r>
      <w:r w:rsidRPr="006D4886">
        <w:rPr>
          <w:rFonts w:ascii="Montserrat" w:hAnsi="Montserrat"/>
          <w:lang w:val="ro-RO" w:eastAsia="ro-RO"/>
        </w:rPr>
        <w:t xml:space="preserve"> </w:t>
      </w:r>
      <w:r w:rsidRPr="006D4886">
        <w:rPr>
          <w:rFonts w:ascii="Montserrat" w:hAnsi="Montserrat"/>
          <w:b/>
          <w:lang w:val="ro-RO" w:eastAsia="ro-RO"/>
        </w:rPr>
        <w:t>Contrasemnează:</w:t>
      </w:r>
    </w:p>
    <w:p w14:paraId="13B0D5D9" w14:textId="5CC13B07" w:rsidR="004E343B" w:rsidRPr="006D4886" w:rsidRDefault="004E343B" w:rsidP="00B04C95">
      <w:pPr>
        <w:spacing w:line="240" w:lineRule="auto"/>
        <w:jc w:val="both"/>
        <w:rPr>
          <w:rFonts w:ascii="Montserrat" w:hAnsi="Montserrat"/>
          <w:b/>
          <w:lang w:val="ro-RO" w:eastAsia="ro-RO"/>
        </w:rPr>
      </w:pPr>
      <w:bookmarkStart w:id="7" w:name="_Hlk53658535"/>
      <w:r w:rsidRPr="006D4886">
        <w:rPr>
          <w:rFonts w:ascii="Montserrat" w:hAnsi="Montserrat"/>
          <w:lang w:val="ro-RO" w:eastAsia="ro-RO"/>
        </w:rPr>
        <w:t xml:space="preserve">       </w:t>
      </w:r>
      <w:r w:rsidRPr="006D4886">
        <w:rPr>
          <w:rFonts w:ascii="Montserrat" w:hAnsi="Montserrat"/>
          <w:b/>
          <w:lang w:val="ro-RO" w:eastAsia="ro-RO"/>
        </w:rPr>
        <w:t>PREŞEDINTE,</w:t>
      </w:r>
      <w:r w:rsidRPr="006D4886">
        <w:rPr>
          <w:rFonts w:ascii="Montserrat" w:hAnsi="Montserrat"/>
          <w:b/>
          <w:lang w:val="ro-RO" w:eastAsia="ro-RO"/>
        </w:rPr>
        <w:tab/>
      </w:r>
      <w:r w:rsidRPr="006D4886">
        <w:rPr>
          <w:rFonts w:ascii="Montserrat" w:hAnsi="Montserrat"/>
          <w:lang w:val="ro-RO" w:eastAsia="ro-RO"/>
        </w:rPr>
        <w:tab/>
      </w:r>
      <w:r w:rsidRPr="006D4886">
        <w:rPr>
          <w:rFonts w:ascii="Montserrat" w:hAnsi="Montserrat"/>
          <w:lang w:val="ro-RO" w:eastAsia="ro-RO"/>
        </w:rPr>
        <w:tab/>
        <w:t xml:space="preserve">     </w:t>
      </w:r>
      <w:r w:rsidR="00142775" w:rsidRPr="006D4886">
        <w:rPr>
          <w:rFonts w:ascii="Montserrat" w:hAnsi="Montserrat"/>
          <w:lang w:val="ro-RO" w:eastAsia="ro-RO"/>
        </w:rPr>
        <w:t xml:space="preserve">          </w:t>
      </w:r>
      <w:r w:rsidRPr="006D4886">
        <w:rPr>
          <w:rFonts w:ascii="Montserrat" w:hAnsi="Montserrat"/>
          <w:lang w:val="ro-RO" w:eastAsia="ro-RO"/>
        </w:rPr>
        <w:t xml:space="preserve"> </w:t>
      </w:r>
      <w:r w:rsidRPr="006D4886">
        <w:rPr>
          <w:rFonts w:ascii="Montserrat" w:hAnsi="Montserrat"/>
          <w:b/>
          <w:lang w:val="ro-RO" w:eastAsia="ro-RO"/>
        </w:rPr>
        <w:t>SECRETAR GENERAL AL JUDEŢULUI,</w:t>
      </w:r>
    </w:p>
    <w:p w14:paraId="0208B2B6" w14:textId="1CD10109" w:rsidR="004E343B" w:rsidRPr="006D4886" w:rsidRDefault="004E343B" w:rsidP="00B04C95">
      <w:pPr>
        <w:spacing w:line="240" w:lineRule="auto"/>
        <w:jc w:val="both"/>
        <w:rPr>
          <w:rFonts w:ascii="Montserrat" w:hAnsi="Montserrat"/>
          <w:b/>
          <w:lang w:val="ro-RO" w:eastAsia="ro-RO"/>
        </w:rPr>
      </w:pPr>
      <w:r w:rsidRPr="006D4886">
        <w:rPr>
          <w:rFonts w:ascii="Montserrat" w:hAnsi="Montserrat"/>
          <w:b/>
          <w:lang w:val="ro-RO" w:eastAsia="ro-RO"/>
        </w:rPr>
        <w:t xml:space="preserve">       </w:t>
      </w:r>
      <w:r w:rsidR="00407BA0" w:rsidRPr="006D4886">
        <w:rPr>
          <w:rFonts w:ascii="Montserrat" w:hAnsi="Montserrat"/>
          <w:b/>
          <w:lang w:val="ro-RO" w:eastAsia="ro-RO"/>
        </w:rPr>
        <w:t xml:space="preserve"> </w:t>
      </w:r>
      <w:r w:rsidRPr="006D4886">
        <w:rPr>
          <w:rFonts w:ascii="Montserrat" w:hAnsi="Montserrat"/>
          <w:b/>
          <w:lang w:val="ro-RO" w:eastAsia="ro-RO"/>
        </w:rPr>
        <w:t xml:space="preserve">   Alin Tișe                                                        </w:t>
      </w:r>
      <w:r w:rsidR="00200432" w:rsidRPr="006D4886">
        <w:rPr>
          <w:rFonts w:ascii="Montserrat" w:hAnsi="Montserrat"/>
          <w:b/>
          <w:lang w:val="ro-RO" w:eastAsia="ro-RO"/>
        </w:rPr>
        <w:t xml:space="preserve"> </w:t>
      </w:r>
      <w:r w:rsidR="002135B8" w:rsidRPr="006D4886">
        <w:rPr>
          <w:rFonts w:ascii="Montserrat" w:hAnsi="Montserrat"/>
          <w:b/>
          <w:lang w:val="ro-RO" w:eastAsia="ro-RO"/>
        </w:rPr>
        <w:t xml:space="preserve">          </w:t>
      </w:r>
      <w:r w:rsidRPr="006D4886">
        <w:rPr>
          <w:rFonts w:ascii="Montserrat" w:hAnsi="Montserrat"/>
          <w:b/>
          <w:lang w:val="ro-RO" w:eastAsia="ro-RO"/>
        </w:rPr>
        <w:t xml:space="preserve"> </w:t>
      </w:r>
      <w:r w:rsidR="00142775" w:rsidRPr="006D4886">
        <w:rPr>
          <w:rFonts w:ascii="Montserrat" w:hAnsi="Montserrat"/>
          <w:b/>
          <w:lang w:val="ro-RO" w:eastAsia="ro-RO"/>
        </w:rPr>
        <w:t xml:space="preserve"> </w:t>
      </w:r>
      <w:r w:rsidRPr="006D4886">
        <w:rPr>
          <w:rFonts w:ascii="Montserrat" w:hAnsi="Montserrat"/>
          <w:b/>
          <w:lang w:val="ro-RO" w:eastAsia="ro-RO"/>
        </w:rPr>
        <w:t xml:space="preserve">   Simona Gaci</w:t>
      </w:r>
    </w:p>
    <w:bookmarkEnd w:id="1"/>
    <w:bookmarkEnd w:id="7"/>
    <w:p w14:paraId="29A450B3" w14:textId="2E915E9E" w:rsidR="00B11299" w:rsidRPr="006D4886" w:rsidRDefault="00B11299" w:rsidP="00B04C95">
      <w:pPr>
        <w:spacing w:line="240" w:lineRule="auto"/>
        <w:jc w:val="both"/>
        <w:rPr>
          <w:rFonts w:ascii="Montserrat" w:hAnsi="Montserrat"/>
          <w:b/>
          <w:lang w:val="ro-RO" w:eastAsia="ro-RO"/>
        </w:rPr>
      </w:pPr>
    </w:p>
    <w:p w14:paraId="689F33E3" w14:textId="77777777" w:rsidR="009669C9" w:rsidRPr="006D4886" w:rsidRDefault="009669C9" w:rsidP="009669C9">
      <w:pPr>
        <w:spacing w:line="240" w:lineRule="auto"/>
        <w:jc w:val="both"/>
        <w:rPr>
          <w:rFonts w:ascii="Montserrat" w:hAnsi="Montserrat"/>
          <w:b/>
          <w:lang w:val="ro-RO" w:eastAsia="ro-RO"/>
        </w:rPr>
      </w:pPr>
    </w:p>
    <w:p w14:paraId="3E968440" w14:textId="54A83185" w:rsidR="009669C9" w:rsidRPr="006D4886" w:rsidRDefault="009669C9" w:rsidP="009669C9">
      <w:pPr>
        <w:autoSpaceDE w:val="0"/>
        <w:autoSpaceDN w:val="0"/>
        <w:adjustRightInd w:val="0"/>
        <w:spacing w:line="240" w:lineRule="auto"/>
        <w:rPr>
          <w:rFonts w:ascii="Montserrat" w:hAnsi="Montserrat"/>
          <w:b/>
          <w:bCs/>
          <w:noProof/>
          <w:lang w:val="ro-RO" w:eastAsia="ro-RO"/>
        </w:rPr>
      </w:pPr>
      <w:r w:rsidRPr="006D4886">
        <w:rPr>
          <w:rFonts w:ascii="Montserrat" w:hAnsi="Montserrat"/>
          <w:b/>
          <w:bCs/>
          <w:noProof/>
          <w:lang w:val="ro-RO" w:eastAsia="ro-RO"/>
        </w:rPr>
        <w:t xml:space="preserve">Nr. </w:t>
      </w:r>
      <w:r w:rsidR="00A12B58" w:rsidRPr="006D4886">
        <w:rPr>
          <w:rFonts w:ascii="Montserrat" w:hAnsi="Montserrat"/>
          <w:b/>
          <w:bCs/>
          <w:noProof/>
          <w:lang w:val="ro-RO" w:eastAsia="ro-RO"/>
        </w:rPr>
        <w:t>96</w:t>
      </w:r>
      <w:r w:rsidRPr="006D4886">
        <w:rPr>
          <w:rFonts w:ascii="Montserrat" w:hAnsi="Montserrat"/>
          <w:b/>
          <w:bCs/>
          <w:noProof/>
          <w:lang w:val="ro-RO" w:eastAsia="ro-RO"/>
        </w:rPr>
        <w:t xml:space="preserve"> din 2</w:t>
      </w:r>
      <w:r w:rsidR="00A12B58" w:rsidRPr="006D4886">
        <w:rPr>
          <w:rFonts w:ascii="Montserrat" w:hAnsi="Montserrat"/>
          <w:b/>
          <w:bCs/>
          <w:noProof/>
          <w:lang w:val="ro-RO" w:eastAsia="ro-RO"/>
        </w:rPr>
        <w:t>7 m</w:t>
      </w:r>
      <w:r w:rsidRPr="006D4886">
        <w:rPr>
          <w:rFonts w:ascii="Montserrat" w:hAnsi="Montserrat"/>
          <w:b/>
          <w:bCs/>
          <w:noProof/>
          <w:lang w:val="ro-RO" w:eastAsia="ro-RO"/>
        </w:rPr>
        <w:t>ai 2021</w:t>
      </w:r>
    </w:p>
    <w:p w14:paraId="53C16E96" w14:textId="421EB259" w:rsidR="00C37559" w:rsidRPr="006D4886" w:rsidRDefault="009669C9" w:rsidP="009669C9">
      <w:pPr>
        <w:autoSpaceDE w:val="0"/>
        <w:autoSpaceDN w:val="0"/>
        <w:adjustRightInd w:val="0"/>
        <w:spacing w:line="240" w:lineRule="auto"/>
        <w:jc w:val="both"/>
        <w:rPr>
          <w:rFonts w:ascii="Montserrat Light" w:hAnsi="Montserrat Light"/>
          <w:i/>
          <w:iCs/>
          <w:sz w:val="18"/>
          <w:szCs w:val="18"/>
          <w:lang w:val="ro-RO"/>
        </w:rPr>
      </w:pPr>
      <w:r w:rsidRPr="006D4886">
        <w:rPr>
          <w:rFonts w:ascii="Montserrat Light" w:hAnsi="Montserrat Light"/>
          <w:i/>
          <w:iCs/>
          <w:sz w:val="18"/>
          <w:szCs w:val="18"/>
          <w:lang w:val="ro-RO" w:eastAsia="ro-RO"/>
        </w:rPr>
        <w:t>Prezenta hotărâre a fost adoptată cu 3</w:t>
      </w:r>
      <w:r w:rsidR="00A57B25" w:rsidRPr="006D4886">
        <w:rPr>
          <w:rFonts w:ascii="Montserrat Light" w:hAnsi="Montserrat Light"/>
          <w:i/>
          <w:iCs/>
          <w:sz w:val="18"/>
          <w:szCs w:val="18"/>
          <w:lang w:val="ro-RO" w:eastAsia="ro-RO"/>
        </w:rPr>
        <w:t>4</w:t>
      </w:r>
      <w:r w:rsidRPr="006D4886">
        <w:rPr>
          <w:rFonts w:ascii="Montserrat Light" w:hAnsi="Montserrat Light"/>
          <w:i/>
          <w:iCs/>
          <w:sz w:val="18"/>
          <w:szCs w:val="18"/>
          <w:lang w:val="ro-RO" w:eastAsia="ro-RO"/>
        </w:rPr>
        <w:t xml:space="preserve"> de voturi “pentru”, fiind astfel respectate prevederile legale privind majoritatea de voturi necesară.</w:t>
      </w:r>
      <w:r w:rsidRPr="006D4886">
        <w:rPr>
          <w:rFonts w:ascii="Montserrat Light" w:hAnsi="Montserrat Light"/>
          <w:b/>
          <w:bCs/>
          <w:i/>
          <w:iCs/>
          <w:noProof/>
          <w:sz w:val="18"/>
          <w:szCs w:val="18"/>
          <w:vertAlign w:val="superscript"/>
          <w:lang w:val="ro-RO" w:eastAsia="ro-RO"/>
        </w:rPr>
        <w:t xml:space="preserve"> </w:t>
      </w:r>
      <w:r w:rsidRPr="006D4886">
        <w:rPr>
          <w:rFonts w:ascii="Montserrat Light" w:hAnsi="Montserrat Light"/>
          <w:b/>
          <w:bCs/>
          <w:i/>
          <w:iCs/>
          <w:noProof/>
          <w:sz w:val="18"/>
          <w:szCs w:val="18"/>
          <w:lang w:val="ro-RO" w:eastAsia="ro-RO"/>
        </w:rPr>
        <w:t xml:space="preserve"> </w:t>
      </w:r>
    </w:p>
    <w:sectPr w:rsidR="00C37559" w:rsidRPr="006D4886" w:rsidSect="00A12B58">
      <w:headerReference w:type="first" r:id="rId9"/>
      <w:pgSz w:w="11909" w:h="16834"/>
      <w:pgMar w:top="540" w:right="299" w:bottom="180" w:left="135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0"/>
  </w:num>
  <w:num w:numId="6">
    <w:abstractNumId w:val="11"/>
  </w:num>
  <w:num w:numId="7">
    <w:abstractNumId w:val="3"/>
  </w:num>
  <w:num w:numId="8">
    <w:abstractNumId w:val="22"/>
  </w:num>
  <w:num w:numId="9">
    <w:abstractNumId w:val="15"/>
  </w:num>
  <w:num w:numId="10">
    <w:abstractNumId w:val="18"/>
  </w:num>
  <w:num w:numId="11">
    <w:abstractNumId w:val="6"/>
  </w:num>
  <w:num w:numId="12">
    <w:abstractNumId w:val="1"/>
  </w:num>
  <w:num w:numId="13">
    <w:abstractNumId w:val="10"/>
  </w:num>
  <w:num w:numId="14">
    <w:abstractNumId w:val="7"/>
  </w:num>
  <w:num w:numId="15">
    <w:abstractNumId w:val="13"/>
  </w:num>
  <w:num w:numId="16">
    <w:abstractNumId w:val="23"/>
  </w:num>
  <w:num w:numId="17">
    <w:abstractNumId w:val="14"/>
  </w:num>
  <w:num w:numId="18">
    <w:abstractNumId w:val="21"/>
  </w:num>
  <w:num w:numId="19">
    <w:abstractNumId w:val="16"/>
  </w:num>
  <w:num w:numId="20">
    <w:abstractNumId w:val="17"/>
  </w:num>
  <w:num w:numId="21">
    <w:abstractNumId w:val="12"/>
  </w:num>
  <w:num w:numId="22">
    <w:abstractNumId w:val="2"/>
  </w:num>
  <w:num w:numId="23">
    <w:abstractNumId w:val="9"/>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D4886"/>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12B58"/>
    <w:rsid w:val="00A24E16"/>
    <w:rsid w:val="00A57B25"/>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574</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2021-05-27T10:25:00Z</cp:lastPrinted>
  <dcterms:created xsi:type="dcterms:W3CDTF">2020-10-13T11:24:00Z</dcterms:created>
  <dcterms:modified xsi:type="dcterms:W3CDTF">2021-05-31T10:37:00Z</dcterms:modified>
</cp:coreProperties>
</file>