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AAF26" w14:textId="09576BBF" w:rsidR="00960A07" w:rsidRPr="00AF7C35" w:rsidRDefault="00960A07" w:rsidP="00AF7C35">
      <w:pPr>
        <w:pStyle w:val="Heading1"/>
        <w:keepNext w:val="0"/>
        <w:keepLines w:val="0"/>
        <w:widowControl w:val="0"/>
        <w:spacing w:before="0" w:line="240" w:lineRule="auto"/>
        <w:rPr>
          <w:rFonts w:ascii="Calibri" w:hAnsi="Calibri" w:cs="Calibri"/>
          <w:b/>
          <w:color w:val="auto"/>
          <w:sz w:val="22"/>
          <w:szCs w:val="22"/>
        </w:rPr>
      </w:pPr>
      <w:r w:rsidRPr="00AF7C35">
        <w:rPr>
          <w:rFonts w:ascii="Calibri" w:hAnsi="Calibri" w:cs="Calibri"/>
          <w:b/>
          <w:color w:val="auto"/>
          <w:sz w:val="22"/>
          <w:szCs w:val="22"/>
        </w:rPr>
        <w:t xml:space="preserve">Formulare </w:t>
      </w:r>
      <w:r w:rsidR="002D6DCE" w:rsidRPr="00AF7C35">
        <w:rPr>
          <w:rFonts w:ascii="Calibri" w:hAnsi="Calibri" w:cs="Calibri"/>
          <w:b/>
          <w:color w:val="auto"/>
          <w:sz w:val="22"/>
          <w:szCs w:val="22"/>
        </w:rPr>
        <w:t>criteriu privind acces la tehnicieni sau organisme tehnice</w:t>
      </w:r>
      <w:r w:rsidR="00777876" w:rsidRPr="00AF7C35">
        <w:rPr>
          <w:rFonts w:ascii="Calibri" w:hAnsi="Calibri" w:cs="Calibri"/>
          <w:b/>
          <w:color w:val="auto"/>
          <w:sz w:val="22"/>
          <w:szCs w:val="22"/>
        </w:rPr>
        <w:t xml:space="preserve"> î</w:t>
      </w:r>
      <w:r w:rsidRPr="00AF7C35">
        <w:rPr>
          <w:rFonts w:ascii="Calibri" w:hAnsi="Calibri" w:cs="Calibri"/>
          <w:b/>
          <w:color w:val="auto"/>
          <w:sz w:val="22"/>
          <w:szCs w:val="22"/>
        </w:rPr>
        <w:t xml:space="preserve">n aplicarea prevederilor art. 179, </w:t>
      </w:r>
      <w:r w:rsidR="00D07C3F">
        <w:rPr>
          <w:rFonts w:ascii="Calibri" w:hAnsi="Calibri" w:cs="Calibri"/>
          <w:b/>
          <w:color w:val="auto"/>
          <w:sz w:val="22"/>
          <w:szCs w:val="22"/>
        </w:rPr>
        <w:t>lit.</w:t>
      </w:r>
      <w:r w:rsidRPr="00AF7C35">
        <w:rPr>
          <w:rFonts w:ascii="Calibri" w:hAnsi="Calibri" w:cs="Calibri"/>
          <w:b/>
          <w:color w:val="auto"/>
          <w:sz w:val="22"/>
          <w:szCs w:val="22"/>
        </w:rPr>
        <w:t xml:space="preserve"> c) din Legea nr. </w:t>
      </w:r>
      <w:r w:rsidR="00AF7C35">
        <w:rPr>
          <w:rFonts w:ascii="Calibri" w:hAnsi="Calibri" w:cs="Calibri"/>
          <w:b/>
          <w:color w:val="auto"/>
          <w:sz w:val="22"/>
          <w:szCs w:val="22"/>
        </w:rPr>
        <w:t>98/2016</w:t>
      </w:r>
    </w:p>
    <w:p w14:paraId="3A4E0684" w14:textId="77777777" w:rsidR="00960A07" w:rsidRPr="00AF7C35" w:rsidRDefault="00960A07" w:rsidP="00AF7C35">
      <w:pPr>
        <w:pStyle w:val="Heading1"/>
        <w:keepNext w:val="0"/>
        <w:keepLines w:val="0"/>
        <w:widowControl w:val="0"/>
        <w:spacing w:before="0" w:line="240" w:lineRule="auto"/>
        <w:rPr>
          <w:rFonts w:ascii="Calibri" w:hAnsi="Calibri" w:cs="Calibri"/>
          <w:b/>
          <w:color w:val="auto"/>
          <w:sz w:val="22"/>
          <w:szCs w:val="22"/>
        </w:rPr>
      </w:pPr>
    </w:p>
    <w:p w14:paraId="5E5CDB41" w14:textId="371FCAC4" w:rsidR="005F43E3" w:rsidRPr="00AF7C35" w:rsidRDefault="00960A07" w:rsidP="00AF7C35">
      <w:pPr>
        <w:spacing w:after="0" w:line="240" w:lineRule="auto"/>
        <w:jc w:val="both"/>
        <w:rPr>
          <w:rFonts w:cs="Calibri"/>
          <w:i/>
          <w:highlight w:val="lightGray"/>
        </w:rPr>
      </w:pPr>
      <w:r w:rsidRPr="00AF7C35">
        <w:rPr>
          <w:rFonts w:eastAsia="Times New Roman" w:cs="Calibri"/>
          <w:bCs/>
          <w:iCs/>
          <w:lang w:eastAsia="ro-RO"/>
        </w:rPr>
        <w:t>Ofertantul (</w:t>
      </w:r>
      <w:r w:rsidR="00B65CDE" w:rsidRPr="00AF7C35">
        <w:rPr>
          <w:rFonts w:eastAsia="Times New Roman" w:cs="Calibri"/>
          <w:bCs/>
          <w:iCs/>
          <w:lang w:eastAsia="ro-RO"/>
        </w:rPr>
        <w:t>Operator Economic individual sau asociere de Operatori E</w:t>
      </w:r>
      <w:r w:rsidRPr="00AF7C35">
        <w:rPr>
          <w:rFonts w:eastAsia="Times New Roman" w:cs="Calibri"/>
          <w:bCs/>
          <w:iCs/>
          <w:lang w:eastAsia="ro-RO"/>
        </w:rPr>
        <w:t xml:space="preserve">conomici) dovedește că are acces la tehnicieni și/sau organisme tehnice </w:t>
      </w:r>
      <w:r w:rsidRPr="00AF7C35">
        <w:rPr>
          <w:rFonts w:cs="Calibri"/>
          <w:i/>
          <w:highlight w:val="lightGray"/>
        </w:rPr>
        <w:t>[selectați corespu</w:t>
      </w:r>
      <w:r w:rsidR="00B65CDE" w:rsidRPr="00AF7C35">
        <w:rPr>
          <w:rFonts w:cs="Calibri"/>
          <w:i/>
          <w:highlight w:val="lightGray"/>
        </w:rPr>
        <w:t>nzător, în funcție de obiectul C</w:t>
      </w:r>
      <w:r w:rsidRPr="00AF7C35">
        <w:rPr>
          <w:rFonts w:cs="Calibri"/>
          <w:i/>
          <w:highlight w:val="lightGray"/>
        </w:rPr>
        <w:t>ontractului de servicii și a situației aplicabile</w:t>
      </w:r>
      <w:r w:rsidR="00AF7C35">
        <w:rPr>
          <w:rFonts w:cs="Calibri"/>
          <w:i/>
          <w:highlight w:val="lightGray"/>
        </w:rPr>
        <w:t>,</w:t>
      </w:r>
      <w:r w:rsidR="007F3C4F" w:rsidRPr="00AF7C35">
        <w:rPr>
          <w:rFonts w:cs="Calibri"/>
          <w:i/>
          <w:highlight w:val="lightGray"/>
        </w:rPr>
        <w:t xml:space="preserve"> </w:t>
      </w:r>
      <w:r w:rsidR="00AF7C35">
        <w:rPr>
          <w:rFonts w:cs="Calibri"/>
          <w:i/>
          <w:highlight w:val="lightGray"/>
        </w:rPr>
        <w:t>în cazul în care</w:t>
      </w:r>
      <w:r w:rsidR="007F3C4F" w:rsidRPr="00AF7C35">
        <w:rPr>
          <w:rFonts w:cs="Calibri"/>
          <w:i/>
          <w:highlight w:val="lightGray"/>
        </w:rPr>
        <w:t xml:space="preserve"> aceast</w:t>
      </w:r>
      <w:r w:rsidR="00AF7C35">
        <w:rPr>
          <w:rFonts w:cs="Calibri"/>
          <w:i/>
          <w:highlight w:val="lightGray"/>
        </w:rPr>
        <w:t>ă</w:t>
      </w:r>
      <w:r w:rsidR="007F3C4F" w:rsidRPr="00AF7C35">
        <w:rPr>
          <w:rFonts w:cs="Calibri"/>
          <w:i/>
          <w:highlight w:val="lightGray"/>
        </w:rPr>
        <w:t xml:space="preserve"> </w:t>
      </w:r>
      <w:r w:rsidR="00AF7C35" w:rsidRPr="00AF7C35">
        <w:rPr>
          <w:rFonts w:cs="Calibri"/>
          <w:i/>
          <w:highlight w:val="lightGray"/>
        </w:rPr>
        <w:t>cerință</w:t>
      </w:r>
      <w:r w:rsidR="007F3C4F" w:rsidRPr="00AF7C35">
        <w:rPr>
          <w:rFonts w:cs="Calibri"/>
          <w:i/>
          <w:highlight w:val="lightGray"/>
        </w:rPr>
        <w:t xml:space="preserve"> de calificare devine necesar</w:t>
      </w:r>
      <w:r w:rsidR="00AF7C35">
        <w:rPr>
          <w:rFonts w:cs="Calibri"/>
          <w:i/>
          <w:highlight w:val="lightGray"/>
        </w:rPr>
        <w:t>ă</w:t>
      </w:r>
      <w:r w:rsidR="007F3C4F" w:rsidRPr="00AF7C35">
        <w:rPr>
          <w:rFonts w:cs="Calibri"/>
          <w:i/>
          <w:highlight w:val="lightGray"/>
        </w:rPr>
        <w:t xml:space="preserve"> prin raportare la </w:t>
      </w:r>
      <w:r w:rsidR="00AF7C35" w:rsidRPr="00AF7C35">
        <w:rPr>
          <w:rFonts w:cs="Calibri"/>
          <w:i/>
          <w:highlight w:val="lightGray"/>
        </w:rPr>
        <w:t>conținutul</w:t>
      </w:r>
      <w:r w:rsidR="007F3C4F" w:rsidRPr="00AF7C35">
        <w:rPr>
          <w:rFonts w:cs="Calibri"/>
          <w:i/>
          <w:highlight w:val="lightGray"/>
        </w:rPr>
        <w:t xml:space="preserve"> Caietului de Sarcini</w:t>
      </w:r>
      <w:r w:rsidRPr="00AF7C35">
        <w:rPr>
          <w:rFonts w:cs="Calibri"/>
          <w:i/>
          <w:highlight w:val="lightGray"/>
        </w:rPr>
        <w:t>]</w:t>
      </w:r>
      <w:r w:rsidRPr="00AF7C35">
        <w:rPr>
          <w:rFonts w:cs="Calibri"/>
          <w:i/>
        </w:rPr>
        <w:t xml:space="preserve">, </w:t>
      </w:r>
      <w:r w:rsidRPr="00AF7C35">
        <w:rPr>
          <w:rFonts w:cs="Calibri"/>
        </w:rPr>
        <w:t xml:space="preserve">implicat în controlul </w:t>
      </w:r>
      <w:r w:rsidRPr="00AF7C35">
        <w:rPr>
          <w:rFonts w:cs="Calibri"/>
          <w:i/>
          <w:highlight w:val="lightGray"/>
        </w:rPr>
        <w:t>[selectați</w:t>
      </w:r>
      <w:r w:rsidR="00BF0CA5" w:rsidRPr="00AF7C35">
        <w:rPr>
          <w:rFonts w:cs="Calibri"/>
          <w:i/>
          <w:highlight w:val="lightGray"/>
        </w:rPr>
        <w:t xml:space="preserve"> corespunzător</w:t>
      </w:r>
      <w:r w:rsidRPr="00AF7C35">
        <w:rPr>
          <w:rFonts w:cs="Calibri"/>
          <w:i/>
          <w:highlight w:val="lightGray"/>
        </w:rPr>
        <w:t>]</w:t>
      </w:r>
      <w:r w:rsidRPr="00AF7C35">
        <w:rPr>
          <w:rFonts w:cs="Calibri"/>
        </w:rPr>
        <w:t xml:space="preserve"> calității serviciului pentru următoarele</w:t>
      </w:r>
      <w:r w:rsidR="00AF7C35">
        <w:rPr>
          <w:rFonts w:cs="Calibri"/>
        </w:rPr>
        <w:t>/următoarea</w:t>
      </w:r>
      <w:r w:rsidRPr="00AF7C35">
        <w:rPr>
          <w:rFonts w:cs="Calibri"/>
        </w:rPr>
        <w:t xml:space="preserve"> etape/etapă din procesul de prestare </w:t>
      </w:r>
      <w:r w:rsidRPr="00AF7C35">
        <w:rPr>
          <w:rFonts w:cs="Calibri"/>
          <w:i/>
          <w:highlight w:val="lightGray"/>
        </w:rPr>
        <w:t>[</w:t>
      </w:r>
      <w:r w:rsidR="00AF7C35" w:rsidRPr="00AF7C35">
        <w:rPr>
          <w:rFonts w:cs="Calibri"/>
          <w:i/>
          <w:highlight w:val="lightGray"/>
        </w:rPr>
        <w:t>precizați</w:t>
      </w:r>
      <w:r w:rsidR="005F43E3" w:rsidRPr="00AF7C35">
        <w:rPr>
          <w:rFonts w:cs="Calibri"/>
          <w:i/>
          <w:highlight w:val="lightGray"/>
        </w:rPr>
        <w:t xml:space="preserve"> etapele din re</w:t>
      </w:r>
      <w:r w:rsidR="00AF7C35">
        <w:rPr>
          <w:rFonts w:cs="Calibri"/>
          <w:i/>
          <w:highlight w:val="lightGray"/>
        </w:rPr>
        <w:t>alizarea serviciului respectiv:</w:t>
      </w:r>
    </w:p>
    <w:p w14:paraId="3E16BDCA" w14:textId="214B9F43" w:rsidR="007F3C4F" w:rsidRPr="00AF7C35" w:rsidRDefault="007F3C4F" w:rsidP="00AF7C35">
      <w:pPr>
        <w:spacing w:after="0" w:line="240" w:lineRule="auto"/>
        <w:jc w:val="both"/>
        <w:rPr>
          <w:rFonts w:cs="Calibri"/>
          <w:i/>
          <w:highlight w:val="lightGray"/>
        </w:rPr>
      </w:pPr>
      <w:r w:rsidRPr="00AF7C35">
        <w:rPr>
          <w:rFonts w:cs="Calibri"/>
          <w:i/>
          <w:highlight w:val="lightGray"/>
          <w:u w:val="single"/>
        </w:rPr>
        <w:t>Exemplu</w:t>
      </w:r>
      <w:r w:rsidR="00AF7C35">
        <w:rPr>
          <w:rFonts w:cs="Calibri"/>
          <w:i/>
          <w:color w:val="385623" w:themeColor="accent6" w:themeShade="80"/>
          <w:highlight w:val="lightGray"/>
        </w:rPr>
        <w:t>:</w:t>
      </w:r>
      <w:r w:rsidRPr="00AF7C35">
        <w:rPr>
          <w:rFonts w:cs="Calibri"/>
          <w:i/>
          <w:color w:val="385623" w:themeColor="accent6" w:themeShade="80"/>
          <w:highlight w:val="lightGray"/>
        </w:rPr>
        <w:t xml:space="preserve"> </w:t>
      </w:r>
      <w:r w:rsidRPr="00AF7C35">
        <w:rPr>
          <w:rFonts w:cs="Calibri"/>
          <w:i/>
          <w:highlight w:val="lightGray"/>
        </w:rPr>
        <w:t xml:space="preserve">pentru servicii de elaborare a documentațiilor tehnico-economice pentru realizarea obiectivelor de investiții - </w:t>
      </w:r>
      <w:r w:rsidR="00AF7C35" w:rsidRPr="00AF7C35">
        <w:rPr>
          <w:rFonts w:cs="Calibri"/>
          <w:i/>
          <w:highlight w:val="lightGray"/>
        </w:rPr>
        <w:t>coroborați</w:t>
      </w:r>
      <w:r w:rsidRPr="00AF7C35">
        <w:rPr>
          <w:rFonts w:cs="Calibri"/>
          <w:i/>
          <w:highlight w:val="lightGray"/>
        </w:rPr>
        <w:t xml:space="preserve"> cu </w:t>
      </w:r>
      <w:r w:rsidR="00AF7C35" w:rsidRPr="00AF7C35">
        <w:rPr>
          <w:rFonts w:cs="Calibri"/>
          <w:i/>
          <w:highlight w:val="lightGray"/>
        </w:rPr>
        <w:t>activitățile</w:t>
      </w:r>
      <w:r w:rsidRPr="00AF7C35">
        <w:rPr>
          <w:rFonts w:cs="Calibri"/>
          <w:i/>
          <w:highlight w:val="lightGray"/>
        </w:rPr>
        <w:t xml:space="preserve"> necesar a fi realizate incluse </w:t>
      </w:r>
      <w:r w:rsidR="00AF7C35">
        <w:rPr>
          <w:rFonts w:cs="Calibri"/>
          <w:i/>
          <w:highlight w:val="lightGray"/>
        </w:rPr>
        <w:t>î</w:t>
      </w:r>
      <w:r w:rsidRPr="00AF7C35">
        <w:rPr>
          <w:rFonts w:cs="Calibri"/>
          <w:i/>
          <w:highlight w:val="lightGray"/>
        </w:rPr>
        <w:t xml:space="preserve">n </w:t>
      </w:r>
      <w:r w:rsidR="00AF7C35" w:rsidRPr="00AF7C35">
        <w:rPr>
          <w:rFonts w:cs="Calibri"/>
          <w:i/>
          <w:highlight w:val="lightGray"/>
        </w:rPr>
        <w:t>legislația</w:t>
      </w:r>
      <w:r w:rsidRPr="00AF7C35">
        <w:rPr>
          <w:rFonts w:cs="Calibri"/>
          <w:i/>
          <w:highlight w:val="lightGray"/>
        </w:rPr>
        <w:t xml:space="preserve"> </w:t>
      </w:r>
      <w:r w:rsidR="00AF7C35" w:rsidRPr="00AF7C35">
        <w:rPr>
          <w:rFonts w:cs="Calibri"/>
          <w:i/>
          <w:highlight w:val="lightGray"/>
        </w:rPr>
        <w:t>aferent</w:t>
      </w:r>
      <w:r w:rsidR="00AF7C35">
        <w:rPr>
          <w:rFonts w:cs="Calibri"/>
          <w:i/>
          <w:highlight w:val="lightGray"/>
        </w:rPr>
        <w:t>ă</w:t>
      </w:r>
      <w:r w:rsidRPr="00AF7C35">
        <w:rPr>
          <w:rFonts w:cs="Calibri"/>
          <w:i/>
          <w:highlight w:val="lightGray"/>
        </w:rPr>
        <w:t xml:space="preserve"> – colectarea </w:t>
      </w:r>
      <w:r w:rsidR="00AF7C35" w:rsidRPr="00AF7C35">
        <w:rPr>
          <w:rFonts w:cs="Calibri"/>
          <w:i/>
          <w:highlight w:val="lightGray"/>
        </w:rPr>
        <w:t>informațiilor</w:t>
      </w:r>
      <w:r w:rsidRPr="00AF7C35">
        <w:rPr>
          <w:rFonts w:cs="Calibri"/>
          <w:i/>
          <w:highlight w:val="lightGray"/>
        </w:rPr>
        <w:t>, verificarea datelor de intrare și a datelor de ieșire în următoarele faze de proiectare: elaborare concept te</w:t>
      </w:r>
      <w:r w:rsidR="00AF7C35">
        <w:rPr>
          <w:rFonts w:cs="Calibri"/>
          <w:i/>
          <w:highlight w:val="lightGray"/>
        </w:rPr>
        <w:t xml:space="preserve">hnic – studiu de fezabilitate, </w:t>
      </w:r>
      <w:r w:rsidRPr="00AF7C35">
        <w:rPr>
          <w:rFonts w:cs="Calibri"/>
          <w:i/>
          <w:highlight w:val="lightGray"/>
        </w:rPr>
        <w:t>elaborare proiectare de detaliu, asisten</w:t>
      </w:r>
      <w:r w:rsidR="00AF7C35">
        <w:rPr>
          <w:rFonts w:cs="Calibri"/>
          <w:i/>
          <w:highlight w:val="lightGray"/>
        </w:rPr>
        <w:t>ță</w:t>
      </w:r>
      <w:r w:rsidRPr="00AF7C35">
        <w:rPr>
          <w:rFonts w:cs="Calibri"/>
          <w:i/>
          <w:highlight w:val="lightGray"/>
        </w:rPr>
        <w:t xml:space="preserve"> tehnic</w:t>
      </w:r>
      <w:r w:rsidR="00AF7C35">
        <w:rPr>
          <w:rFonts w:cs="Calibri"/>
          <w:i/>
          <w:highlight w:val="lightGray"/>
        </w:rPr>
        <w:t>ă, etc.:</w:t>
      </w:r>
    </w:p>
    <w:p w14:paraId="13C4298D" w14:textId="7302662D" w:rsidR="007F3C4F" w:rsidRPr="00AF7C35" w:rsidRDefault="007F3C4F" w:rsidP="00AF7C35">
      <w:pPr>
        <w:spacing w:after="0" w:line="240" w:lineRule="auto"/>
        <w:jc w:val="both"/>
        <w:rPr>
          <w:rFonts w:cs="Calibri"/>
          <w:i/>
          <w:highlight w:val="lightGray"/>
        </w:rPr>
      </w:pPr>
      <w:r w:rsidRPr="00AF7C35">
        <w:rPr>
          <w:rFonts w:cs="Calibri"/>
          <w:i/>
          <w:highlight w:val="lightGray"/>
        </w:rPr>
        <w:t>Pentru controlul calității, tehnicienii pot lua forma:</w:t>
      </w:r>
    </w:p>
    <w:p w14:paraId="6687E691" w14:textId="72E7ABC2" w:rsidR="007F3C4F" w:rsidRPr="002E1D83" w:rsidRDefault="00AF7C35" w:rsidP="002E1D83">
      <w:pPr>
        <w:pStyle w:val="ListParagraph"/>
        <w:numPr>
          <w:ilvl w:val="0"/>
          <w:numId w:val="13"/>
        </w:numPr>
        <w:spacing w:after="0" w:line="240" w:lineRule="auto"/>
        <w:ind w:left="360"/>
        <w:jc w:val="both"/>
        <w:rPr>
          <w:rFonts w:eastAsia="Times New Roman" w:cs="Calibri"/>
          <w:lang w:eastAsia="en-SG"/>
        </w:rPr>
      </w:pPr>
      <w:r>
        <w:rPr>
          <w:rFonts w:cs="Calibri"/>
          <w:i/>
          <w:highlight w:val="lightGray"/>
        </w:rPr>
        <w:t>t</w:t>
      </w:r>
      <w:r w:rsidR="007F3C4F" w:rsidRPr="00AF7C35">
        <w:rPr>
          <w:rFonts w:cs="Calibri"/>
          <w:i/>
          <w:highlight w:val="lightGray"/>
        </w:rPr>
        <w:t xml:space="preserve">ehnicienilor din </w:t>
      </w:r>
      <w:r w:rsidRPr="00AF7C35">
        <w:rPr>
          <w:rFonts w:cs="Calibri"/>
          <w:i/>
          <w:highlight w:val="lightGray"/>
        </w:rPr>
        <w:t>organizația</w:t>
      </w:r>
      <w:r w:rsidR="007F3C4F" w:rsidRPr="00AF7C35">
        <w:rPr>
          <w:rFonts w:cs="Calibri"/>
          <w:i/>
          <w:highlight w:val="lightGray"/>
        </w:rPr>
        <w:t xml:space="preserve"> operatorului economic ofertant</w:t>
      </w:r>
      <w:r>
        <w:rPr>
          <w:rFonts w:cs="Calibri"/>
          <w:i/>
          <w:highlight w:val="lightGray"/>
        </w:rPr>
        <w:t>,</w:t>
      </w:r>
      <w:r w:rsidR="007F3C4F" w:rsidRPr="00AF7C35">
        <w:rPr>
          <w:rFonts w:cs="Calibri"/>
          <w:i/>
          <w:highlight w:val="lightGray"/>
        </w:rPr>
        <w:t xml:space="preserve"> responsabili pentru controlul </w:t>
      </w:r>
      <w:r w:rsidRPr="00AF7C35">
        <w:rPr>
          <w:rFonts w:cs="Calibri"/>
          <w:i/>
          <w:highlight w:val="lightGray"/>
        </w:rPr>
        <w:t>calității</w:t>
      </w:r>
      <w:r w:rsidR="007F3C4F" w:rsidRPr="00AF7C35">
        <w:rPr>
          <w:rStyle w:val="FootnoteReference"/>
          <w:rFonts w:cs="Calibri"/>
          <w:i/>
          <w:highlight w:val="lightGray"/>
        </w:rPr>
        <w:footnoteReference w:id="1"/>
      </w:r>
      <w:r>
        <w:rPr>
          <w:rFonts w:cs="Calibri"/>
          <w:i/>
          <w:highlight w:val="lightGray"/>
        </w:rPr>
        <w:t>,</w:t>
      </w:r>
      <w:r w:rsidR="007F3C4F" w:rsidRPr="00AF7C35">
        <w:rPr>
          <w:rFonts w:cs="Calibri"/>
          <w:i/>
          <w:highlight w:val="lightGray"/>
        </w:rPr>
        <w:t xml:space="preserve"> </w:t>
      </w:r>
      <w:r w:rsidRPr="00AF7C35">
        <w:rPr>
          <w:rFonts w:cs="Calibri"/>
          <w:i/>
          <w:highlight w:val="lightGray"/>
        </w:rPr>
        <w:t>atât</w:t>
      </w:r>
      <w:r w:rsidR="007F3C4F" w:rsidRPr="00AF7C35">
        <w:rPr>
          <w:rFonts w:cs="Calibri"/>
          <w:i/>
          <w:highlight w:val="lightGray"/>
        </w:rPr>
        <w:t xml:space="preserve"> sub aspectul procesului specific de prestare a serviciilor (etape/</w:t>
      </w:r>
      <w:r w:rsidRPr="00AF7C35">
        <w:rPr>
          <w:rFonts w:cs="Calibri"/>
          <w:i/>
          <w:highlight w:val="lightGray"/>
        </w:rPr>
        <w:t>activități</w:t>
      </w:r>
      <w:r w:rsidR="007F3C4F" w:rsidRPr="00AF7C35">
        <w:rPr>
          <w:rFonts w:cs="Calibri"/>
          <w:i/>
          <w:highlight w:val="lightGray"/>
        </w:rPr>
        <w:t xml:space="preserve"> </w:t>
      </w:r>
      <w:r>
        <w:rPr>
          <w:rFonts w:cs="Calibri"/>
          <w:i/>
          <w:highlight w:val="lightGray"/>
        </w:rPr>
        <w:t>î</w:t>
      </w:r>
      <w:r w:rsidR="007F3C4F" w:rsidRPr="00AF7C35">
        <w:rPr>
          <w:rFonts w:cs="Calibri"/>
          <w:i/>
          <w:highlight w:val="lightGray"/>
        </w:rPr>
        <w:t>n realizarea serviciilor) c</w:t>
      </w:r>
      <w:r>
        <w:rPr>
          <w:rFonts w:cs="Calibri"/>
          <w:i/>
          <w:highlight w:val="lightGray"/>
        </w:rPr>
        <w:t>â</w:t>
      </w:r>
      <w:r w:rsidR="007F3C4F" w:rsidRPr="00AF7C35">
        <w:rPr>
          <w:rFonts w:cs="Calibri"/>
          <w:i/>
          <w:highlight w:val="lightGray"/>
        </w:rPr>
        <w:t xml:space="preserve">t </w:t>
      </w:r>
      <w:r>
        <w:rPr>
          <w:rFonts w:cs="Calibri"/>
          <w:i/>
          <w:highlight w:val="lightGray"/>
        </w:rPr>
        <w:t>ș</w:t>
      </w:r>
      <w:r w:rsidR="007F3C4F" w:rsidRPr="00AF7C35">
        <w:rPr>
          <w:rFonts w:cs="Calibri"/>
          <w:i/>
          <w:highlight w:val="lightGray"/>
        </w:rPr>
        <w:t xml:space="preserve">i sub aspectul rezultatelor </w:t>
      </w:r>
      <w:r w:rsidRPr="00AF7C35">
        <w:rPr>
          <w:rFonts w:cs="Calibri"/>
          <w:i/>
          <w:highlight w:val="lightGray"/>
        </w:rPr>
        <w:t>obținute</w:t>
      </w:r>
      <w:r w:rsidR="007F3C4F" w:rsidRPr="00AF7C35">
        <w:rPr>
          <w:rFonts w:cs="Calibri"/>
          <w:i/>
          <w:highlight w:val="lightGray"/>
        </w:rPr>
        <w:t xml:space="preserve"> (</w:t>
      </w:r>
      <w:r w:rsidRPr="00AF7C35">
        <w:rPr>
          <w:rFonts w:cs="Calibri"/>
          <w:i/>
          <w:highlight w:val="lightGray"/>
        </w:rPr>
        <w:t>documentații</w:t>
      </w:r>
      <w:r w:rsidR="007F3C4F" w:rsidRPr="00AF7C35">
        <w:rPr>
          <w:rFonts w:cs="Calibri"/>
          <w:i/>
          <w:highlight w:val="lightGray"/>
        </w:rPr>
        <w:t xml:space="preserve"> tehnice) – de exemplu:</w:t>
      </w:r>
      <w:r w:rsidR="002E1D83">
        <w:rPr>
          <w:rFonts w:cs="Calibri"/>
          <w:i/>
          <w:highlight w:val="lightGray"/>
        </w:rPr>
        <w:t xml:space="preserve"> </w:t>
      </w:r>
      <w:r w:rsidR="007F3C4F" w:rsidRPr="002E1D83">
        <w:rPr>
          <w:rFonts w:cs="Calibri"/>
          <w:i/>
          <w:highlight w:val="lightGray"/>
        </w:rPr>
        <w:t>Tehnician controlul calității pentru estimarea costurilor, pentru controlul documentelor, cu condiția ca aceștia să nu fie incluși ca cerință expresă în Caie</w:t>
      </w:r>
      <w:r w:rsidRPr="002E1D83">
        <w:rPr>
          <w:rFonts w:cs="Calibri"/>
          <w:i/>
          <w:highlight w:val="lightGray"/>
        </w:rPr>
        <w:t xml:space="preserve">tul de sarcini, să fie necesar </w:t>
      </w:r>
      <w:r w:rsidR="007F3C4F" w:rsidRPr="002E1D83">
        <w:rPr>
          <w:rFonts w:cs="Calibri"/>
          <w:i/>
          <w:highlight w:val="lightGray"/>
        </w:rPr>
        <w:t>a fi reflectați de operatorii economici ofertanți în Propunerea tehnică la abordarea pentru managementul calității și să fie incluși în propunerea tehnică</w:t>
      </w:r>
    </w:p>
    <w:p w14:paraId="06A54895" w14:textId="38F302A3" w:rsidR="007F3C4F" w:rsidRPr="00AF7C35" w:rsidRDefault="007F3C4F" w:rsidP="00AF7C35">
      <w:pPr>
        <w:pStyle w:val="ListParagraph"/>
        <w:numPr>
          <w:ilvl w:val="0"/>
          <w:numId w:val="13"/>
        </w:numPr>
        <w:spacing w:after="0" w:line="240" w:lineRule="auto"/>
        <w:ind w:left="360"/>
        <w:jc w:val="both"/>
        <w:rPr>
          <w:rFonts w:eastAsia="Times New Roman" w:cs="Calibri"/>
          <w:lang w:eastAsia="en-SG"/>
        </w:rPr>
      </w:pPr>
      <w:r w:rsidRPr="00AF7C35">
        <w:rPr>
          <w:rFonts w:cs="Calibri"/>
          <w:i/>
          <w:highlight w:val="lightGray"/>
        </w:rPr>
        <w:t xml:space="preserve">tehnicienilor sau organismelor tehnice </w:t>
      </w:r>
      <w:r w:rsidR="007478F6" w:rsidRPr="00AF7C35">
        <w:rPr>
          <w:rFonts w:cs="Calibri"/>
          <w:i/>
          <w:highlight w:val="lightGray"/>
        </w:rPr>
        <w:t xml:space="preserve">care nu fac parte din organizația operatorului economic </w:t>
      </w:r>
      <w:r w:rsidRPr="00AF7C35">
        <w:rPr>
          <w:rFonts w:cs="Calibri"/>
          <w:i/>
          <w:highlight w:val="lightGray"/>
        </w:rPr>
        <w:t>în legătură cu tehnicile și activitățile cu caracter operațional utilizate pentru îndeplinirea condițiilor de calitate ale serviciului prestat de Operatorul Economic – exemplu: Laboratoare de încercări și etalonare pentru controlul carotelor în cazul serviciilor de proiectare</w:t>
      </w:r>
      <w:r w:rsidR="00AF7C35">
        <w:rPr>
          <w:rFonts w:cs="Calibri"/>
          <w:i/>
          <w:highlight w:val="lightGray"/>
        </w:rPr>
        <w:t xml:space="preserve"> </w:t>
      </w:r>
      <w:r w:rsidRPr="00AF7C35">
        <w:rPr>
          <w:rFonts w:cs="Calibri"/>
          <w:i/>
          <w:highlight w:val="lightGray"/>
        </w:rPr>
        <w:t xml:space="preserve">- elaborare </w:t>
      </w:r>
      <w:r w:rsidR="00AF7C35" w:rsidRPr="00AF7C35">
        <w:rPr>
          <w:rFonts w:cs="Calibri"/>
          <w:i/>
          <w:highlight w:val="lightGray"/>
        </w:rPr>
        <w:t>documentații</w:t>
      </w:r>
      <w:r w:rsidRPr="00AF7C35">
        <w:rPr>
          <w:rFonts w:cs="Calibri"/>
          <w:i/>
          <w:highlight w:val="lightGray"/>
        </w:rPr>
        <w:t xml:space="preserve"> tehnice, laboratoare de analiză a solului, orice alte laboratoare necesare care execută analize şi încercări în conformitate cu prevederile reglementărilor tehnice în </w:t>
      </w:r>
      <w:r w:rsidR="00AF7C35" w:rsidRPr="00AF7C35">
        <w:rPr>
          <w:rFonts w:cs="Calibri"/>
          <w:i/>
          <w:highlight w:val="lightGray"/>
        </w:rPr>
        <w:t>construcții</w:t>
      </w:r>
      <w:r w:rsidRPr="00AF7C35">
        <w:rPr>
          <w:rFonts w:cs="Calibri"/>
          <w:i/>
          <w:highlight w:val="lightGray"/>
        </w:rPr>
        <w:t xml:space="preserve">, cu standardele </w:t>
      </w:r>
      <w:r w:rsidR="00AF7C35" w:rsidRPr="00AF7C35">
        <w:rPr>
          <w:rFonts w:cs="Calibri"/>
          <w:i/>
          <w:highlight w:val="lightGray"/>
        </w:rPr>
        <w:t>naționale</w:t>
      </w:r>
      <w:r w:rsidRPr="00AF7C35">
        <w:rPr>
          <w:rFonts w:cs="Calibri"/>
          <w:i/>
          <w:highlight w:val="lightGray"/>
        </w:rPr>
        <w:t xml:space="preserve"> sau cu alte documente tehnice aplicabile, pentru controlul </w:t>
      </w:r>
      <w:r w:rsidR="00AF7C35" w:rsidRPr="00AF7C35">
        <w:rPr>
          <w:rFonts w:cs="Calibri"/>
          <w:i/>
          <w:highlight w:val="lightGray"/>
        </w:rPr>
        <w:t>calității</w:t>
      </w:r>
      <w:r w:rsidRPr="00AF7C35">
        <w:rPr>
          <w:rFonts w:cs="Calibri"/>
          <w:i/>
          <w:highlight w:val="lightGray"/>
        </w:rPr>
        <w:t xml:space="preserve"> pe parcursul </w:t>
      </w:r>
      <w:r w:rsidR="00AF7C35" w:rsidRPr="00AF7C35">
        <w:rPr>
          <w:rFonts w:cs="Calibri"/>
          <w:i/>
          <w:highlight w:val="lightGray"/>
        </w:rPr>
        <w:t>elaborării</w:t>
      </w:r>
      <w:r w:rsidRPr="00AF7C35">
        <w:rPr>
          <w:rFonts w:cs="Calibri"/>
          <w:i/>
          <w:highlight w:val="lightGray"/>
        </w:rPr>
        <w:t xml:space="preserve"> </w:t>
      </w:r>
      <w:r w:rsidR="00AF7C35" w:rsidRPr="00AF7C35">
        <w:rPr>
          <w:rFonts w:cs="Calibri"/>
          <w:i/>
          <w:highlight w:val="lightGray"/>
        </w:rPr>
        <w:t>documentațiilor</w:t>
      </w:r>
      <w:r w:rsidRPr="00AF7C35">
        <w:rPr>
          <w:rFonts w:cs="Calibri"/>
          <w:i/>
          <w:highlight w:val="lightGray"/>
        </w:rPr>
        <w:t xml:space="preserve"> tehnice pentru lucrările de </w:t>
      </w:r>
      <w:r w:rsidR="00AF7C35" w:rsidRPr="00AF7C35">
        <w:rPr>
          <w:rFonts w:cs="Calibri"/>
          <w:i/>
          <w:highlight w:val="lightGray"/>
        </w:rPr>
        <w:t>construcții</w:t>
      </w:r>
      <w:r w:rsidRPr="00AF7C35">
        <w:rPr>
          <w:rFonts w:cs="Calibri"/>
          <w:i/>
          <w:highlight w:val="lightGray"/>
        </w:rPr>
        <w:t xml:space="preserve"> </w:t>
      </w:r>
      <w:r w:rsidR="00AF7C35">
        <w:rPr>
          <w:rFonts w:cs="Calibri"/>
          <w:i/>
          <w:highlight w:val="lightGray"/>
        </w:rPr>
        <w:t>ș</w:t>
      </w:r>
      <w:r w:rsidRPr="00AF7C35">
        <w:rPr>
          <w:rFonts w:cs="Calibri"/>
          <w:i/>
          <w:highlight w:val="lightGray"/>
        </w:rPr>
        <w:t xml:space="preserve">i </w:t>
      </w:r>
      <w:bookmarkStart w:id="0" w:name="do|caI|ar2|al1|lib"/>
      <w:bookmarkEnd w:id="0"/>
      <w:r w:rsidRPr="00AF7C35">
        <w:rPr>
          <w:rFonts w:cs="Calibri"/>
          <w:i/>
          <w:highlight w:val="lightGray"/>
        </w:rPr>
        <w:t xml:space="preserve">laboratoare care execută analize şi încercări pentru constatarea stării tehnice a </w:t>
      </w:r>
      <w:r w:rsidR="00AF7C35" w:rsidRPr="00AF7C35">
        <w:rPr>
          <w:rFonts w:cs="Calibri"/>
          <w:i/>
          <w:highlight w:val="lightGray"/>
        </w:rPr>
        <w:t>construcțiilor</w:t>
      </w:r>
      <w:r w:rsidRPr="00AF7C35">
        <w:rPr>
          <w:rFonts w:cs="Calibri"/>
          <w:i/>
          <w:highlight w:val="lightGray"/>
        </w:rPr>
        <w:t xml:space="preserve"> existente, necesare în cadrul </w:t>
      </w:r>
      <w:r w:rsidR="00AF7C35" w:rsidRPr="00AF7C35">
        <w:rPr>
          <w:rFonts w:cs="Calibri"/>
          <w:i/>
          <w:highlight w:val="lightGray"/>
        </w:rPr>
        <w:t>activităților</w:t>
      </w:r>
      <w:r w:rsidRPr="00AF7C35">
        <w:rPr>
          <w:rFonts w:cs="Calibri"/>
          <w:i/>
          <w:highlight w:val="lightGray"/>
        </w:rPr>
        <w:t xml:space="preserve"> de expertizare tehnică a </w:t>
      </w:r>
      <w:r w:rsidR="00AF7C35" w:rsidRPr="00AF7C35">
        <w:rPr>
          <w:rFonts w:cs="Calibri"/>
          <w:i/>
          <w:highlight w:val="lightGray"/>
        </w:rPr>
        <w:t>construcțiilor</w:t>
      </w:r>
      <w:r w:rsidRPr="00AF7C35">
        <w:rPr>
          <w:rFonts w:cs="Calibri"/>
          <w:i/>
          <w:highlight w:val="lightGray"/>
        </w:rPr>
        <w:t xml:space="preserve"> şi de urmărire a comportării în timp a </w:t>
      </w:r>
      <w:r w:rsidR="00AF7C35" w:rsidRPr="00AF7C35">
        <w:rPr>
          <w:rFonts w:cs="Calibri"/>
          <w:i/>
          <w:highlight w:val="lightGray"/>
        </w:rPr>
        <w:t>construcțiilor</w:t>
      </w:r>
      <w:r w:rsidRPr="00AF7C35">
        <w:rPr>
          <w:rFonts w:cs="Calibri"/>
          <w:i/>
          <w:highlight w:val="lightGray"/>
        </w:rPr>
        <w:t>.</w:t>
      </w:r>
    </w:p>
    <w:p w14:paraId="0DDE31EE" w14:textId="0036565E" w:rsidR="007F3C4F" w:rsidRPr="00AF7C35" w:rsidRDefault="007F3C4F" w:rsidP="00AF7C35">
      <w:pPr>
        <w:spacing w:after="0" w:line="240" w:lineRule="auto"/>
        <w:jc w:val="both"/>
        <w:rPr>
          <w:rFonts w:cs="Calibri"/>
          <w:i/>
        </w:rPr>
      </w:pPr>
      <w:r w:rsidRPr="00AF7C35">
        <w:rPr>
          <w:rFonts w:cs="Calibri"/>
          <w:i/>
          <w:highlight w:val="lightGray"/>
        </w:rPr>
        <w:t xml:space="preserve">Atunci </w:t>
      </w:r>
      <w:r w:rsidR="00AF7C35" w:rsidRPr="00AF7C35">
        <w:rPr>
          <w:rFonts w:cs="Calibri"/>
          <w:i/>
          <w:highlight w:val="lightGray"/>
        </w:rPr>
        <w:t>când</w:t>
      </w:r>
      <w:r w:rsidR="00AF7C35">
        <w:rPr>
          <w:rFonts w:cs="Calibri"/>
          <w:i/>
          <w:highlight w:val="lightGray"/>
        </w:rPr>
        <w:t xml:space="preserve"> este necesar accesul la un laborator </w:t>
      </w:r>
      <w:r w:rsidRPr="00AF7C35">
        <w:rPr>
          <w:rFonts w:cs="Calibri"/>
          <w:i/>
          <w:highlight w:val="lightGray"/>
        </w:rPr>
        <w:t>autorizat</w:t>
      </w:r>
      <w:r w:rsidR="00AF7C35">
        <w:rPr>
          <w:rFonts w:cs="Calibri"/>
          <w:i/>
          <w:highlight w:val="lightGray"/>
        </w:rPr>
        <w:t>,</w:t>
      </w:r>
      <w:r w:rsidRPr="00AF7C35">
        <w:rPr>
          <w:rFonts w:cs="Calibri"/>
          <w:i/>
          <w:highlight w:val="lightGray"/>
        </w:rPr>
        <w:t xml:space="preserve"> respectiv </w:t>
      </w:r>
      <w:r w:rsidR="00AF7C35">
        <w:rPr>
          <w:rFonts w:cs="Calibri"/>
          <w:i/>
          <w:highlight w:val="lightGray"/>
        </w:rPr>
        <w:t>î</w:t>
      </w:r>
      <w:r w:rsidRPr="00AF7C35">
        <w:rPr>
          <w:rFonts w:cs="Calibri"/>
          <w:i/>
          <w:highlight w:val="lightGray"/>
        </w:rPr>
        <w:t>n cazul în care obiectul contractului se referă</w:t>
      </w:r>
      <w:r w:rsidR="00AF7C35">
        <w:rPr>
          <w:rFonts w:cs="Calibri"/>
          <w:i/>
          <w:highlight w:val="lightGray"/>
        </w:rPr>
        <w:t>,</w:t>
      </w:r>
      <w:r w:rsidRPr="00AF7C35">
        <w:rPr>
          <w:rFonts w:cs="Calibri"/>
          <w:i/>
          <w:highlight w:val="lightGray"/>
        </w:rPr>
        <w:t xml:space="preserve"> de exemplu</w:t>
      </w:r>
      <w:r w:rsidR="00AF7C35">
        <w:rPr>
          <w:rFonts w:cs="Calibri"/>
          <w:i/>
          <w:highlight w:val="lightGray"/>
        </w:rPr>
        <w:t>,</w:t>
      </w:r>
      <w:r w:rsidRPr="00AF7C35">
        <w:rPr>
          <w:rFonts w:cs="Calibri"/>
          <w:i/>
          <w:highlight w:val="lightGray"/>
        </w:rPr>
        <w:t xml:space="preserve"> la </w:t>
      </w:r>
      <w:r w:rsidR="00AF7C35" w:rsidRPr="00AF7C35">
        <w:rPr>
          <w:rFonts w:cs="Calibri"/>
          <w:i/>
          <w:highlight w:val="lightGray"/>
        </w:rPr>
        <w:t>documentații</w:t>
      </w:r>
      <w:r w:rsidR="00AF7C35">
        <w:rPr>
          <w:rFonts w:cs="Calibri"/>
          <w:i/>
          <w:highlight w:val="lightGray"/>
        </w:rPr>
        <w:t xml:space="preserve"> tehnico-</w:t>
      </w:r>
      <w:r w:rsidRPr="00AF7C35">
        <w:rPr>
          <w:rFonts w:cs="Calibri"/>
          <w:i/>
          <w:highlight w:val="lightGray"/>
        </w:rPr>
        <w:t>economice pentru realizarea</w:t>
      </w:r>
      <w:r w:rsidR="00AF7C35">
        <w:rPr>
          <w:rFonts w:cs="Calibri"/>
          <w:i/>
          <w:highlight w:val="lightGray"/>
        </w:rPr>
        <w:t xml:space="preserve"> de intervenții la construcții existente</w:t>
      </w:r>
      <w:r w:rsidRPr="00AF7C35">
        <w:rPr>
          <w:rFonts w:cs="Calibri"/>
          <w:i/>
          <w:highlight w:val="lightGray"/>
        </w:rPr>
        <w:t>, la documentații tehnico-economice care implică studii tehnice de teren – geotehnice sau studii de mediu</w:t>
      </w:r>
      <w:r w:rsidR="00AF7C35">
        <w:rPr>
          <w:rFonts w:cs="Calibri"/>
          <w:i/>
          <w:highlight w:val="lightGray"/>
        </w:rPr>
        <w:t xml:space="preserve"> ce implică analize de carote, </w:t>
      </w:r>
      <w:r w:rsidRPr="00AF7C35">
        <w:rPr>
          <w:rFonts w:cs="Calibri"/>
          <w:i/>
          <w:highlight w:val="lightGray"/>
        </w:rPr>
        <w:t xml:space="preserve">includeți aici informații privind gradul laboratorului solicitat, respectiv </w:t>
      </w:r>
      <w:r w:rsidR="00AF7C35">
        <w:rPr>
          <w:rFonts w:cs="Calibri"/>
          <w:i/>
          <w:highlight w:val="lightGray"/>
        </w:rPr>
        <w:t xml:space="preserve">- </w:t>
      </w:r>
      <w:r w:rsidRPr="00AF7C35">
        <w:rPr>
          <w:rFonts w:cs="Calibri"/>
          <w:i/>
          <w:highlight w:val="lightGray"/>
        </w:rPr>
        <w:t>gradul I sau II, III</w:t>
      </w:r>
      <w:r w:rsidRPr="00AF7C35">
        <w:rPr>
          <w:rStyle w:val="tli1"/>
          <w:rFonts w:cs="Calibri"/>
          <w:highlight w:val="lightGray"/>
        </w:rPr>
        <w:t xml:space="preserve">, </w:t>
      </w:r>
      <w:r w:rsidRPr="00AF7C35">
        <w:rPr>
          <w:rFonts w:cs="Calibri"/>
          <w:i/>
          <w:highlight w:val="lightGray"/>
        </w:rPr>
        <w:t xml:space="preserve">astfel încât operatorul economic ofertant să înțeleagă dacă trebuie să prezinte DUAE pentru organizația ce realizează analize şi încercări privind controlul </w:t>
      </w:r>
      <w:r w:rsidR="00AF7C35" w:rsidRPr="00AF7C35">
        <w:rPr>
          <w:rFonts w:cs="Calibri"/>
          <w:i/>
          <w:highlight w:val="lightGray"/>
        </w:rPr>
        <w:t>calității</w:t>
      </w:r>
      <w:r w:rsidRPr="00AF7C35">
        <w:rPr>
          <w:rFonts w:cs="Calibri"/>
          <w:i/>
          <w:highlight w:val="lightGray"/>
        </w:rPr>
        <w:t xml:space="preserve"> în vederea constatării stării tehnice a </w:t>
      </w:r>
      <w:r w:rsidR="00AF7C35" w:rsidRPr="00AF7C35">
        <w:rPr>
          <w:rFonts w:cs="Calibri"/>
          <w:i/>
          <w:highlight w:val="lightGray"/>
        </w:rPr>
        <w:t>construcțiilor</w:t>
      </w:r>
      <w:r w:rsidRPr="00AF7C35">
        <w:rPr>
          <w:rFonts w:cs="Calibri"/>
          <w:i/>
          <w:highlight w:val="lightGray"/>
        </w:rPr>
        <w:t xml:space="preserve"> sau elementelor de </w:t>
      </w:r>
      <w:r w:rsidR="00AF7C35" w:rsidRPr="00AF7C35">
        <w:rPr>
          <w:rFonts w:cs="Calibri"/>
          <w:i/>
          <w:highlight w:val="lightGray"/>
        </w:rPr>
        <w:t>construcții</w:t>
      </w:r>
      <w:r w:rsidRPr="00AF7C35">
        <w:rPr>
          <w:rFonts w:cs="Calibri"/>
          <w:i/>
          <w:highlight w:val="lightGray"/>
        </w:rPr>
        <w:t xml:space="preserve"> existente, necesare în cadrul </w:t>
      </w:r>
      <w:r w:rsidR="00AF7C35" w:rsidRPr="00AF7C35">
        <w:rPr>
          <w:rFonts w:cs="Calibri"/>
          <w:i/>
          <w:highlight w:val="lightGray"/>
        </w:rPr>
        <w:t>activităților</w:t>
      </w:r>
      <w:r w:rsidRPr="00AF7C35">
        <w:rPr>
          <w:rFonts w:cs="Calibri"/>
          <w:i/>
          <w:highlight w:val="lightGray"/>
        </w:rPr>
        <w:t xml:space="preserve"> de expertizare tehnică a </w:t>
      </w:r>
      <w:r w:rsidR="00AF7C35" w:rsidRPr="00AF7C35">
        <w:rPr>
          <w:rFonts w:cs="Calibri"/>
          <w:i/>
          <w:highlight w:val="lightGray"/>
        </w:rPr>
        <w:t>construcțiilor</w:t>
      </w:r>
      <w:r w:rsidRPr="00AF7C35">
        <w:rPr>
          <w:rFonts w:cs="Calibri"/>
          <w:i/>
          <w:highlight w:val="lightGray"/>
        </w:rPr>
        <w:t xml:space="preserve"> şi de urmărire a comportării în timp a acestora.</w:t>
      </w:r>
    </w:p>
    <w:p w14:paraId="202E3AF9" w14:textId="58861969" w:rsidR="007F3C4F" w:rsidRPr="00AF7C35" w:rsidRDefault="007F3C4F" w:rsidP="00AF7C35">
      <w:pPr>
        <w:spacing w:after="0" w:line="240" w:lineRule="auto"/>
        <w:jc w:val="both"/>
        <w:rPr>
          <w:rFonts w:cs="Calibri"/>
          <w:i/>
          <w:highlight w:val="lightGray"/>
        </w:rPr>
      </w:pPr>
      <w:r w:rsidRPr="00AF7C35">
        <w:rPr>
          <w:rFonts w:cs="Calibri"/>
          <w:i/>
          <w:highlight w:val="lightGray"/>
        </w:rPr>
        <w:t xml:space="preserve">Cerințele privind accesul la tehnicieni privind controlul calității sau la organisme tehnice </w:t>
      </w:r>
      <w:r w:rsidR="00AF7C35">
        <w:rPr>
          <w:rFonts w:cs="Calibri"/>
          <w:i/>
          <w:highlight w:val="lightGray"/>
        </w:rPr>
        <w:t>pentru controlul calității</w:t>
      </w:r>
      <w:r w:rsidRPr="00AF7C35">
        <w:rPr>
          <w:rFonts w:cs="Calibri"/>
          <w:i/>
          <w:highlight w:val="lightGray"/>
        </w:rPr>
        <w:t>:</w:t>
      </w:r>
    </w:p>
    <w:p w14:paraId="28992F2F" w14:textId="7E88564C" w:rsidR="007F3C4F" w:rsidRPr="00AF7C35" w:rsidRDefault="00AF7C35" w:rsidP="00AF7C35">
      <w:pPr>
        <w:pStyle w:val="ListParagraph"/>
        <w:numPr>
          <w:ilvl w:val="0"/>
          <w:numId w:val="15"/>
        </w:numPr>
        <w:spacing w:after="0" w:line="240" w:lineRule="auto"/>
        <w:ind w:left="360"/>
        <w:jc w:val="both"/>
        <w:rPr>
          <w:rFonts w:cs="Calibri"/>
          <w:i/>
          <w:highlight w:val="lightGray"/>
        </w:rPr>
      </w:pPr>
      <w:r>
        <w:rPr>
          <w:rFonts w:cs="Calibri"/>
          <w:i/>
          <w:highlight w:val="lightGray"/>
        </w:rPr>
        <w:t>pot co</w:t>
      </w:r>
      <w:r w:rsidR="007F3C4F" w:rsidRPr="00AF7C35">
        <w:rPr>
          <w:rFonts w:cs="Calibri"/>
          <w:i/>
          <w:highlight w:val="lightGray"/>
        </w:rPr>
        <w:t>exista în aceeași documentație</w:t>
      </w:r>
      <w:r>
        <w:rPr>
          <w:rFonts w:cs="Calibri"/>
          <w:i/>
          <w:highlight w:val="lightGray"/>
        </w:rPr>
        <w:t xml:space="preserve"> - î</w:t>
      </w:r>
      <w:r w:rsidR="007F3C4F" w:rsidRPr="00AF7C35">
        <w:rPr>
          <w:rFonts w:cs="Calibri"/>
          <w:i/>
          <w:highlight w:val="lightGray"/>
        </w:rPr>
        <w:t>n funcție de tipul serviciilor</w:t>
      </w:r>
    </w:p>
    <w:p w14:paraId="17B3F7EB" w14:textId="4F63B0A6" w:rsidR="007F3C4F" w:rsidRPr="00AF7C35" w:rsidRDefault="00AF7C35" w:rsidP="00AF7C35">
      <w:pPr>
        <w:pStyle w:val="ListParagraph"/>
        <w:numPr>
          <w:ilvl w:val="0"/>
          <w:numId w:val="15"/>
        </w:numPr>
        <w:spacing w:after="0" w:line="240" w:lineRule="auto"/>
        <w:ind w:left="360"/>
        <w:jc w:val="both"/>
        <w:rPr>
          <w:rFonts w:cs="Calibri"/>
          <w:i/>
          <w:highlight w:val="lightGray"/>
        </w:rPr>
      </w:pPr>
      <w:r>
        <w:rPr>
          <w:rFonts w:cs="Calibri"/>
          <w:i/>
          <w:highlight w:val="lightGray"/>
        </w:rPr>
        <w:t xml:space="preserve">pot </w:t>
      </w:r>
      <w:r w:rsidR="008771A7" w:rsidRPr="00AF7C35">
        <w:rPr>
          <w:rFonts w:cs="Calibri"/>
          <w:i/>
          <w:highlight w:val="lightGray"/>
        </w:rPr>
        <w:t xml:space="preserve">fi </w:t>
      </w:r>
      <w:r w:rsidR="007F3C4F" w:rsidRPr="00AF7C35">
        <w:rPr>
          <w:rFonts w:cs="Calibri"/>
          <w:i/>
          <w:highlight w:val="lightGray"/>
        </w:rPr>
        <w:t>complementare una alteia</w:t>
      </w:r>
    </w:p>
    <w:p w14:paraId="6E3A9DAD" w14:textId="5D402265" w:rsidR="007F3C4F" w:rsidRPr="00AF7C35" w:rsidRDefault="007F3C4F" w:rsidP="00AF7C35">
      <w:pPr>
        <w:pStyle w:val="ListParagraph"/>
        <w:numPr>
          <w:ilvl w:val="0"/>
          <w:numId w:val="15"/>
        </w:numPr>
        <w:spacing w:after="0" w:line="240" w:lineRule="auto"/>
        <w:ind w:left="360"/>
        <w:jc w:val="both"/>
        <w:rPr>
          <w:rFonts w:cs="Calibri"/>
          <w:i/>
          <w:highlight w:val="lightGray"/>
        </w:rPr>
      </w:pPr>
      <w:r w:rsidRPr="00AF7C35">
        <w:rPr>
          <w:rFonts w:cs="Calibri"/>
          <w:i/>
          <w:highlight w:val="lightGray"/>
        </w:rPr>
        <w:t>pot fi alegerea operatorului economic ofertant pentru una din modalități, acolo unde activitățile incluse în obiectul contractului nu sunt s</w:t>
      </w:r>
      <w:r w:rsidR="00AF7C35">
        <w:rPr>
          <w:rFonts w:cs="Calibri"/>
          <w:i/>
          <w:highlight w:val="lightGray"/>
        </w:rPr>
        <w:t>ubiect de reglementare tehnică.</w:t>
      </w:r>
    </w:p>
    <w:p w14:paraId="59BFF599" w14:textId="77777777" w:rsidR="007F3C4F" w:rsidRPr="00AF7C35" w:rsidRDefault="007F3C4F" w:rsidP="00AF7C35">
      <w:pPr>
        <w:pStyle w:val="ListParagraph"/>
        <w:spacing w:after="0" w:line="240" w:lineRule="auto"/>
        <w:jc w:val="both"/>
        <w:rPr>
          <w:rFonts w:cs="Calibri"/>
          <w:i/>
          <w:highlight w:val="lightGray"/>
        </w:rPr>
      </w:pPr>
    </w:p>
    <w:p w14:paraId="343DE33F" w14:textId="0C5D4237" w:rsidR="007F3C4F" w:rsidRPr="00AF7C35" w:rsidRDefault="007F3C4F" w:rsidP="00AF7C35">
      <w:pPr>
        <w:spacing w:after="0" w:line="240" w:lineRule="auto"/>
        <w:jc w:val="both"/>
        <w:rPr>
          <w:rFonts w:cs="Calibri"/>
          <w:i/>
          <w:highlight w:val="lightGray"/>
        </w:rPr>
      </w:pPr>
      <w:r w:rsidRPr="00AF7C35">
        <w:rPr>
          <w:rFonts w:cs="Calibri"/>
          <w:i/>
          <w:highlight w:val="lightGray"/>
        </w:rPr>
        <w:t xml:space="preserve">[nu </w:t>
      </w:r>
      <w:r w:rsidR="00AF7C35" w:rsidRPr="00AF7C35">
        <w:rPr>
          <w:rFonts w:cs="Calibri"/>
          <w:i/>
          <w:highlight w:val="lightGray"/>
        </w:rPr>
        <w:t>includeți</w:t>
      </w:r>
      <w:r w:rsidRPr="00AF7C35">
        <w:rPr>
          <w:rFonts w:cs="Calibri"/>
          <w:i/>
          <w:highlight w:val="lightGray"/>
        </w:rPr>
        <w:t xml:space="preserve"> aici </w:t>
      </w:r>
      <w:r w:rsidR="00AF7C35" w:rsidRPr="00AF7C35">
        <w:rPr>
          <w:rFonts w:cs="Calibri"/>
          <w:i/>
          <w:highlight w:val="lightGray"/>
        </w:rPr>
        <w:t>informații</w:t>
      </w:r>
      <w:r w:rsidRPr="00AF7C35">
        <w:rPr>
          <w:rFonts w:cs="Calibri"/>
          <w:i/>
          <w:highlight w:val="lightGray"/>
        </w:rPr>
        <w:t xml:space="preserve"> legate de verificarea </w:t>
      </w:r>
      <w:r w:rsidR="00AF7C35" w:rsidRPr="00AF7C35">
        <w:rPr>
          <w:rFonts w:cs="Calibri"/>
          <w:i/>
          <w:highlight w:val="lightGray"/>
        </w:rPr>
        <w:t>documentațiilor</w:t>
      </w:r>
      <w:r w:rsidRPr="00AF7C35">
        <w:rPr>
          <w:rFonts w:cs="Calibri"/>
          <w:i/>
          <w:highlight w:val="lightGray"/>
        </w:rPr>
        <w:t xml:space="preserve"> tehnico-economice de </w:t>
      </w:r>
      <w:r w:rsidR="00AF7C35" w:rsidRPr="00AF7C35">
        <w:rPr>
          <w:rFonts w:cs="Calibri"/>
          <w:i/>
          <w:highlight w:val="lightGray"/>
        </w:rPr>
        <w:t>către</w:t>
      </w:r>
      <w:r w:rsidRPr="00AF7C35">
        <w:rPr>
          <w:rFonts w:cs="Calibri"/>
          <w:i/>
          <w:highlight w:val="lightGray"/>
        </w:rPr>
        <w:t xml:space="preserve"> verificatori de proiecte </w:t>
      </w:r>
      <w:r w:rsidR="00AF7C35" w:rsidRPr="00AF7C35">
        <w:rPr>
          <w:rFonts w:cs="Calibri"/>
          <w:i/>
          <w:highlight w:val="lightGray"/>
        </w:rPr>
        <w:t>atestați</w:t>
      </w:r>
      <w:r w:rsidRPr="00AF7C35">
        <w:rPr>
          <w:rFonts w:cs="Calibri"/>
          <w:i/>
          <w:highlight w:val="lightGray"/>
        </w:rPr>
        <w:t xml:space="preserve">, </w:t>
      </w:r>
      <w:r w:rsidR="00AF7C35" w:rsidRPr="00AF7C35">
        <w:rPr>
          <w:rFonts w:cs="Calibri"/>
          <w:i/>
          <w:highlight w:val="lightGray"/>
        </w:rPr>
        <w:t>întrucât</w:t>
      </w:r>
      <w:r w:rsidR="00AF7C35">
        <w:rPr>
          <w:rFonts w:cs="Calibri"/>
          <w:i/>
          <w:highlight w:val="lightGray"/>
        </w:rPr>
        <w:t>,</w:t>
      </w:r>
      <w:r w:rsidRPr="00AF7C35">
        <w:rPr>
          <w:rFonts w:cs="Calibri"/>
          <w:i/>
          <w:highlight w:val="lightGray"/>
        </w:rPr>
        <w:t xml:space="preserve"> conform prevederilor art</w:t>
      </w:r>
      <w:r w:rsidR="00AF7C35">
        <w:rPr>
          <w:rFonts w:cs="Calibri"/>
          <w:i/>
          <w:highlight w:val="lightGray"/>
        </w:rPr>
        <w:t>.</w:t>
      </w:r>
      <w:r w:rsidRPr="00AF7C35">
        <w:rPr>
          <w:rFonts w:cs="Calibri"/>
          <w:i/>
          <w:highlight w:val="lightGray"/>
        </w:rPr>
        <w:t xml:space="preserve"> 22 alin</w:t>
      </w:r>
      <w:r w:rsidR="00AF7C35">
        <w:rPr>
          <w:rFonts w:cs="Calibri"/>
          <w:i/>
          <w:highlight w:val="lightGray"/>
        </w:rPr>
        <w:t>.</w:t>
      </w:r>
      <w:r w:rsidRPr="00AF7C35">
        <w:rPr>
          <w:rFonts w:cs="Calibri"/>
          <w:i/>
          <w:highlight w:val="lightGray"/>
        </w:rPr>
        <w:t xml:space="preserve"> 3 din Legea 10/1995 republicat</w:t>
      </w:r>
      <w:r w:rsidR="00AF7C35">
        <w:rPr>
          <w:rFonts w:cs="Calibri"/>
          <w:i/>
          <w:highlight w:val="lightGray"/>
        </w:rPr>
        <w:t>ă</w:t>
      </w:r>
      <w:r w:rsidRPr="00AF7C35">
        <w:rPr>
          <w:rFonts w:cs="Calibri"/>
          <w:i/>
          <w:highlight w:val="lightGray"/>
        </w:rPr>
        <w:t xml:space="preserve">, „asigurarea verificării proiectelor prin </w:t>
      </w:r>
      <w:r w:rsidR="00AF7C35" w:rsidRPr="00AF7C35">
        <w:rPr>
          <w:rFonts w:cs="Calibri"/>
          <w:i/>
          <w:highlight w:val="lightGray"/>
        </w:rPr>
        <w:t>specialiști</w:t>
      </w:r>
      <w:r w:rsidRPr="00AF7C35">
        <w:rPr>
          <w:rFonts w:cs="Calibri"/>
          <w:i/>
          <w:highlight w:val="lightGray"/>
        </w:rPr>
        <w:t xml:space="preserve"> verificatori de proiecte </w:t>
      </w:r>
      <w:r w:rsidR="00AF7C35" w:rsidRPr="00AF7C35">
        <w:rPr>
          <w:rFonts w:cs="Calibri"/>
          <w:i/>
          <w:highlight w:val="lightGray"/>
        </w:rPr>
        <w:t>atestați</w:t>
      </w:r>
      <w:r w:rsidRPr="00AF7C35">
        <w:rPr>
          <w:rFonts w:cs="Calibri"/>
          <w:i/>
          <w:highlight w:val="lightGray"/>
        </w:rPr>
        <w:t xml:space="preserve">” este o </w:t>
      </w:r>
      <w:r w:rsidR="00AF7C35" w:rsidRPr="00AF7C35">
        <w:rPr>
          <w:rFonts w:cs="Calibri"/>
          <w:i/>
          <w:highlight w:val="lightGray"/>
        </w:rPr>
        <w:t>obligație</w:t>
      </w:r>
      <w:r w:rsidRPr="00AF7C35">
        <w:rPr>
          <w:rFonts w:cs="Calibri"/>
          <w:i/>
          <w:highlight w:val="lightGray"/>
        </w:rPr>
        <w:t xml:space="preserve"> </w:t>
      </w:r>
      <w:r w:rsidR="00AF7C35">
        <w:rPr>
          <w:rFonts w:cs="Calibri"/>
          <w:i/>
          <w:highlight w:val="lightGray"/>
        </w:rPr>
        <w:t>ș</w:t>
      </w:r>
      <w:r w:rsidRPr="00AF7C35">
        <w:rPr>
          <w:rFonts w:cs="Calibri"/>
          <w:i/>
          <w:highlight w:val="lightGray"/>
        </w:rPr>
        <w:t xml:space="preserve">i o </w:t>
      </w:r>
      <w:r w:rsidR="00AF7C35" w:rsidRPr="00AF7C35">
        <w:rPr>
          <w:rFonts w:cs="Calibri"/>
          <w:i/>
          <w:highlight w:val="lightGray"/>
        </w:rPr>
        <w:t>răspundere</w:t>
      </w:r>
      <w:r w:rsidRPr="00AF7C35">
        <w:rPr>
          <w:rFonts w:cs="Calibri"/>
          <w:i/>
          <w:highlight w:val="lightGray"/>
        </w:rPr>
        <w:t xml:space="preserve"> a investitorului, </w:t>
      </w:r>
      <w:r w:rsidR="00AF7C35">
        <w:rPr>
          <w:rFonts w:cs="Calibri"/>
          <w:i/>
          <w:highlight w:val="lightGray"/>
        </w:rPr>
        <w:t>î</w:t>
      </w:r>
      <w:r w:rsidRPr="00AF7C35">
        <w:rPr>
          <w:rFonts w:cs="Calibri"/>
          <w:i/>
          <w:highlight w:val="lightGray"/>
        </w:rPr>
        <w:t xml:space="preserve">n timp ce </w:t>
      </w:r>
      <w:r w:rsidR="00AF7C35" w:rsidRPr="00AF7C35">
        <w:rPr>
          <w:rFonts w:cs="Calibri"/>
          <w:i/>
          <w:highlight w:val="lightGray"/>
        </w:rPr>
        <w:t>obligația</w:t>
      </w:r>
      <w:r w:rsidRPr="00AF7C35">
        <w:rPr>
          <w:rFonts w:cs="Calibri"/>
          <w:i/>
          <w:highlight w:val="lightGray"/>
        </w:rPr>
        <w:t xml:space="preserve"> </w:t>
      </w:r>
      <w:r w:rsidR="00AF7C35">
        <w:rPr>
          <w:rFonts w:cs="Calibri"/>
          <w:i/>
          <w:highlight w:val="lightGray"/>
        </w:rPr>
        <w:t>ș</w:t>
      </w:r>
      <w:r w:rsidRPr="00AF7C35">
        <w:rPr>
          <w:rFonts w:cs="Calibri"/>
          <w:i/>
          <w:highlight w:val="lightGray"/>
        </w:rPr>
        <w:t xml:space="preserve">i </w:t>
      </w:r>
      <w:r w:rsidR="00AF7C35" w:rsidRPr="00AF7C35">
        <w:rPr>
          <w:rFonts w:cs="Calibri"/>
          <w:i/>
          <w:highlight w:val="lightGray"/>
        </w:rPr>
        <w:t>răspunderea</w:t>
      </w:r>
      <w:r w:rsidRPr="00AF7C35">
        <w:rPr>
          <w:rFonts w:cs="Calibri"/>
          <w:i/>
          <w:highlight w:val="lightGray"/>
        </w:rPr>
        <w:t xml:space="preserve"> proiectantului este limitat</w:t>
      </w:r>
      <w:r w:rsidR="00AE15B2">
        <w:rPr>
          <w:rFonts w:cs="Calibri"/>
          <w:i/>
          <w:highlight w:val="lightGray"/>
        </w:rPr>
        <w:t>ă</w:t>
      </w:r>
      <w:r w:rsidRPr="00AF7C35">
        <w:rPr>
          <w:rFonts w:cs="Calibri"/>
          <w:i/>
          <w:highlight w:val="lightGray"/>
        </w:rPr>
        <w:t xml:space="preserve"> prin </w:t>
      </w:r>
      <w:r w:rsidR="00AE15B2" w:rsidRPr="00AF7C35">
        <w:rPr>
          <w:rFonts w:cs="Calibri"/>
          <w:i/>
          <w:highlight w:val="lightGray"/>
        </w:rPr>
        <w:t>același</w:t>
      </w:r>
      <w:r w:rsidRPr="00AF7C35">
        <w:rPr>
          <w:rFonts w:cs="Calibri"/>
          <w:i/>
          <w:highlight w:val="lightGray"/>
        </w:rPr>
        <w:t xml:space="preserve"> act normativ (art</w:t>
      </w:r>
      <w:r w:rsidR="00AE15B2">
        <w:rPr>
          <w:rFonts w:cs="Calibri"/>
          <w:i/>
          <w:highlight w:val="lightGray"/>
        </w:rPr>
        <w:t>.</w:t>
      </w:r>
      <w:r w:rsidRPr="00AF7C35">
        <w:rPr>
          <w:rFonts w:cs="Calibri"/>
          <w:i/>
          <w:highlight w:val="lightGray"/>
        </w:rPr>
        <w:t xml:space="preserve"> 23 lit</w:t>
      </w:r>
      <w:r w:rsidR="00AE15B2">
        <w:rPr>
          <w:rFonts w:cs="Calibri"/>
          <w:i/>
          <w:highlight w:val="lightGray"/>
        </w:rPr>
        <w:t>.</w:t>
      </w:r>
      <w:r w:rsidRPr="00AF7C35">
        <w:rPr>
          <w:rFonts w:cs="Calibri"/>
          <w:i/>
          <w:highlight w:val="lightGray"/>
        </w:rPr>
        <w:t xml:space="preserve"> c) la „prezentarea proiectelor elaborate în </w:t>
      </w:r>
      <w:r w:rsidR="00AE15B2" w:rsidRPr="00AF7C35">
        <w:rPr>
          <w:rFonts w:cs="Calibri"/>
          <w:i/>
          <w:highlight w:val="lightGray"/>
        </w:rPr>
        <w:t>fața</w:t>
      </w:r>
      <w:r w:rsidRPr="00AF7C35">
        <w:rPr>
          <w:rFonts w:cs="Calibri"/>
          <w:i/>
          <w:highlight w:val="lightGray"/>
        </w:rPr>
        <w:t xml:space="preserve"> </w:t>
      </w:r>
      <w:r w:rsidR="00AE15B2" w:rsidRPr="00AF7C35">
        <w:rPr>
          <w:rFonts w:cs="Calibri"/>
          <w:i/>
          <w:highlight w:val="lightGray"/>
        </w:rPr>
        <w:t>specialiștilor</w:t>
      </w:r>
      <w:r w:rsidRPr="00AF7C35">
        <w:rPr>
          <w:rFonts w:cs="Calibri"/>
          <w:i/>
          <w:highlight w:val="lightGray"/>
        </w:rPr>
        <w:t xml:space="preserve"> verificatori de proiecte </w:t>
      </w:r>
      <w:r w:rsidR="00AE15B2" w:rsidRPr="00AF7C35">
        <w:rPr>
          <w:rFonts w:cs="Calibri"/>
          <w:i/>
          <w:highlight w:val="lightGray"/>
        </w:rPr>
        <w:t>atestați</w:t>
      </w:r>
      <w:r w:rsidRPr="00AE15B2">
        <w:rPr>
          <w:rFonts w:cs="Calibri"/>
          <w:i/>
          <w:highlight w:val="lightGray"/>
        </w:rPr>
        <w:t>,</w:t>
      </w:r>
      <w:r w:rsidRPr="00AF7C35">
        <w:rPr>
          <w:rFonts w:cs="Calibri"/>
          <w:b/>
          <w:i/>
          <w:highlight w:val="lightGray"/>
        </w:rPr>
        <w:t xml:space="preserve"> </w:t>
      </w:r>
      <w:r w:rsidR="00AE15B2" w:rsidRPr="00AF7C35">
        <w:rPr>
          <w:rFonts w:cs="Calibri"/>
          <w:b/>
          <w:i/>
          <w:highlight w:val="lightGray"/>
        </w:rPr>
        <w:t>stabiliți</w:t>
      </w:r>
      <w:r w:rsidRPr="00AF7C35">
        <w:rPr>
          <w:rFonts w:cs="Calibri"/>
          <w:b/>
          <w:i/>
          <w:highlight w:val="lightGray"/>
        </w:rPr>
        <w:t xml:space="preserve"> de către investitor</w:t>
      </w:r>
      <w:r w:rsidRPr="00AF7C35">
        <w:rPr>
          <w:rFonts w:cs="Calibri"/>
          <w:i/>
          <w:highlight w:val="lightGray"/>
        </w:rPr>
        <w:t xml:space="preserve">, precum şi </w:t>
      </w:r>
      <w:r w:rsidR="00AE15B2" w:rsidRPr="00AF7C35">
        <w:rPr>
          <w:rFonts w:cs="Calibri"/>
          <w:i/>
          <w:highlight w:val="lightGray"/>
        </w:rPr>
        <w:t>soluționarea</w:t>
      </w:r>
      <w:r w:rsidRPr="00AF7C35">
        <w:rPr>
          <w:rFonts w:cs="Calibri"/>
          <w:i/>
          <w:highlight w:val="lightGray"/>
        </w:rPr>
        <w:t xml:space="preserve"> </w:t>
      </w:r>
      <w:r w:rsidR="00AE15B2" w:rsidRPr="00AF7C35">
        <w:rPr>
          <w:rFonts w:cs="Calibri"/>
          <w:i/>
          <w:highlight w:val="lightGray"/>
        </w:rPr>
        <w:t>neconformităților</w:t>
      </w:r>
      <w:r w:rsidRPr="00AF7C35">
        <w:rPr>
          <w:rFonts w:cs="Calibri"/>
          <w:i/>
          <w:highlight w:val="lightGray"/>
        </w:rPr>
        <w:t xml:space="preserve"> şi </w:t>
      </w:r>
      <w:r w:rsidR="00AE15B2" w:rsidRPr="00AF7C35">
        <w:rPr>
          <w:rFonts w:cs="Calibri"/>
          <w:i/>
          <w:highlight w:val="lightGray"/>
        </w:rPr>
        <w:t>neconcordanțelor</w:t>
      </w:r>
      <w:r w:rsidRPr="00AF7C35">
        <w:rPr>
          <w:rFonts w:cs="Calibri"/>
          <w:i/>
          <w:highlight w:val="lightGray"/>
        </w:rPr>
        <w:t xml:space="preserve"> semnalate;</w:t>
      </w:r>
      <w:r w:rsidR="002E1D83">
        <w:rPr>
          <w:rFonts w:cs="Calibri"/>
          <w:i/>
          <w:highlight w:val="lightGray"/>
        </w:rPr>
        <w:t xml:space="preserve"> in timp ce </w:t>
      </w:r>
      <w:r w:rsidR="002E1D83" w:rsidRPr="002E1D83">
        <w:rPr>
          <w:rFonts w:cs="Calibri"/>
          <w:i/>
          <w:highlight w:val="lightGray"/>
        </w:rPr>
        <w:t>art 4 din HG 925/1995</w:t>
      </w:r>
      <w:r w:rsidR="002E1D83" w:rsidRPr="002E1D83">
        <w:rPr>
          <w:rFonts w:cs="Calibri"/>
          <w:i/>
          <w:highlight w:val="lightGray"/>
        </w:rPr>
        <w:t xml:space="preserve"> precizeaza</w:t>
      </w:r>
      <w:r w:rsidR="002E1D83">
        <w:rPr>
          <w:rFonts w:cs="Calibri"/>
          <w:i/>
          <w:highlight w:val="lightGray"/>
        </w:rPr>
        <w:t xml:space="preserve"> </w:t>
      </w:r>
      <w:r w:rsidR="002E1D83" w:rsidRPr="00AF7C35">
        <w:rPr>
          <w:rFonts w:cs="Calibri"/>
          <w:i/>
          <w:highlight w:val="lightGray"/>
        </w:rPr>
        <w:t>”</w:t>
      </w:r>
      <w:r w:rsidR="002E1D83" w:rsidRPr="002E1D83">
        <w:rPr>
          <w:rFonts w:cs="Calibri"/>
          <w:i/>
          <w:highlight w:val="lightGray"/>
        </w:rPr>
        <w:t>Proprietarii, după caz, investitorii sau administratorii construcţiilor vor încheia contracte distincte pentru verificare sau expertizare tehnică cu persoanele fizice sau juridice din categoriile mai sus menţionate Sumele cuvenite persoanelor fizice sau juridice atestate, prevăzute la alin. 1, pentru activitatea de verificare tehnică a proiectelor sau de expertizare tehnică de calitate a proiectelor şi a construcţiilor se stabilesc în condiţiile prevăzute de lege</w:t>
      </w:r>
      <w:r w:rsidRPr="00AF7C35">
        <w:rPr>
          <w:rFonts w:cs="Calibri"/>
          <w:i/>
          <w:highlight w:val="lightGray"/>
        </w:rPr>
        <w:t>”</w:t>
      </w:r>
    </w:p>
    <w:p w14:paraId="4543BA9C" w14:textId="49ECE94C" w:rsidR="007F3C4F" w:rsidRPr="00AF7C35" w:rsidRDefault="00AE15B2" w:rsidP="00AF7C35">
      <w:pPr>
        <w:spacing w:after="0" w:line="240" w:lineRule="auto"/>
        <w:jc w:val="both"/>
        <w:rPr>
          <w:rFonts w:cs="Calibri"/>
          <w:i/>
          <w:highlight w:val="lightGray"/>
        </w:rPr>
      </w:pPr>
      <w:r>
        <w:rPr>
          <w:rFonts w:cs="Calibri"/>
          <w:i/>
          <w:highlight w:val="lightGray"/>
        </w:rPr>
        <w:t>Î</w:t>
      </w:r>
      <w:r w:rsidR="007F3C4F" w:rsidRPr="00AF7C35">
        <w:rPr>
          <w:rFonts w:cs="Calibri"/>
          <w:i/>
          <w:highlight w:val="lightGray"/>
        </w:rPr>
        <w:t xml:space="preserve">n cazul </w:t>
      </w:r>
      <w:r>
        <w:rPr>
          <w:rFonts w:cs="Calibri"/>
          <w:i/>
          <w:highlight w:val="lightGray"/>
        </w:rPr>
        <w:t>î</w:t>
      </w:r>
      <w:r w:rsidR="007F3C4F" w:rsidRPr="00AF7C35">
        <w:rPr>
          <w:rFonts w:cs="Calibri"/>
          <w:i/>
          <w:highlight w:val="lightGray"/>
        </w:rPr>
        <w:t xml:space="preserve">n care este aplicabil </w:t>
      </w:r>
      <w:r>
        <w:rPr>
          <w:rFonts w:cs="Calibri"/>
          <w:i/>
          <w:highlight w:val="lightGray"/>
        </w:rPr>
        <w:t>ș</w:t>
      </w:r>
      <w:r w:rsidR="007F3C4F" w:rsidRPr="00AF7C35">
        <w:rPr>
          <w:rFonts w:cs="Calibri"/>
          <w:i/>
          <w:highlight w:val="lightGray"/>
        </w:rPr>
        <w:t xml:space="preserve">i a rezultat a fi necesar ca urmare a </w:t>
      </w:r>
      <w:r w:rsidRPr="00AF7C35">
        <w:rPr>
          <w:rFonts w:cs="Calibri"/>
          <w:i/>
          <w:highlight w:val="lightGray"/>
        </w:rPr>
        <w:t>aplicării</w:t>
      </w:r>
      <w:r w:rsidR="007F3C4F" w:rsidRPr="00AF7C35">
        <w:rPr>
          <w:rFonts w:cs="Calibri"/>
          <w:i/>
          <w:highlight w:val="lightGray"/>
        </w:rPr>
        <w:t xml:space="preserve"> principiului </w:t>
      </w:r>
      <w:r w:rsidRPr="00AF7C35">
        <w:rPr>
          <w:rFonts w:cs="Calibri"/>
          <w:i/>
          <w:highlight w:val="lightGray"/>
        </w:rPr>
        <w:t>proporționalității</w:t>
      </w:r>
      <w:r w:rsidR="007F3C4F" w:rsidRPr="00AF7C35">
        <w:rPr>
          <w:rFonts w:cs="Calibri"/>
          <w:i/>
          <w:highlight w:val="lightGray"/>
        </w:rPr>
        <w:t xml:space="preserve"> prin raportare la obiectul contractului, </w:t>
      </w:r>
      <w:r w:rsidRPr="00AF7C35">
        <w:rPr>
          <w:rFonts w:cs="Calibri"/>
          <w:i/>
          <w:highlight w:val="lightGray"/>
        </w:rPr>
        <w:t>includeți</w:t>
      </w:r>
      <w:r w:rsidR="007F3C4F" w:rsidRPr="00AF7C35">
        <w:rPr>
          <w:rFonts w:cs="Calibri"/>
          <w:i/>
          <w:highlight w:val="lightGray"/>
        </w:rPr>
        <w:t xml:space="preserve"> aici tehnicieni de tipul expert tehnic atestat, care </w:t>
      </w:r>
      <w:r w:rsidRPr="00AF7C35">
        <w:rPr>
          <w:rFonts w:cs="Calibri"/>
          <w:i/>
          <w:highlight w:val="lightGray"/>
        </w:rPr>
        <w:t>elaborează</w:t>
      </w:r>
      <w:r w:rsidR="007F3C4F" w:rsidRPr="00AF7C35">
        <w:rPr>
          <w:rFonts w:cs="Calibri"/>
          <w:i/>
          <w:highlight w:val="lightGray"/>
        </w:rPr>
        <w:t xml:space="preserve"> raportul de expertiză tehnică, respectiv </w:t>
      </w:r>
      <w:r w:rsidRPr="00AF7C35">
        <w:rPr>
          <w:rFonts w:cs="Calibri"/>
          <w:i/>
          <w:highlight w:val="lightGray"/>
        </w:rPr>
        <w:t>experți</w:t>
      </w:r>
      <w:r w:rsidR="007F3C4F" w:rsidRPr="00AF7C35">
        <w:rPr>
          <w:rFonts w:cs="Calibri"/>
          <w:i/>
          <w:highlight w:val="lightGray"/>
        </w:rPr>
        <w:t xml:space="preserve"> tehnici pentru </w:t>
      </w:r>
      <w:r w:rsidRPr="00AF7C35">
        <w:rPr>
          <w:rFonts w:cs="Calibri"/>
          <w:i/>
          <w:highlight w:val="lightGray"/>
        </w:rPr>
        <w:t>cerințele</w:t>
      </w:r>
      <w:r w:rsidR="007F3C4F" w:rsidRPr="00AF7C35">
        <w:rPr>
          <w:rFonts w:cs="Calibri"/>
          <w:i/>
          <w:highlight w:val="lightGray"/>
        </w:rPr>
        <w:t xml:space="preserve"> </w:t>
      </w:r>
      <w:r w:rsidRPr="00AF7C35">
        <w:rPr>
          <w:rFonts w:cs="Calibri"/>
          <w:i/>
          <w:highlight w:val="lightGray"/>
        </w:rPr>
        <w:t>esențiale</w:t>
      </w:r>
      <w:r w:rsidR="007F3C4F" w:rsidRPr="00AF7C35">
        <w:rPr>
          <w:rFonts w:cs="Calibri"/>
          <w:i/>
          <w:highlight w:val="lightGray"/>
        </w:rPr>
        <w:t xml:space="preserve"> A, B, C, D, E, F, pe domenii de </w:t>
      </w:r>
      <w:r w:rsidRPr="00AF7C35">
        <w:rPr>
          <w:rFonts w:cs="Calibri"/>
          <w:i/>
          <w:highlight w:val="lightGray"/>
        </w:rPr>
        <w:t>construcții</w:t>
      </w:r>
      <w:r w:rsidR="007F3C4F" w:rsidRPr="00AF7C35">
        <w:rPr>
          <w:rFonts w:cs="Calibri"/>
          <w:i/>
          <w:highlight w:val="lightGray"/>
        </w:rPr>
        <w:t xml:space="preserve"> şi </w:t>
      </w:r>
      <w:r w:rsidRPr="00AF7C35">
        <w:rPr>
          <w:rFonts w:cs="Calibri"/>
          <w:i/>
          <w:highlight w:val="lightGray"/>
        </w:rPr>
        <w:t>specialități</w:t>
      </w:r>
      <w:r w:rsidR="007F3C4F" w:rsidRPr="00AF7C35">
        <w:rPr>
          <w:rFonts w:cs="Calibri"/>
          <w:i/>
          <w:highlight w:val="lightGray"/>
        </w:rPr>
        <w:t xml:space="preserve"> de </w:t>
      </w:r>
      <w:r w:rsidRPr="00AF7C35">
        <w:rPr>
          <w:rFonts w:cs="Calibri"/>
          <w:i/>
          <w:highlight w:val="lightGray"/>
        </w:rPr>
        <w:t>instalații</w:t>
      </w:r>
      <w:r w:rsidR="007F3C4F" w:rsidRPr="00AF7C35">
        <w:rPr>
          <w:rFonts w:cs="Calibri"/>
          <w:i/>
          <w:highlight w:val="lightGray"/>
        </w:rPr>
        <w:t xml:space="preserve"> sau specialist încercări nedistructive</w:t>
      </w:r>
      <w:r>
        <w:rPr>
          <w:rFonts w:cs="Calibri"/>
          <w:i/>
          <w:highlight w:val="lightGray"/>
        </w:rPr>
        <w:t>.</w:t>
      </w:r>
      <w:r w:rsidR="007F3C4F" w:rsidRPr="00AF7C35">
        <w:rPr>
          <w:rFonts w:cs="Calibri"/>
          <w:i/>
          <w:highlight w:val="lightGray"/>
        </w:rPr>
        <w:t>]</w:t>
      </w:r>
    </w:p>
    <w:p w14:paraId="525ABA87" w14:textId="77777777" w:rsidR="007F3C4F" w:rsidRPr="00AF7C35" w:rsidRDefault="007F3C4F" w:rsidP="00AF7C35">
      <w:pPr>
        <w:spacing w:after="0" w:line="240" w:lineRule="auto"/>
        <w:jc w:val="both"/>
        <w:rPr>
          <w:rFonts w:cs="Calibri"/>
        </w:rPr>
      </w:pPr>
    </w:p>
    <w:p w14:paraId="13961AB4" w14:textId="5427DCC9" w:rsidR="00960A07" w:rsidRPr="00AF7C35" w:rsidRDefault="00960A07" w:rsidP="00AF7C35">
      <w:pPr>
        <w:widowControl w:val="0"/>
        <w:spacing w:after="0" w:line="240" w:lineRule="auto"/>
        <w:jc w:val="both"/>
        <w:rPr>
          <w:rFonts w:cs="Calibri"/>
        </w:rPr>
      </w:pPr>
      <w:r w:rsidRPr="00AF7C35">
        <w:rPr>
          <w:rFonts w:cs="Calibri"/>
        </w:rPr>
        <w:t>Ca dovadă preliminar</w:t>
      </w:r>
      <w:r w:rsidR="00DE73A1" w:rsidRPr="00AF7C35">
        <w:rPr>
          <w:rFonts w:cs="Calibri"/>
        </w:rPr>
        <w:t>ă</w:t>
      </w:r>
      <w:r w:rsidRPr="00AF7C35">
        <w:rPr>
          <w:rFonts w:cs="Calibri"/>
        </w:rPr>
        <w:t xml:space="preserve"> pentru demonstrarea îndeplinirii cerinței minime, Ofertantul trebuie să utilizeze </w:t>
      </w:r>
      <w:r w:rsidRPr="00AE15B2">
        <w:rPr>
          <w:rFonts w:cs="Calibri"/>
          <w:i/>
        </w:rPr>
        <w:t>Partea IV. Criterii de selecție, Secțiunea C: Capacitatea tehnică și profesională</w:t>
      </w:r>
      <w:r w:rsidRPr="00AF7C35">
        <w:rPr>
          <w:rFonts w:cs="Calibri"/>
        </w:rPr>
        <w:t xml:space="preserve"> în DUAE (răspuns) rubrica </w:t>
      </w:r>
      <w:r w:rsidRPr="00AF7C35">
        <w:rPr>
          <w:rFonts w:eastAsia="Times New Roman" w:cs="Calibri"/>
          <w:bCs/>
          <w:iCs/>
          <w:lang w:eastAsia="ro-RO"/>
        </w:rPr>
        <w:t>"</w:t>
      </w:r>
      <w:r w:rsidRPr="00AE15B2">
        <w:rPr>
          <w:rFonts w:eastAsia="Times New Roman" w:cs="Calibri"/>
          <w:i/>
          <w:iCs/>
          <w:lang w:eastAsia="ro-RO"/>
        </w:rPr>
        <w:t>Tehnicieni sau organisme tehnice pentru controlul de calitate</w:t>
      </w:r>
      <w:r w:rsidRPr="00AF7C35">
        <w:rPr>
          <w:rFonts w:eastAsia="Times New Roman" w:cs="Calibri"/>
          <w:bCs/>
          <w:iCs/>
          <w:lang w:eastAsia="ro-RO"/>
        </w:rPr>
        <w:t>"</w:t>
      </w:r>
      <w:r w:rsidR="00AE15B2">
        <w:rPr>
          <w:rFonts w:cs="Calibri"/>
        </w:rPr>
        <w:t>.</w:t>
      </w:r>
    </w:p>
    <w:p w14:paraId="008B3772" w14:textId="77777777" w:rsidR="00960A07" w:rsidRPr="00AF7C35" w:rsidRDefault="00960A07" w:rsidP="00AF7C35">
      <w:pPr>
        <w:widowControl w:val="0"/>
        <w:spacing w:after="0" w:line="240" w:lineRule="auto"/>
        <w:jc w:val="both"/>
        <w:rPr>
          <w:rFonts w:eastAsia="Times New Roman" w:cs="Calibri"/>
          <w:bCs/>
          <w:iCs/>
          <w:lang w:eastAsia="ro-RO"/>
        </w:rPr>
      </w:pPr>
    </w:p>
    <w:p w14:paraId="77DAD1E6" w14:textId="77777777" w:rsidR="00BF0CA5" w:rsidRPr="00AF7C35" w:rsidRDefault="00960A07" w:rsidP="00AF7C35">
      <w:pPr>
        <w:widowControl w:val="0"/>
        <w:spacing w:after="0" w:line="240" w:lineRule="auto"/>
        <w:jc w:val="both"/>
        <w:rPr>
          <w:rFonts w:eastAsia="Times New Roman" w:cs="Calibri"/>
          <w:bCs/>
          <w:iCs/>
          <w:lang w:eastAsia="ro-RO"/>
        </w:rPr>
      </w:pPr>
      <w:r w:rsidRPr="00AF7C35">
        <w:rPr>
          <w:rFonts w:eastAsia="Times New Roman" w:cs="Calibri"/>
          <w:bCs/>
          <w:iCs/>
          <w:lang w:eastAsia="ro-RO"/>
        </w:rPr>
        <w:t xml:space="preserve">Pentru furnizarea informațiilor aferente, </w:t>
      </w:r>
      <w:r w:rsidR="00B65CDE" w:rsidRPr="00AF7C35">
        <w:rPr>
          <w:rFonts w:eastAsia="Times New Roman" w:cs="Calibri"/>
          <w:bCs/>
          <w:iCs/>
          <w:lang w:eastAsia="ro-RO"/>
        </w:rPr>
        <w:t>Operatorul Economic</w:t>
      </w:r>
      <w:r w:rsidRPr="00AF7C35">
        <w:rPr>
          <w:rFonts w:eastAsia="Times New Roman" w:cs="Calibri"/>
          <w:bCs/>
          <w:iCs/>
          <w:lang w:eastAsia="ro-RO"/>
        </w:rPr>
        <w:t xml:space="preserve"> Ofertant completează în DUAE (răspuns), utilizând formatul pus la dispoziție de Autoritatea Contractantă</w:t>
      </w:r>
      <w:r w:rsidR="00BF0CA5" w:rsidRPr="00AF7C35">
        <w:rPr>
          <w:rFonts w:eastAsia="Times New Roman" w:cs="Calibri"/>
          <w:bCs/>
          <w:iCs/>
          <w:lang w:eastAsia="ro-RO"/>
        </w:rPr>
        <w:t xml:space="preserve">, în câmpul </w:t>
      </w:r>
      <w:r w:rsidRPr="00AF7C35">
        <w:rPr>
          <w:rFonts w:eastAsia="Times New Roman" w:cs="Calibri"/>
          <w:bCs/>
          <w:i/>
          <w:iCs/>
          <w:lang w:eastAsia="ro-RO"/>
        </w:rPr>
        <w:t>"</w:t>
      </w:r>
      <w:r w:rsidR="00BF0CA5" w:rsidRPr="00AF7C35">
        <w:rPr>
          <w:rFonts w:eastAsia="Times New Roman" w:cs="Calibri"/>
          <w:bCs/>
          <w:i/>
          <w:iCs/>
          <w:lang w:eastAsia="ro-RO"/>
        </w:rPr>
        <w:t xml:space="preserve">Vă rugăm să le </w:t>
      </w:r>
      <w:r w:rsidRPr="00AF7C35">
        <w:rPr>
          <w:rFonts w:eastAsia="Times New Roman" w:cs="Calibri"/>
          <w:bCs/>
          <w:i/>
          <w:iCs/>
          <w:lang w:eastAsia="ro-RO"/>
        </w:rPr>
        <w:t>descrie</w:t>
      </w:r>
      <w:r w:rsidR="00BF0CA5" w:rsidRPr="00AF7C35">
        <w:rPr>
          <w:rFonts w:eastAsia="Times New Roman" w:cs="Calibri"/>
          <w:bCs/>
          <w:i/>
          <w:iCs/>
          <w:lang w:eastAsia="ro-RO"/>
        </w:rPr>
        <w:t>ți</w:t>
      </w:r>
      <w:r w:rsidRPr="00AF7C35">
        <w:rPr>
          <w:rFonts w:eastAsia="Times New Roman" w:cs="Calibri"/>
          <w:bCs/>
          <w:i/>
          <w:iCs/>
          <w:lang w:eastAsia="ro-RO"/>
        </w:rPr>
        <w:t>"</w:t>
      </w:r>
      <w:r w:rsidR="00BF0CA5" w:rsidRPr="00AF7C35">
        <w:rPr>
          <w:rFonts w:eastAsia="Times New Roman" w:cs="Calibri"/>
          <w:bCs/>
          <w:i/>
          <w:iCs/>
          <w:lang w:eastAsia="ro-RO"/>
        </w:rPr>
        <w:t xml:space="preserve"> </w:t>
      </w:r>
      <w:r w:rsidR="00BF0CA5" w:rsidRPr="00AF7C35">
        <w:rPr>
          <w:rFonts w:eastAsia="Times New Roman" w:cs="Calibri"/>
          <w:bCs/>
          <w:iCs/>
          <w:lang w:eastAsia="ro-RO"/>
        </w:rPr>
        <w:t>cel puțin:</w:t>
      </w:r>
    </w:p>
    <w:p w14:paraId="20B35B52" w14:textId="77777777" w:rsidR="00BF0CA5" w:rsidRPr="00AF7C35" w:rsidRDefault="00BF0CA5" w:rsidP="00AE15B2">
      <w:pPr>
        <w:pStyle w:val="ListParagraph"/>
        <w:widowControl w:val="0"/>
        <w:numPr>
          <w:ilvl w:val="0"/>
          <w:numId w:val="17"/>
        </w:numPr>
        <w:spacing w:after="0" w:line="240" w:lineRule="auto"/>
        <w:ind w:left="360"/>
        <w:jc w:val="both"/>
        <w:rPr>
          <w:rFonts w:eastAsia="Times New Roman" w:cs="Calibri"/>
          <w:bCs/>
          <w:iCs/>
          <w:lang w:eastAsia="ro-RO"/>
        </w:rPr>
      </w:pPr>
      <w:r w:rsidRPr="00AF7C35">
        <w:rPr>
          <w:rFonts w:eastAsia="Times New Roman" w:cs="Calibri"/>
          <w:bCs/>
          <w:iCs/>
          <w:lang w:eastAsia="ro-RO"/>
        </w:rPr>
        <w:t xml:space="preserve">informații despre tehnicienii și sau organismele tehnice </w:t>
      </w:r>
      <w:r w:rsidRPr="00AF7C35">
        <w:rPr>
          <w:rFonts w:cs="Calibri"/>
          <w:i/>
          <w:highlight w:val="lightGray"/>
        </w:rPr>
        <w:t xml:space="preserve">[selectați corespunzător, în funcție de obiectul </w:t>
      </w:r>
      <w:r w:rsidR="00B65CDE" w:rsidRPr="00AF7C35">
        <w:rPr>
          <w:rFonts w:cs="Calibri"/>
          <w:i/>
          <w:highlight w:val="lightGray"/>
        </w:rPr>
        <w:t>C</w:t>
      </w:r>
      <w:r w:rsidRPr="00AF7C35">
        <w:rPr>
          <w:rFonts w:cs="Calibri"/>
          <w:i/>
          <w:highlight w:val="lightGray"/>
        </w:rPr>
        <w:t>ontractului de servicii și a situației aplicabile]</w:t>
      </w:r>
      <w:r w:rsidRPr="00AF7C35">
        <w:rPr>
          <w:rFonts w:cs="Calibri"/>
          <w:i/>
        </w:rPr>
        <w:t xml:space="preserve">, </w:t>
      </w:r>
      <w:r w:rsidRPr="00AF7C35">
        <w:rPr>
          <w:rFonts w:cs="Calibri"/>
        </w:rPr>
        <w:t xml:space="preserve">implicat în asigurarea și/sau controlul </w:t>
      </w:r>
      <w:r w:rsidRPr="00AF7C35">
        <w:rPr>
          <w:rFonts w:cs="Calibri"/>
          <w:i/>
          <w:highlight w:val="lightGray"/>
        </w:rPr>
        <w:t>[selectați corespunzător]</w:t>
      </w:r>
      <w:r w:rsidRPr="00AF7C35">
        <w:rPr>
          <w:rFonts w:cs="Calibri"/>
        </w:rPr>
        <w:t xml:space="preserve"> calității serviciului la care are acces în vederea îndeplinirii cerinței minime;</w:t>
      </w:r>
    </w:p>
    <w:p w14:paraId="1BC3140F" w14:textId="77777777" w:rsidR="00BF0CA5" w:rsidRPr="00AF7C35" w:rsidRDefault="00BF0CA5" w:rsidP="00AE15B2">
      <w:pPr>
        <w:pStyle w:val="ListParagraph"/>
        <w:widowControl w:val="0"/>
        <w:numPr>
          <w:ilvl w:val="0"/>
          <w:numId w:val="17"/>
        </w:numPr>
        <w:spacing w:after="0" w:line="240" w:lineRule="auto"/>
        <w:ind w:left="360"/>
        <w:jc w:val="both"/>
        <w:rPr>
          <w:rFonts w:eastAsia="Times New Roman" w:cs="Calibri"/>
          <w:bCs/>
          <w:iCs/>
          <w:lang w:eastAsia="ro-RO"/>
        </w:rPr>
      </w:pPr>
      <w:r w:rsidRPr="00AF7C35">
        <w:rPr>
          <w:rFonts w:eastAsia="Times New Roman" w:cs="Calibri"/>
          <w:bCs/>
          <w:iCs/>
          <w:lang w:eastAsia="ro-RO"/>
        </w:rPr>
        <w:t xml:space="preserve">informații despre documentele care urmează să fie prezentate ca probe pentru demonstrarea accesului la tehnicienii și sau organismele tehnice </w:t>
      </w:r>
      <w:r w:rsidRPr="00AF7C35">
        <w:rPr>
          <w:rFonts w:cs="Calibri"/>
          <w:i/>
          <w:highlight w:val="lightGray"/>
        </w:rPr>
        <w:t xml:space="preserve">[selectați corespunzător, în funcție de obiectul </w:t>
      </w:r>
      <w:r w:rsidR="00B65CDE" w:rsidRPr="00AF7C35">
        <w:rPr>
          <w:rFonts w:cs="Calibri"/>
          <w:i/>
          <w:highlight w:val="lightGray"/>
        </w:rPr>
        <w:t>C</w:t>
      </w:r>
      <w:r w:rsidRPr="00AF7C35">
        <w:rPr>
          <w:rFonts w:cs="Calibri"/>
          <w:i/>
          <w:highlight w:val="lightGray"/>
        </w:rPr>
        <w:t>ontractului de servicii și a situației aplicabile]</w:t>
      </w:r>
      <w:r w:rsidRPr="00AF7C35">
        <w:rPr>
          <w:rFonts w:cs="Calibri"/>
          <w:i/>
        </w:rPr>
        <w:t xml:space="preserve">, </w:t>
      </w:r>
      <w:r w:rsidRPr="00AF7C35">
        <w:rPr>
          <w:rFonts w:cs="Calibri"/>
        </w:rPr>
        <w:t xml:space="preserve">implicat în asigurarea și/sau controlul </w:t>
      </w:r>
      <w:r w:rsidRPr="00AF7C35">
        <w:rPr>
          <w:rFonts w:cs="Calibri"/>
          <w:i/>
          <w:highlight w:val="lightGray"/>
        </w:rPr>
        <w:t>[selectați corespunzător]</w:t>
      </w:r>
      <w:r w:rsidRPr="00AF7C35">
        <w:rPr>
          <w:rFonts w:cs="Calibri"/>
        </w:rPr>
        <w:t xml:space="preserve"> calității serviciului.</w:t>
      </w:r>
    </w:p>
    <w:p w14:paraId="25E550ED" w14:textId="77777777" w:rsidR="00960A07" w:rsidRPr="00AF7C35" w:rsidRDefault="00960A07" w:rsidP="00AF7C35">
      <w:pPr>
        <w:widowControl w:val="0"/>
        <w:spacing w:after="0" w:line="240" w:lineRule="auto"/>
        <w:jc w:val="both"/>
        <w:rPr>
          <w:rFonts w:eastAsia="Times New Roman" w:cs="Calibri"/>
          <w:iCs/>
          <w:lang w:eastAsia="ro-RO"/>
        </w:rPr>
      </w:pPr>
    </w:p>
    <w:p w14:paraId="695E66E4" w14:textId="77777777" w:rsidR="006E34D2" w:rsidRPr="00AF7C35" w:rsidRDefault="00960A07" w:rsidP="00AF7C35">
      <w:pPr>
        <w:widowControl w:val="0"/>
        <w:spacing w:after="0" w:line="240" w:lineRule="auto"/>
        <w:jc w:val="both"/>
        <w:rPr>
          <w:rFonts w:eastAsia="Times New Roman" w:cs="Calibri"/>
          <w:iCs/>
          <w:lang w:eastAsia="ro-RO"/>
        </w:rPr>
      </w:pPr>
      <w:r w:rsidRPr="00AF7C35">
        <w:rPr>
          <w:rFonts w:eastAsia="Times New Roman" w:cs="Calibri"/>
          <w:iCs/>
          <w:lang w:eastAsia="ro-RO"/>
        </w:rPr>
        <w:t xml:space="preserve">Cerința mai sus menționată este </w:t>
      </w:r>
      <w:r w:rsidR="00777876" w:rsidRPr="00AF7C35">
        <w:rPr>
          <w:rFonts w:eastAsia="Times New Roman" w:cs="Calibri"/>
          <w:iCs/>
          <w:lang w:eastAsia="ro-RO"/>
        </w:rPr>
        <w:t>obligatorie</w:t>
      </w:r>
      <w:r w:rsidRPr="00AF7C35">
        <w:rPr>
          <w:rFonts w:eastAsia="Times New Roman" w:cs="Calibri"/>
          <w:iCs/>
          <w:lang w:eastAsia="ro-RO"/>
        </w:rPr>
        <w:t xml:space="preserve"> și se evaluează: CERINȚĂ ÎNDEPLINITĂ/CERINȚĂ NEÎNDEPLINITĂ</w:t>
      </w:r>
      <w:r w:rsidR="006E34D2" w:rsidRPr="00AF7C35">
        <w:rPr>
          <w:rFonts w:eastAsia="Times New Roman" w:cs="Calibri"/>
          <w:iCs/>
          <w:lang w:eastAsia="ro-RO"/>
        </w:rPr>
        <w:t xml:space="preserve"> utilizând ca referințe:</w:t>
      </w:r>
    </w:p>
    <w:p w14:paraId="659E2E04" w14:textId="60995A33" w:rsidR="006E34D2" w:rsidRPr="00AF7C35" w:rsidRDefault="006E34D2" w:rsidP="00AE15B2">
      <w:pPr>
        <w:pStyle w:val="ListParagraph"/>
        <w:widowControl w:val="0"/>
        <w:numPr>
          <w:ilvl w:val="0"/>
          <w:numId w:val="18"/>
        </w:numPr>
        <w:spacing w:after="0" w:line="240" w:lineRule="auto"/>
        <w:ind w:left="360"/>
        <w:jc w:val="both"/>
        <w:rPr>
          <w:rFonts w:eastAsia="Times New Roman" w:cs="Calibri"/>
          <w:iCs/>
          <w:lang w:eastAsia="ro-RO"/>
        </w:rPr>
      </w:pPr>
      <w:r w:rsidRPr="00AF7C35">
        <w:rPr>
          <w:rFonts w:eastAsia="Times New Roman" w:cs="Calibri"/>
          <w:iCs/>
          <w:lang w:eastAsia="ro-RO"/>
        </w:rPr>
        <w:t xml:space="preserve">descrierea din Fișa de Date a Achiziției – </w:t>
      </w:r>
      <w:r w:rsidR="00AE15B2" w:rsidRPr="00AE15B2">
        <w:rPr>
          <w:rFonts w:eastAsia="Times New Roman" w:cs="Calibri"/>
          <w:i/>
          <w:iCs/>
          <w:lang w:eastAsia="ro-RO"/>
        </w:rPr>
        <w:t>S</w:t>
      </w:r>
      <w:r w:rsidRPr="00AE15B2">
        <w:rPr>
          <w:rFonts w:eastAsia="Times New Roman" w:cs="Calibri"/>
          <w:i/>
          <w:iCs/>
          <w:lang w:eastAsia="ro-RO"/>
        </w:rPr>
        <w:t>ecțiunea III.2.3.a) Capacitatea tehnică și/sau profesională</w:t>
      </w:r>
      <w:r w:rsidRPr="00AF7C35">
        <w:rPr>
          <w:rFonts w:eastAsia="Times New Roman" w:cs="Calibri"/>
          <w:iCs/>
          <w:lang w:eastAsia="ro-RO"/>
        </w:rPr>
        <w:t xml:space="preserve">, paragraful </w:t>
      </w:r>
      <w:r w:rsidRPr="00AE15B2">
        <w:rPr>
          <w:rFonts w:eastAsia="Times New Roman" w:cs="Calibri"/>
          <w:i/>
          <w:iCs/>
          <w:lang w:eastAsia="ro-RO"/>
        </w:rPr>
        <w:t>Tehnicieni și/sau organisme tehnice</w:t>
      </w:r>
      <w:r w:rsidRPr="00AF7C35">
        <w:rPr>
          <w:rFonts w:eastAsia="Times New Roman" w:cs="Calibri"/>
          <w:iCs/>
          <w:lang w:eastAsia="ro-RO"/>
        </w:rPr>
        <w:t>,</w:t>
      </w:r>
    </w:p>
    <w:p w14:paraId="00582C98" w14:textId="762652E8" w:rsidR="006E34D2" w:rsidRPr="00AF7C35" w:rsidRDefault="006E34D2" w:rsidP="00AE15B2">
      <w:pPr>
        <w:pStyle w:val="ListParagraph"/>
        <w:widowControl w:val="0"/>
        <w:numPr>
          <w:ilvl w:val="0"/>
          <w:numId w:val="18"/>
        </w:numPr>
        <w:spacing w:after="0" w:line="240" w:lineRule="auto"/>
        <w:ind w:left="360"/>
        <w:jc w:val="both"/>
        <w:rPr>
          <w:rFonts w:eastAsia="Times New Roman" w:cs="Calibri"/>
          <w:iCs/>
          <w:lang w:eastAsia="ro-RO"/>
        </w:rPr>
      </w:pPr>
      <w:r w:rsidRPr="00AF7C35">
        <w:rPr>
          <w:rFonts w:eastAsia="Times New Roman" w:cs="Calibri"/>
          <w:iCs/>
          <w:lang w:eastAsia="ro-RO"/>
        </w:rPr>
        <w:t xml:space="preserve">informațiile furnizate de </w:t>
      </w:r>
      <w:r w:rsidR="00B65CDE" w:rsidRPr="00AF7C35">
        <w:rPr>
          <w:rFonts w:eastAsia="Times New Roman" w:cs="Calibri"/>
          <w:iCs/>
          <w:lang w:eastAsia="ro-RO"/>
        </w:rPr>
        <w:t>Operatorul Economic</w:t>
      </w:r>
      <w:r w:rsidRPr="00AF7C35">
        <w:rPr>
          <w:rFonts w:eastAsia="Times New Roman" w:cs="Calibri"/>
          <w:iCs/>
          <w:lang w:eastAsia="ro-RO"/>
        </w:rPr>
        <w:t xml:space="preserve"> Ofertant în </w:t>
      </w:r>
      <w:r w:rsidRPr="00AF7C35">
        <w:rPr>
          <w:rFonts w:eastAsia="Times New Roman" w:cs="Calibri"/>
          <w:bCs/>
          <w:iCs/>
          <w:lang w:eastAsia="ro-RO"/>
        </w:rPr>
        <w:t>DUAE (răspuns)</w:t>
      </w:r>
    </w:p>
    <w:p w14:paraId="51B36E3A" w14:textId="77777777" w:rsidR="006E34D2" w:rsidRPr="00AF7C35" w:rsidRDefault="006E34D2" w:rsidP="00AF7C35">
      <w:pPr>
        <w:widowControl w:val="0"/>
        <w:spacing w:after="0" w:line="240" w:lineRule="auto"/>
        <w:jc w:val="both"/>
        <w:rPr>
          <w:rFonts w:eastAsia="Times New Roman" w:cs="Calibri"/>
          <w:iCs/>
          <w:lang w:eastAsia="ro-RO"/>
        </w:rPr>
      </w:pPr>
      <w:r w:rsidRPr="00AF7C35">
        <w:rPr>
          <w:rFonts w:eastAsia="Times New Roman" w:cs="Calibri"/>
          <w:iCs/>
          <w:lang w:eastAsia="ro-RO"/>
        </w:rPr>
        <w:t>în aplicarea prevederilor art. 193, alin. (1) din Legea nr. 98/2016 și art. 132, alin. (1) din HG nr. 395/2016, în etapa de verificare a modului de îndeplinire a cerințelor minime,</w:t>
      </w:r>
    </w:p>
    <w:p w14:paraId="6B988AF3" w14:textId="77777777" w:rsidR="006E34D2" w:rsidRPr="00AF7C35" w:rsidRDefault="006E34D2" w:rsidP="00AF7C35">
      <w:pPr>
        <w:widowControl w:val="0"/>
        <w:spacing w:after="0" w:line="240" w:lineRule="auto"/>
        <w:jc w:val="both"/>
        <w:rPr>
          <w:rFonts w:eastAsia="Times New Roman" w:cs="Calibri"/>
          <w:iCs/>
          <w:lang w:eastAsia="ro-RO"/>
        </w:rPr>
      </w:pPr>
      <w:r w:rsidRPr="00AF7C35">
        <w:rPr>
          <w:rFonts w:eastAsia="Times New Roman" w:cs="Calibri"/>
          <w:iCs/>
          <w:lang w:eastAsia="ro-RO"/>
        </w:rPr>
        <w:t>respectiv,</w:t>
      </w:r>
    </w:p>
    <w:p w14:paraId="5617795F" w14:textId="77777777" w:rsidR="006E34D2" w:rsidRPr="00AF7C35" w:rsidRDefault="006E34D2" w:rsidP="00AE15B2">
      <w:pPr>
        <w:pStyle w:val="ListParagraph"/>
        <w:widowControl w:val="0"/>
        <w:numPr>
          <w:ilvl w:val="0"/>
          <w:numId w:val="19"/>
        </w:numPr>
        <w:spacing w:after="0" w:line="240" w:lineRule="auto"/>
        <w:ind w:left="360"/>
        <w:jc w:val="both"/>
        <w:rPr>
          <w:rFonts w:eastAsia="Times New Roman" w:cs="Calibri"/>
          <w:iCs/>
          <w:lang w:eastAsia="ro-RO"/>
        </w:rPr>
      </w:pPr>
      <w:r w:rsidRPr="00AF7C35">
        <w:rPr>
          <w:rFonts w:eastAsia="Times New Roman" w:cs="Calibri"/>
          <w:iCs/>
          <w:lang w:eastAsia="ro-RO"/>
        </w:rPr>
        <w:t xml:space="preserve">informațiile furnizate de </w:t>
      </w:r>
      <w:r w:rsidR="00B65CDE" w:rsidRPr="00AF7C35">
        <w:rPr>
          <w:rFonts w:eastAsia="Times New Roman" w:cs="Calibri"/>
          <w:iCs/>
          <w:lang w:eastAsia="ro-RO"/>
        </w:rPr>
        <w:t>Operatorul Economic</w:t>
      </w:r>
      <w:r w:rsidRPr="00AF7C35">
        <w:rPr>
          <w:rFonts w:eastAsia="Times New Roman" w:cs="Calibri"/>
          <w:iCs/>
          <w:lang w:eastAsia="ro-RO"/>
        </w:rPr>
        <w:t xml:space="preserve"> Ofertant în </w:t>
      </w:r>
      <w:r w:rsidRPr="00AF7C35">
        <w:rPr>
          <w:rFonts w:eastAsia="Times New Roman" w:cs="Calibri"/>
          <w:bCs/>
          <w:iCs/>
          <w:lang w:eastAsia="ro-RO"/>
        </w:rPr>
        <w:t>DUAE (răspuns),</w:t>
      </w:r>
    </w:p>
    <w:p w14:paraId="5D981D55" w14:textId="1E4689F0" w:rsidR="006E34D2" w:rsidRPr="00AF7C35" w:rsidRDefault="006E34D2" w:rsidP="00AE15B2">
      <w:pPr>
        <w:pStyle w:val="ListParagraph"/>
        <w:widowControl w:val="0"/>
        <w:numPr>
          <w:ilvl w:val="0"/>
          <w:numId w:val="19"/>
        </w:numPr>
        <w:spacing w:after="0" w:line="240" w:lineRule="auto"/>
        <w:ind w:left="360"/>
        <w:jc w:val="both"/>
        <w:rPr>
          <w:rFonts w:eastAsia="Times New Roman" w:cs="Calibri"/>
          <w:iCs/>
          <w:lang w:eastAsia="ro-RO"/>
        </w:rPr>
      </w:pPr>
      <w:r w:rsidRPr="00AF7C35">
        <w:rPr>
          <w:rFonts w:eastAsia="Times New Roman" w:cs="Calibri"/>
          <w:iCs/>
          <w:lang w:eastAsia="ro-RO"/>
        </w:rPr>
        <w:t xml:space="preserve">documentele </w:t>
      </w:r>
      <w:r w:rsidR="00B65CDE" w:rsidRPr="00AF7C35">
        <w:rPr>
          <w:rFonts w:eastAsia="Times New Roman" w:cs="Calibri"/>
          <w:iCs/>
          <w:lang w:eastAsia="ro-RO"/>
        </w:rPr>
        <w:t>justificative</w:t>
      </w:r>
      <w:r w:rsidRPr="00AF7C35">
        <w:rPr>
          <w:rFonts w:eastAsia="Times New Roman" w:cs="Calibri"/>
          <w:iCs/>
          <w:lang w:eastAsia="ro-RO"/>
        </w:rPr>
        <w:t xml:space="preserve"> </w:t>
      </w:r>
      <w:r w:rsidR="00006A58" w:rsidRPr="00AF7C35">
        <w:rPr>
          <w:rFonts w:eastAsia="Times New Roman" w:cs="Calibri"/>
          <w:iCs/>
          <w:lang w:eastAsia="ro-RO"/>
        </w:rPr>
        <w:t xml:space="preserve">ce urmează a fi </w:t>
      </w:r>
      <w:r w:rsidRPr="00AF7C35">
        <w:rPr>
          <w:rFonts w:eastAsia="Times New Roman" w:cs="Calibri"/>
          <w:iCs/>
          <w:lang w:eastAsia="ro-RO"/>
        </w:rPr>
        <w:t xml:space="preserve">furnizate de </w:t>
      </w:r>
      <w:r w:rsidR="00B65CDE" w:rsidRPr="00AF7C35">
        <w:rPr>
          <w:rFonts w:eastAsia="Times New Roman" w:cs="Calibri"/>
          <w:iCs/>
          <w:lang w:eastAsia="ro-RO"/>
        </w:rPr>
        <w:t>Operatorul Economic</w:t>
      </w:r>
      <w:r w:rsidRPr="00AF7C35">
        <w:rPr>
          <w:rFonts w:eastAsia="Times New Roman" w:cs="Calibri"/>
          <w:iCs/>
          <w:lang w:eastAsia="ro-RO"/>
        </w:rPr>
        <w:t xml:space="preserve"> Ofertant pentru informațiile incluse în </w:t>
      </w:r>
      <w:r w:rsidRPr="00AF7C35">
        <w:rPr>
          <w:rFonts w:eastAsia="Times New Roman" w:cs="Calibri"/>
          <w:bCs/>
          <w:iCs/>
          <w:lang w:eastAsia="ro-RO"/>
        </w:rPr>
        <w:t>DUAE (răspuns),</w:t>
      </w:r>
    </w:p>
    <w:p w14:paraId="2FAA2E55" w14:textId="77777777" w:rsidR="006E34D2" w:rsidRPr="00AF7C35" w:rsidRDefault="006E34D2" w:rsidP="00AF7C35">
      <w:pPr>
        <w:widowControl w:val="0"/>
        <w:spacing w:after="0" w:line="240" w:lineRule="auto"/>
        <w:jc w:val="both"/>
        <w:rPr>
          <w:rFonts w:eastAsia="Times New Roman" w:cs="Calibri"/>
          <w:iCs/>
          <w:lang w:eastAsia="ro-RO"/>
        </w:rPr>
      </w:pPr>
      <w:r w:rsidRPr="00AF7C35">
        <w:rPr>
          <w:rFonts w:eastAsia="Times New Roman" w:cs="Calibri"/>
          <w:bCs/>
          <w:iCs/>
          <w:lang w:eastAsia="ro-RO"/>
        </w:rPr>
        <w:t xml:space="preserve">în aplicarea prevederilor art. </w:t>
      </w:r>
      <w:r w:rsidRPr="00AF7C35">
        <w:rPr>
          <w:rFonts w:eastAsia="Times New Roman" w:cs="Calibri"/>
          <w:iCs/>
          <w:lang w:eastAsia="ro-RO"/>
        </w:rPr>
        <w:t>196 din Legea nr. 98/2016 și art. 132, alin. (2) din HG nr. 395/2016.</w:t>
      </w:r>
    </w:p>
    <w:p w14:paraId="2EC02E4C" w14:textId="77777777" w:rsidR="00960A07" w:rsidRPr="00AF7C35" w:rsidRDefault="00960A07" w:rsidP="00AF7C35">
      <w:pPr>
        <w:widowControl w:val="0"/>
        <w:spacing w:after="0" w:line="240" w:lineRule="auto"/>
        <w:jc w:val="both"/>
        <w:rPr>
          <w:rFonts w:eastAsia="Times New Roman" w:cs="Calibri"/>
          <w:bCs/>
          <w:iCs/>
          <w:lang w:eastAsia="ro-RO"/>
        </w:rPr>
      </w:pPr>
    </w:p>
    <w:p w14:paraId="75031A0B" w14:textId="7722B367" w:rsidR="00D3012A" w:rsidRPr="00AF7C35" w:rsidRDefault="00AE15B2" w:rsidP="00AF7C35">
      <w:pPr>
        <w:widowControl w:val="0"/>
        <w:spacing w:after="0" w:line="240" w:lineRule="auto"/>
        <w:jc w:val="both"/>
        <w:rPr>
          <w:rFonts w:cs="Calibri"/>
        </w:rPr>
      </w:pPr>
      <w:r>
        <w:rPr>
          <w:rFonts w:cs="Calibri"/>
        </w:rPr>
        <w:t>Î</w:t>
      </w:r>
      <w:r w:rsidR="00D3012A" w:rsidRPr="00AF7C35">
        <w:rPr>
          <w:rFonts w:cs="Calibri"/>
        </w:rPr>
        <w:t xml:space="preserve">n </w:t>
      </w:r>
      <w:r w:rsidRPr="00AF7C35">
        <w:rPr>
          <w:rFonts w:cs="Calibri"/>
        </w:rPr>
        <w:t>condițiile</w:t>
      </w:r>
      <w:r w:rsidR="00D3012A" w:rsidRPr="00AF7C35">
        <w:rPr>
          <w:rFonts w:cs="Calibri"/>
        </w:rPr>
        <w:t xml:space="preserve"> art. 20 alin. (7) din HG nr. 395/2016, </w:t>
      </w:r>
      <w:r>
        <w:rPr>
          <w:rFonts w:cs="Calibri"/>
        </w:rPr>
        <w:t>î</w:t>
      </w:r>
      <w:r w:rsidR="00D3012A" w:rsidRPr="00AF7C35">
        <w:rPr>
          <w:rFonts w:cs="Calibri"/>
        </w:rPr>
        <w:t xml:space="preserve">n cazul în care există </w:t>
      </w:r>
      <w:r w:rsidRPr="00AF7C35">
        <w:rPr>
          <w:rFonts w:cs="Calibri"/>
        </w:rPr>
        <w:t>discrepanțe</w:t>
      </w:r>
      <w:r w:rsidR="00D3012A" w:rsidRPr="00AF7C35">
        <w:rPr>
          <w:rFonts w:cs="Calibri"/>
        </w:rPr>
        <w:t xml:space="preserve"> între </w:t>
      </w:r>
      <w:r w:rsidRPr="00AF7C35">
        <w:rPr>
          <w:rFonts w:cs="Calibri"/>
        </w:rPr>
        <w:t>informațiile</w:t>
      </w:r>
      <w:r w:rsidR="00D3012A" w:rsidRPr="00AF7C35">
        <w:rPr>
          <w:rFonts w:cs="Calibri"/>
        </w:rPr>
        <w:t xml:space="preserve"> prevăzute în DUAE şi cele prevăzute în </w:t>
      </w:r>
      <w:r w:rsidRPr="00AF7C35">
        <w:rPr>
          <w:rFonts w:cs="Calibri"/>
        </w:rPr>
        <w:t>fișa</w:t>
      </w:r>
      <w:r w:rsidR="00D3012A" w:rsidRPr="00AF7C35">
        <w:rPr>
          <w:rFonts w:cs="Calibri"/>
        </w:rPr>
        <w:t xml:space="preserve"> de date, prevalează </w:t>
      </w:r>
      <w:r w:rsidRPr="00AF7C35">
        <w:rPr>
          <w:rFonts w:cs="Calibri"/>
        </w:rPr>
        <w:t>informațiile</w:t>
      </w:r>
      <w:r w:rsidR="00D3012A" w:rsidRPr="00AF7C35">
        <w:rPr>
          <w:rFonts w:cs="Calibri"/>
        </w:rPr>
        <w:t xml:space="preserve"> din </w:t>
      </w:r>
      <w:r w:rsidRPr="00AF7C35">
        <w:rPr>
          <w:rFonts w:cs="Calibri"/>
        </w:rPr>
        <w:t>fișa</w:t>
      </w:r>
      <w:r w:rsidR="00D3012A" w:rsidRPr="00AF7C35">
        <w:rPr>
          <w:rFonts w:cs="Calibri"/>
        </w:rPr>
        <w:t xml:space="preserve"> de date, DUAE urmând a fi revizuit corespunzător.</w:t>
      </w:r>
    </w:p>
    <w:p w14:paraId="1D08C891" w14:textId="77777777" w:rsidR="00D3012A" w:rsidRPr="00AF7C35" w:rsidRDefault="00D3012A" w:rsidP="00AF7C35">
      <w:pPr>
        <w:widowControl w:val="0"/>
        <w:spacing w:after="0" w:line="240" w:lineRule="auto"/>
        <w:jc w:val="both"/>
        <w:rPr>
          <w:rFonts w:eastAsia="Times New Roman" w:cs="Calibri"/>
          <w:bCs/>
          <w:iCs/>
          <w:lang w:eastAsia="ro-RO"/>
        </w:rPr>
      </w:pPr>
    </w:p>
    <w:p w14:paraId="1DBCF506" w14:textId="77777777" w:rsidR="006E34D2" w:rsidRPr="00AF7C35" w:rsidRDefault="006E34D2" w:rsidP="00AF7C35">
      <w:pPr>
        <w:widowControl w:val="0"/>
        <w:spacing w:after="0" w:line="240" w:lineRule="auto"/>
        <w:jc w:val="both"/>
        <w:rPr>
          <w:rFonts w:cs="Calibri"/>
        </w:rPr>
      </w:pPr>
      <w:r w:rsidRPr="00AF7C35">
        <w:rPr>
          <w:rFonts w:cs="Calibri"/>
        </w:rPr>
        <w:lastRenderedPageBreak/>
        <w:t xml:space="preserve">Pentru a demonstra îndeplinirea cerinței minime, orice </w:t>
      </w:r>
      <w:r w:rsidR="00B65CDE" w:rsidRPr="00AF7C35">
        <w:rPr>
          <w:rFonts w:cs="Calibri"/>
        </w:rPr>
        <w:t>Operator Economic</w:t>
      </w:r>
      <w:r w:rsidRPr="00AF7C35">
        <w:rPr>
          <w:rFonts w:cs="Calibri"/>
        </w:rPr>
        <w:t xml:space="preserve"> Ofertant are dreptul:</w:t>
      </w:r>
    </w:p>
    <w:p w14:paraId="7510B1BB" w14:textId="4A362CA6" w:rsidR="006E34D2" w:rsidRPr="00AF7C35" w:rsidRDefault="006E34D2" w:rsidP="00AE15B2">
      <w:pPr>
        <w:pStyle w:val="ListParagraph"/>
        <w:widowControl w:val="0"/>
        <w:numPr>
          <w:ilvl w:val="0"/>
          <w:numId w:val="20"/>
        </w:numPr>
        <w:spacing w:after="0" w:line="240" w:lineRule="auto"/>
        <w:ind w:left="360"/>
        <w:jc w:val="both"/>
        <w:rPr>
          <w:rFonts w:cs="Calibri"/>
        </w:rPr>
      </w:pPr>
      <w:r w:rsidRPr="00AF7C35">
        <w:rPr>
          <w:rFonts w:eastAsia="Times New Roman" w:cs="Calibri"/>
          <w:lang w:eastAsia="en-SG"/>
        </w:rPr>
        <w:t>să invoce</w:t>
      </w:r>
      <w:r w:rsidRPr="00AF7C35">
        <w:rPr>
          <w:rFonts w:cs="Calibri"/>
        </w:rPr>
        <w:t xml:space="preserve"> </w:t>
      </w:r>
      <w:r w:rsidRPr="00AF7C35">
        <w:rPr>
          <w:rFonts w:eastAsia="Times New Roman" w:cs="Calibri"/>
          <w:lang w:eastAsia="en-SG"/>
        </w:rPr>
        <w:t xml:space="preserve">susținerea unui terț (entitate) și să utilizeze capacitățile acestuia pentru a satisface cerința minimă, indiferent de natura relațiilor juridice existente între </w:t>
      </w:r>
      <w:r w:rsidR="00B65CDE" w:rsidRPr="00AF7C35">
        <w:rPr>
          <w:rFonts w:eastAsia="Times New Roman" w:cs="Calibri"/>
          <w:lang w:eastAsia="en-SG"/>
        </w:rPr>
        <w:t>Operatorul Economic</w:t>
      </w:r>
      <w:r w:rsidRPr="00AF7C35">
        <w:rPr>
          <w:rFonts w:eastAsia="Times New Roman" w:cs="Calibri"/>
          <w:lang w:eastAsia="en-SG"/>
        </w:rPr>
        <w:t xml:space="preserve"> Ofertant și entitatea ale cărei capacități le utilizează, în c</w:t>
      </w:r>
      <w:r w:rsidRPr="00AF7C35">
        <w:rPr>
          <w:rFonts w:cs="Calibri"/>
        </w:rPr>
        <w:t>ondițiile art. 182 din Legea nr. 98/2016;</w:t>
      </w:r>
    </w:p>
    <w:p w14:paraId="1C7F48E0" w14:textId="77777777" w:rsidR="006E34D2" w:rsidRPr="00AF7C35" w:rsidRDefault="006E34D2" w:rsidP="00AE15B2">
      <w:pPr>
        <w:pStyle w:val="ListParagraph"/>
        <w:widowControl w:val="0"/>
        <w:numPr>
          <w:ilvl w:val="0"/>
          <w:numId w:val="20"/>
        </w:numPr>
        <w:spacing w:after="0" w:line="240" w:lineRule="auto"/>
        <w:ind w:left="360"/>
        <w:jc w:val="both"/>
        <w:rPr>
          <w:rFonts w:cs="Calibri"/>
        </w:rPr>
      </w:pPr>
      <w:r w:rsidRPr="00AF7C35">
        <w:rPr>
          <w:rFonts w:cs="Calibri"/>
        </w:rPr>
        <w:t>să participe în comun</w:t>
      </w:r>
      <w:r w:rsidR="00B65CDE" w:rsidRPr="00AF7C35">
        <w:rPr>
          <w:rFonts w:cs="Calibri"/>
        </w:rPr>
        <w:t xml:space="preserve"> cu alți O</w:t>
      </w:r>
      <w:r w:rsidRPr="00AF7C35">
        <w:rPr>
          <w:rFonts w:cs="Calibri"/>
        </w:rPr>
        <w:t xml:space="preserve">peratori </w:t>
      </w:r>
      <w:r w:rsidR="00B65CDE" w:rsidRPr="00AF7C35">
        <w:rPr>
          <w:rFonts w:cs="Calibri"/>
        </w:rPr>
        <w:t>Economici la P</w:t>
      </w:r>
      <w:r w:rsidRPr="00AF7C35">
        <w:rPr>
          <w:rFonts w:cs="Calibri"/>
        </w:rPr>
        <w:t xml:space="preserve">rocedura de </w:t>
      </w:r>
      <w:r w:rsidR="00B65CDE" w:rsidRPr="00AF7C35">
        <w:rPr>
          <w:rFonts w:cs="Calibri"/>
        </w:rPr>
        <w:t>A</w:t>
      </w:r>
      <w:r w:rsidRPr="00AF7C35">
        <w:rPr>
          <w:rFonts w:cs="Calibri"/>
        </w:rPr>
        <w:t>tribuire, în condițiile art. 53 din Legea nr. 98/2016.</w:t>
      </w:r>
    </w:p>
    <w:p w14:paraId="5A1B6941" w14:textId="77777777" w:rsidR="00960A07" w:rsidRPr="00AF7C35" w:rsidRDefault="00960A07" w:rsidP="00AF7C35">
      <w:pPr>
        <w:widowControl w:val="0"/>
        <w:spacing w:after="0" w:line="240" w:lineRule="auto"/>
        <w:jc w:val="both"/>
        <w:rPr>
          <w:rFonts w:cs="Calibri"/>
        </w:rPr>
      </w:pPr>
    </w:p>
    <w:p w14:paraId="68A1BF13" w14:textId="77777777" w:rsidR="006E34D2" w:rsidRPr="00AF7C35" w:rsidRDefault="006E34D2" w:rsidP="00AF7C35">
      <w:pPr>
        <w:widowControl w:val="0"/>
        <w:shd w:val="clear" w:color="auto" w:fill="FFFFFF"/>
        <w:spacing w:after="0" w:line="240" w:lineRule="auto"/>
        <w:jc w:val="both"/>
        <w:rPr>
          <w:rFonts w:cs="Calibri"/>
        </w:rPr>
      </w:pPr>
      <w:r w:rsidRPr="00AF7C35">
        <w:rPr>
          <w:rFonts w:cs="Calibri"/>
        </w:rPr>
        <w:t xml:space="preserve">În cazul în care un </w:t>
      </w:r>
      <w:r w:rsidR="00B65CDE" w:rsidRPr="00AF7C35">
        <w:rPr>
          <w:rFonts w:cs="Calibri"/>
        </w:rPr>
        <w:t>Operator Economic</w:t>
      </w:r>
      <w:r w:rsidRPr="00AF7C35">
        <w:rPr>
          <w:rFonts w:cs="Calibri"/>
        </w:rPr>
        <w:t xml:space="preserve"> Ofertant își </w:t>
      </w:r>
      <w:r w:rsidRPr="00AF7C35">
        <w:rPr>
          <w:rFonts w:cs="Calibri"/>
          <w:b/>
        </w:rPr>
        <w:t xml:space="preserve">exercită dreptul de a utiliza capacitățile altor entități </w:t>
      </w:r>
      <w:r w:rsidRPr="00AF7C35">
        <w:rPr>
          <w:rFonts w:cs="Calibri"/>
        </w:rPr>
        <w:t>pentru a demonstra îndeplinirea cerinței minime, atunci acesta trebuie:</w:t>
      </w:r>
    </w:p>
    <w:p w14:paraId="202C1B4A" w14:textId="0D1E5F8F" w:rsidR="006E34D2" w:rsidRPr="00AE15B2" w:rsidRDefault="006E34D2" w:rsidP="00AE15B2">
      <w:pPr>
        <w:pStyle w:val="ListParagraph"/>
        <w:widowControl w:val="0"/>
        <w:numPr>
          <w:ilvl w:val="0"/>
          <w:numId w:val="21"/>
        </w:numPr>
        <w:shd w:val="clear" w:color="auto" w:fill="FFFFFF"/>
        <w:spacing w:after="0" w:line="240" w:lineRule="auto"/>
        <w:ind w:left="360"/>
        <w:jc w:val="both"/>
        <w:rPr>
          <w:rFonts w:cs="Calibri"/>
        </w:rPr>
      </w:pPr>
      <w:r w:rsidRPr="00AE15B2">
        <w:rPr>
          <w:rFonts w:cs="Calibri"/>
        </w:rPr>
        <w:t>să transmită împreună cu Oferta, până la termenul limită comunicat pentru depunerea Ofertei următoarele:</w:t>
      </w:r>
    </w:p>
    <w:p w14:paraId="571FA220" w14:textId="4AD5BEE2" w:rsidR="006E34D2" w:rsidRPr="00AF7C35" w:rsidRDefault="006E34D2" w:rsidP="00AE15B2">
      <w:pPr>
        <w:pStyle w:val="ListParagraph"/>
        <w:widowControl w:val="0"/>
        <w:numPr>
          <w:ilvl w:val="1"/>
          <w:numId w:val="5"/>
        </w:numPr>
        <w:shd w:val="clear" w:color="auto" w:fill="FFFFFF"/>
        <w:spacing w:after="0" w:line="240" w:lineRule="auto"/>
        <w:ind w:left="720"/>
        <w:jc w:val="both"/>
        <w:rPr>
          <w:rFonts w:cs="Calibri"/>
        </w:rPr>
      </w:pPr>
      <w:r w:rsidRPr="00AF7C35">
        <w:rPr>
          <w:rFonts w:cs="Calibri"/>
        </w:rPr>
        <w:t>Angajamentul ferm de susținere din partea unui terț în ceea ce privește îndeplinirea criteriilor referitoare la capacitatea tehnică ș</w:t>
      </w:r>
      <w:r w:rsidR="00AE15B2">
        <w:rPr>
          <w:rFonts w:cs="Calibri"/>
        </w:rPr>
        <w:t>i/sau profesională ce include:</w:t>
      </w:r>
    </w:p>
    <w:p w14:paraId="739B80F6" w14:textId="77777777" w:rsidR="006E34D2" w:rsidRPr="00AF7C35" w:rsidRDefault="006E34D2" w:rsidP="00AE15B2">
      <w:pPr>
        <w:pStyle w:val="ListParagraph"/>
        <w:widowControl w:val="0"/>
        <w:numPr>
          <w:ilvl w:val="2"/>
          <w:numId w:val="23"/>
        </w:numPr>
        <w:shd w:val="clear" w:color="auto" w:fill="FFFFFF"/>
        <w:spacing w:after="0" w:line="240" w:lineRule="auto"/>
        <w:ind w:left="1080" w:hanging="360"/>
        <w:jc w:val="both"/>
        <w:rPr>
          <w:rFonts w:cs="Calibri"/>
        </w:rPr>
      </w:pPr>
      <w:r w:rsidRPr="00AF7C35">
        <w:rPr>
          <w:rFonts w:cs="Calibri"/>
        </w:rPr>
        <w:t>o enumerare și descriere a capacităților pe care entitatea respectivă</w:t>
      </w:r>
      <w:r w:rsidR="00B65CDE" w:rsidRPr="00AF7C35">
        <w:rPr>
          <w:rFonts w:cs="Calibri"/>
        </w:rPr>
        <w:t xml:space="preserve"> le pune la dispoziția Operatorului E</w:t>
      </w:r>
      <w:r w:rsidRPr="00AF7C35">
        <w:rPr>
          <w:rFonts w:cs="Calibri"/>
        </w:rPr>
        <w:t>conomic Ofertant, prin raportare la cerința minimă comunicată în Fișa de Date a Achiziției și cu referire la anexa/anexele angajamentului ferm;</w:t>
      </w:r>
    </w:p>
    <w:p w14:paraId="2FAF4751" w14:textId="77777777" w:rsidR="006E34D2" w:rsidRPr="00AF7C35" w:rsidRDefault="006E34D2" w:rsidP="00AE15B2">
      <w:pPr>
        <w:pStyle w:val="ListParagraph"/>
        <w:widowControl w:val="0"/>
        <w:numPr>
          <w:ilvl w:val="2"/>
          <w:numId w:val="23"/>
        </w:numPr>
        <w:shd w:val="clear" w:color="auto" w:fill="FFFFFF"/>
        <w:spacing w:after="0" w:line="240" w:lineRule="auto"/>
        <w:ind w:left="1080" w:hanging="360"/>
        <w:jc w:val="both"/>
        <w:rPr>
          <w:rFonts w:cs="Calibri"/>
        </w:rPr>
      </w:pPr>
      <w:r w:rsidRPr="00AF7C35">
        <w:rPr>
          <w:rFonts w:cs="Calibri"/>
        </w:rPr>
        <w:t xml:space="preserve">modalitatea efectivă în care entitatea pe ale cărei capacități se bazează </w:t>
      </w:r>
      <w:r w:rsidR="00B65CDE" w:rsidRPr="00AF7C35">
        <w:rPr>
          <w:rFonts w:cs="Calibri"/>
        </w:rPr>
        <w:t>Operatorul Economic (Terțul S</w:t>
      </w:r>
      <w:r w:rsidRPr="00AF7C35">
        <w:rPr>
          <w:rFonts w:cs="Calibri"/>
        </w:rPr>
        <w:t>usținător) asigură A</w:t>
      </w:r>
      <w:r w:rsidRPr="00AF7C35">
        <w:rPr>
          <w:rStyle w:val="tal1"/>
          <w:rFonts w:cs="Calibri"/>
        </w:rPr>
        <w:t xml:space="preserve">utorității Contractante îndeplinirea obligațiilor asumate prin angajament </w:t>
      </w:r>
      <w:r w:rsidRPr="00AF7C35">
        <w:rPr>
          <w:rFonts w:eastAsia="Times New Roman" w:cs="Calibri"/>
          <w:lang w:eastAsia="en-SG"/>
        </w:rPr>
        <w:t xml:space="preserve">în situația în care </w:t>
      </w:r>
      <w:r w:rsidR="00B65CDE" w:rsidRPr="00AF7C35">
        <w:rPr>
          <w:rFonts w:eastAsia="Times New Roman" w:cs="Calibri"/>
          <w:lang w:eastAsia="en-SG"/>
        </w:rPr>
        <w:t>Operatorul Economic</w:t>
      </w:r>
      <w:r w:rsidRPr="00AF7C35">
        <w:rPr>
          <w:rFonts w:eastAsia="Times New Roman" w:cs="Calibri"/>
          <w:lang w:eastAsia="en-SG"/>
        </w:rPr>
        <w:t xml:space="preserve"> Ofertant căruia îi acordă susținere devine Contractant și întâmpină dificultăți pe parcursul derulării Contractului (în situația în care capacitățile incluse în angajamentul ferm </w:t>
      </w:r>
      <w:r w:rsidRPr="00AF7C35">
        <w:rPr>
          <w:rStyle w:val="tal1"/>
          <w:rFonts w:cs="Calibri"/>
        </w:rPr>
        <w:t>vizează resurse netransferabile);</w:t>
      </w:r>
    </w:p>
    <w:p w14:paraId="724FC245" w14:textId="77777777" w:rsidR="006E34D2" w:rsidRPr="00AF7C35" w:rsidRDefault="006E34D2" w:rsidP="00AE15B2">
      <w:pPr>
        <w:pStyle w:val="ListParagraph"/>
        <w:widowControl w:val="0"/>
        <w:numPr>
          <w:ilvl w:val="2"/>
          <w:numId w:val="23"/>
        </w:numPr>
        <w:shd w:val="clear" w:color="auto" w:fill="FFFFFF"/>
        <w:spacing w:after="0" w:line="240" w:lineRule="auto"/>
        <w:ind w:left="1080" w:hanging="360"/>
        <w:jc w:val="both"/>
        <w:rPr>
          <w:rFonts w:cs="Calibri"/>
        </w:rPr>
      </w:pPr>
      <w:r w:rsidRPr="00AF7C35">
        <w:rPr>
          <w:rFonts w:cs="Calibri"/>
        </w:rPr>
        <w:t xml:space="preserve">anexa/anexele ce prezintă modul efectiv prin care entitatea pe a cărei capacitate se bazează </w:t>
      </w:r>
      <w:r w:rsidR="00B65CDE" w:rsidRPr="00AF7C35">
        <w:rPr>
          <w:rFonts w:cs="Calibri"/>
        </w:rPr>
        <w:t>Operatorul Economic</w:t>
      </w:r>
      <w:r w:rsidRPr="00AF7C35">
        <w:rPr>
          <w:rFonts w:cs="Calibri"/>
        </w:rPr>
        <w:t xml:space="preserve"> Ofertant va asigura îndeplinirea angajamentului, inclusiv, dar fără a se limita la planificarea și monitorizarea fluxului de informații, documente, resurse și altele asemenea dintre entitatea ale cărei capacități </w:t>
      </w:r>
      <w:r w:rsidR="00B65CDE" w:rsidRPr="00AF7C35">
        <w:rPr>
          <w:rFonts w:cs="Calibri"/>
        </w:rPr>
        <w:t>Operatorul Economic</w:t>
      </w:r>
      <w:r w:rsidRPr="00AF7C35">
        <w:rPr>
          <w:rFonts w:cs="Calibri"/>
        </w:rPr>
        <w:t xml:space="preserve"> le utilizează și </w:t>
      </w:r>
      <w:r w:rsidR="00B65CDE" w:rsidRPr="00AF7C35">
        <w:rPr>
          <w:rFonts w:cs="Calibri"/>
        </w:rPr>
        <w:t>Operatorul Economic</w:t>
      </w:r>
      <w:r w:rsidRPr="00AF7C35">
        <w:rPr>
          <w:rFonts w:cs="Calibri"/>
        </w:rPr>
        <w:t xml:space="preserve"> Ofertant.</w:t>
      </w:r>
    </w:p>
    <w:p w14:paraId="78DCB4B8" w14:textId="05958D82" w:rsidR="006E34D2" w:rsidRPr="00AE15B2" w:rsidRDefault="006E34D2" w:rsidP="00AE15B2">
      <w:pPr>
        <w:pStyle w:val="ListParagraph"/>
        <w:widowControl w:val="0"/>
        <w:numPr>
          <w:ilvl w:val="1"/>
          <w:numId w:val="5"/>
        </w:numPr>
        <w:shd w:val="clear" w:color="auto" w:fill="FFFFFF"/>
        <w:spacing w:after="0" w:line="240" w:lineRule="auto"/>
        <w:ind w:left="720"/>
        <w:jc w:val="both"/>
        <w:rPr>
          <w:rFonts w:cs="Calibri"/>
        </w:rPr>
      </w:pPr>
      <w:r w:rsidRPr="00AE15B2">
        <w:rPr>
          <w:rFonts w:cs="Calibri"/>
        </w:rPr>
        <w:t xml:space="preserve">un formular DUAE (răspuns) separat pentru </w:t>
      </w:r>
      <w:r w:rsidR="00B65CDE" w:rsidRPr="00AE15B2">
        <w:rPr>
          <w:rFonts w:cs="Calibri"/>
        </w:rPr>
        <w:t>Operatorul Economic</w:t>
      </w:r>
      <w:r w:rsidRPr="00AE15B2">
        <w:rPr>
          <w:rFonts w:cs="Calibri"/>
        </w:rPr>
        <w:t xml:space="preserve">/entitatea ale cărei capacități le utilizează, care să cuprindă informațiile solicitate în </w:t>
      </w:r>
      <w:r w:rsidRPr="00AE15B2">
        <w:rPr>
          <w:rFonts w:cs="Calibri"/>
          <w:i/>
        </w:rPr>
        <w:t>Partea I, Partea II (Secțiunile A și B), Partea III, P</w:t>
      </w:r>
      <w:r w:rsidRPr="00AE15B2">
        <w:rPr>
          <w:rFonts w:eastAsia="Times New Roman" w:cs="Calibri"/>
          <w:bCs/>
          <w:i/>
          <w:iCs/>
          <w:lang w:eastAsia="ro-RO"/>
        </w:rPr>
        <w:t>artea IV: Criterii de selecție, Secțiunea C: Capacitatea tehnică și profesională</w:t>
      </w:r>
      <w:r w:rsidRPr="00AE15B2">
        <w:rPr>
          <w:rFonts w:eastAsia="Times New Roman" w:cs="Calibri"/>
          <w:bCs/>
          <w:iCs/>
          <w:lang w:eastAsia="ro-RO"/>
        </w:rPr>
        <w:t xml:space="preserve"> rubrica "</w:t>
      </w:r>
      <w:r w:rsidRPr="00AE15B2">
        <w:rPr>
          <w:rFonts w:eastAsia="Times New Roman" w:cs="Calibri"/>
          <w:i/>
          <w:iCs/>
          <w:lang w:eastAsia="ro-RO"/>
        </w:rPr>
        <w:t>Tehnicieni sau organisme tehnice pentru controlul de calitate</w:t>
      </w:r>
      <w:r w:rsidRPr="00AE15B2">
        <w:rPr>
          <w:rFonts w:eastAsia="Times New Roman" w:cs="Calibri"/>
          <w:iCs/>
          <w:lang w:eastAsia="ro-RO"/>
        </w:rPr>
        <w:t>", completat și semnat în mod corespunzător</w:t>
      </w:r>
      <w:r w:rsidR="00B65CDE" w:rsidRPr="00AE15B2">
        <w:rPr>
          <w:rFonts w:eastAsia="Times New Roman" w:cs="Calibri"/>
          <w:iCs/>
          <w:lang w:eastAsia="ro-RO"/>
        </w:rPr>
        <w:t xml:space="preserve"> de T</w:t>
      </w:r>
      <w:r w:rsidRPr="00AE15B2">
        <w:rPr>
          <w:rFonts w:eastAsia="Times New Roman" w:cs="Calibri"/>
          <w:iCs/>
          <w:lang w:eastAsia="ro-RO"/>
        </w:rPr>
        <w:t xml:space="preserve">erțul </w:t>
      </w:r>
      <w:r w:rsidR="00B65CDE" w:rsidRPr="00AE15B2">
        <w:rPr>
          <w:rFonts w:eastAsia="Times New Roman" w:cs="Calibri"/>
          <w:iCs/>
          <w:lang w:eastAsia="ro-RO"/>
        </w:rPr>
        <w:t>S</w:t>
      </w:r>
      <w:r w:rsidR="00AE15B2">
        <w:rPr>
          <w:rFonts w:eastAsia="Times New Roman" w:cs="Calibri"/>
          <w:iCs/>
          <w:lang w:eastAsia="ro-RO"/>
        </w:rPr>
        <w:t>usținător.</w:t>
      </w:r>
    </w:p>
    <w:p w14:paraId="460DE729" w14:textId="10A7C820" w:rsidR="006E34D2" w:rsidRPr="00AE15B2" w:rsidRDefault="006E34D2" w:rsidP="00AE15B2">
      <w:pPr>
        <w:pStyle w:val="ListParagraph"/>
        <w:widowControl w:val="0"/>
        <w:numPr>
          <w:ilvl w:val="0"/>
          <w:numId w:val="21"/>
        </w:numPr>
        <w:shd w:val="clear" w:color="auto" w:fill="FFFFFF"/>
        <w:spacing w:after="0" w:line="240" w:lineRule="auto"/>
        <w:ind w:left="360"/>
        <w:jc w:val="both"/>
        <w:rPr>
          <w:rFonts w:cs="Calibri"/>
        </w:rPr>
      </w:pPr>
      <w:r w:rsidRPr="00AE15B2">
        <w:rPr>
          <w:rFonts w:cs="Calibri"/>
        </w:rPr>
        <w:t xml:space="preserve">Să marcheze „Da” în propriul DUAE (răspuns) care însoțește Oferta, </w:t>
      </w:r>
      <w:r w:rsidRPr="00AE15B2">
        <w:rPr>
          <w:rFonts w:cs="Calibri"/>
          <w:i/>
        </w:rPr>
        <w:t xml:space="preserve">Partea II: Informații referitoare la </w:t>
      </w:r>
      <w:r w:rsidR="00B65CDE" w:rsidRPr="00AE15B2">
        <w:rPr>
          <w:rFonts w:cs="Calibri"/>
          <w:i/>
        </w:rPr>
        <w:t>Operatorul Economic</w:t>
      </w:r>
      <w:r w:rsidRPr="00AE15B2">
        <w:rPr>
          <w:rFonts w:cs="Calibri"/>
          <w:i/>
        </w:rPr>
        <w:t>, Secțiunea C: Informații privind utilizarea capacităților altor entități</w:t>
      </w:r>
      <w:r w:rsidRPr="00AE15B2">
        <w:rPr>
          <w:rFonts w:cs="Calibri"/>
        </w:rPr>
        <w:t>.</w:t>
      </w:r>
    </w:p>
    <w:p w14:paraId="1E69F487" w14:textId="77777777" w:rsidR="006E34D2" w:rsidRPr="00AF7C35" w:rsidRDefault="006E34D2" w:rsidP="00AF7C35">
      <w:pPr>
        <w:pStyle w:val="ListParagraph"/>
        <w:widowControl w:val="0"/>
        <w:shd w:val="clear" w:color="auto" w:fill="FFFFFF"/>
        <w:spacing w:after="0" w:line="240" w:lineRule="auto"/>
        <w:ind w:left="1485"/>
        <w:jc w:val="both"/>
        <w:rPr>
          <w:rFonts w:cs="Calibri"/>
        </w:rPr>
      </w:pPr>
    </w:p>
    <w:p w14:paraId="61D69058" w14:textId="717287E7" w:rsidR="006E34D2" w:rsidRPr="00AF7C35" w:rsidRDefault="006E34D2" w:rsidP="00AF7C35">
      <w:pPr>
        <w:widowControl w:val="0"/>
        <w:shd w:val="clear" w:color="auto" w:fill="FFFFFF"/>
        <w:spacing w:after="0" w:line="240" w:lineRule="auto"/>
        <w:jc w:val="both"/>
        <w:rPr>
          <w:rFonts w:cs="Calibri"/>
        </w:rPr>
      </w:pPr>
      <w:r w:rsidRPr="00AF7C35">
        <w:rPr>
          <w:rFonts w:cs="Calibri"/>
        </w:rPr>
        <w:t>Instrucțiunile de mai sus p</w:t>
      </w:r>
      <w:r w:rsidRPr="00AF7C35">
        <w:rPr>
          <w:rFonts w:eastAsia="Times New Roman" w:cs="Calibri"/>
          <w:bCs/>
          <w:iCs/>
          <w:lang w:eastAsia="ro-RO"/>
        </w:rPr>
        <w:t xml:space="preserve">entru furnizarea informațiilor privind accesul la tehnicieni și/sau organisme tehnice </w:t>
      </w:r>
      <w:r w:rsidRPr="00AF7C35">
        <w:rPr>
          <w:rFonts w:cs="Calibri"/>
        </w:rPr>
        <w:t xml:space="preserve">în ceea ce privește DUAE (răspuns) ca dovadă preliminară sau în legătură cu documentele probative sau justificative sunt extinse și la </w:t>
      </w:r>
      <w:r w:rsidR="00B65CDE" w:rsidRPr="00AF7C35">
        <w:rPr>
          <w:rFonts w:cs="Calibri"/>
        </w:rPr>
        <w:t>O</w:t>
      </w:r>
      <w:r w:rsidRPr="00AF7C35">
        <w:rPr>
          <w:rFonts w:cs="Calibri"/>
        </w:rPr>
        <w:t xml:space="preserve">peratorii </w:t>
      </w:r>
      <w:r w:rsidR="00B65CDE" w:rsidRPr="00AF7C35">
        <w:rPr>
          <w:rFonts w:cs="Calibri"/>
        </w:rPr>
        <w:t>E</w:t>
      </w:r>
      <w:r w:rsidRPr="00AF7C35">
        <w:rPr>
          <w:rFonts w:cs="Calibri"/>
        </w:rPr>
        <w:t xml:space="preserve">conomici pe ale căror capacități se bazează </w:t>
      </w:r>
      <w:r w:rsidR="00B65CDE" w:rsidRPr="00AF7C35">
        <w:rPr>
          <w:rFonts w:cs="Calibri"/>
        </w:rPr>
        <w:t>Operatorul Economic</w:t>
      </w:r>
      <w:r w:rsidR="00AE15B2">
        <w:rPr>
          <w:rFonts w:cs="Calibri"/>
        </w:rPr>
        <w:t xml:space="preserve"> Ofertant.</w:t>
      </w:r>
    </w:p>
    <w:p w14:paraId="7F6C6DBC" w14:textId="77777777" w:rsidR="006E34D2" w:rsidRPr="00AF7C35" w:rsidRDefault="006E34D2" w:rsidP="00AF7C35">
      <w:pPr>
        <w:widowControl w:val="0"/>
        <w:shd w:val="clear" w:color="auto" w:fill="FFFFFF"/>
        <w:spacing w:after="0" w:line="240" w:lineRule="auto"/>
        <w:jc w:val="both"/>
        <w:rPr>
          <w:rFonts w:cs="Calibri"/>
        </w:rPr>
      </w:pPr>
    </w:p>
    <w:p w14:paraId="7DBAC978" w14:textId="51D49111" w:rsidR="006E34D2" w:rsidRPr="00AF7C35" w:rsidRDefault="006E34D2" w:rsidP="00AF7C35">
      <w:pPr>
        <w:widowControl w:val="0"/>
        <w:shd w:val="clear" w:color="auto" w:fill="FFFFFF"/>
        <w:spacing w:after="0" w:line="240" w:lineRule="auto"/>
        <w:jc w:val="both"/>
        <w:rPr>
          <w:rFonts w:cs="Calibri"/>
        </w:rPr>
      </w:pPr>
      <w:r w:rsidRPr="00AF7C35">
        <w:rPr>
          <w:rFonts w:cs="Calibri"/>
        </w:rPr>
        <w:t xml:space="preserve">În cazul în care Ofertantul utilizează capacitățile altor entități pentru a demonstra îndeplinirea cerinței minime, </w:t>
      </w:r>
      <w:r w:rsidR="00B65CDE" w:rsidRPr="00AF7C35">
        <w:rPr>
          <w:rFonts w:cs="Calibri"/>
        </w:rPr>
        <w:t>T</w:t>
      </w:r>
      <w:r w:rsidRPr="00AF7C35">
        <w:rPr>
          <w:rFonts w:cs="Calibri"/>
        </w:rPr>
        <w:t xml:space="preserve">erțul </w:t>
      </w:r>
      <w:r w:rsidR="00B65CDE" w:rsidRPr="00AF7C35">
        <w:rPr>
          <w:rFonts w:cs="Calibri"/>
        </w:rPr>
        <w:t>S</w:t>
      </w:r>
      <w:r w:rsidRPr="00AF7C35">
        <w:rPr>
          <w:rFonts w:cs="Calibri"/>
        </w:rPr>
        <w:t>usținător trebuie:</w:t>
      </w:r>
    </w:p>
    <w:p w14:paraId="01CFEA52" w14:textId="77777777" w:rsidR="006E34D2" w:rsidRPr="00AF7C35" w:rsidRDefault="006E34D2" w:rsidP="00AE15B2">
      <w:pPr>
        <w:pStyle w:val="ListParagraph"/>
        <w:widowControl w:val="0"/>
        <w:numPr>
          <w:ilvl w:val="0"/>
          <w:numId w:val="24"/>
        </w:numPr>
        <w:shd w:val="clear" w:color="auto" w:fill="FFFFFF"/>
        <w:spacing w:after="0" w:line="240" w:lineRule="auto"/>
        <w:ind w:left="360"/>
        <w:jc w:val="both"/>
        <w:rPr>
          <w:rFonts w:cs="Calibri"/>
        </w:rPr>
      </w:pPr>
      <w:r w:rsidRPr="00AF7C35">
        <w:rPr>
          <w:rFonts w:cs="Calibri"/>
        </w:rPr>
        <w:t>să nu se afle în una din situațiile descrise în Fișa de Date a Achiziției ca reprezentând motiv de excludere;</w:t>
      </w:r>
    </w:p>
    <w:p w14:paraId="205D0AA8" w14:textId="77777777" w:rsidR="006E34D2" w:rsidRPr="00AF7C35" w:rsidRDefault="006E34D2" w:rsidP="00AE15B2">
      <w:pPr>
        <w:pStyle w:val="ListParagraph"/>
        <w:widowControl w:val="0"/>
        <w:numPr>
          <w:ilvl w:val="0"/>
          <w:numId w:val="24"/>
        </w:numPr>
        <w:shd w:val="clear" w:color="auto" w:fill="FFFFFF"/>
        <w:spacing w:after="0" w:line="240" w:lineRule="auto"/>
        <w:ind w:left="360"/>
        <w:jc w:val="both"/>
        <w:rPr>
          <w:rFonts w:cs="Calibri"/>
        </w:rPr>
      </w:pPr>
      <w:r w:rsidRPr="00AF7C35">
        <w:rPr>
          <w:rFonts w:cs="Calibri"/>
        </w:rPr>
        <w:t>să fie înscris într-un registru profesional relevant sau în registrul comerțului, în țara în care este stabilit.</w:t>
      </w:r>
    </w:p>
    <w:p w14:paraId="2C6E91B9" w14:textId="77777777" w:rsidR="006E34D2" w:rsidRPr="00AF7C35" w:rsidRDefault="006E34D2" w:rsidP="00AF7C35">
      <w:pPr>
        <w:widowControl w:val="0"/>
        <w:shd w:val="clear" w:color="auto" w:fill="FFFFFF"/>
        <w:spacing w:after="0" w:line="240" w:lineRule="auto"/>
        <w:jc w:val="both"/>
        <w:rPr>
          <w:rFonts w:cs="Calibri"/>
        </w:rPr>
      </w:pPr>
    </w:p>
    <w:p w14:paraId="28D923A6" w14:textId="69E336B6" w:rsidR="006E34D2" w:rsidRPr="00AF7C35" w:rsidRDefault="006E34D2" w:rsidP="00AF7C35">
      <w:pPr>
        <w:widowControl w:val="0"/>
        <w:shd w:val="clear" w:color="auto" w:fill="FFFFFF"/>
        <w:spacing w:after="0" w:line="240" w:lineRule="auto"/>
        <w:jc w:val="both"/>
        <w:rPr>
          <w:rFonts w:cs="Calibri"/>
        </w:rPr>
      </w:pPr>
      <w:r w:rsidRPr="00AF7C35">
        <w:rPr>
          <w:rFonts w:cs="Calibri"/>
        </w:rPr>
        <w:t xml:space="preserve">În cazul în care un </w:t>
      </w:r>
      <w:r w:rsidR="00B65CDE" w:rsidRPr="00AF7C35">
        <w:rPr>
          <w:rFonts w:cs="Calibri"/>
        </w:rPr>
        <w:t>Operator Economic</w:t>
      </w:r>
      <w:r w:rsidRPr="00AF7C35">
        <w:rPr>
          <w:rFonts w:cs="Calibri"/>
        </w:rPr>
        <w:t xml:space="preserve"> Ofertant își exercită dreptul de a participa în comun cu alți </w:t>
      </w:r>
      <w:r w:rsidR="00B65CDE" w:rsidRPr="00AF7C35">
        <w:rPr>
          <w:rFonts w:cs="Calibri"/>
        </w:rPr>
        <w:t>Operatori E</w:t>
      </w:r>
      <w:r w:rsidRPr="00AF7C35">
        <w:rPr>
          <w:rFonts w:cs="Calibri"/>
        </w:rPr>
        <w:t>conom</w:t>
      </w:r>
      <w:r w:rsidR="00B65CDE" w:rsidRPr="00AF7C35">
        <w:rPr>
          <w:rFonts w:cs="Calibri"/>
        </w:rPr>
        <w:t>ici la P</w:t>
      </w:r>
      <w:r w:rsidRPr="00AF7C35">
        <w:rPr>
          <w:rFonts w:cs="Calibri"/>
        </w:rPr>
        <w:t xml:space="preserve">rocedura de </w:t>
      </w:r>
      <w:r w:rsidR="00B65CDE" w:rsidRPr="00AF7C35">
        <w:rPr>
          <w:rFonts w:cs="Calibri"/>
        </w:rPr>
        <w:t>A</w:t>
      </w:r>
      <w:r w:rsidRPr="00AF7C35">
        <w:rPr>
          <w:rFonts w:cs="Calibri"/>
        </w:rPr>
        <w:t xml:space="preserve">tribuire, în condițiile art. 53 din Legea nr. 98/2016, pentru a demonstra îndeplinirea cerinței </w:t>
      </w:r>
      <w:r w:rsidR="00E0351B" w:rsidRPr="00AF7C35">
        <w:rPr>
          <w:rFonts w:cs="Calibri"/>
        </w:rPr>
        <w:t>minime</w:t>
      </w:r>
      <w:r w:rsidR="00AE15B2">
        <w:rPr>
          <w:rFonts w:cs="Calibri"/>
        </w:rPr>
        <w:t>, atunci acesta trebuie:</w:t>
      </w:r>
    </w:p>
    <w:p w14:paraId="2D396F0C" w14:textId="14849BD9" w:rsidR="006E34D2" w:rsidRPr="00AE15B2" w:rsidRDefault="006E34D2" w:rsidP="00AE15B2">
      <w:pPr>
        <w:pStyle w:val="ListParagraph"/>
        <w:widowControl w:val="0"/>
        <w:numPr>
          <w:ilvl w:val="0"/>
          <w:numId w:val="25"/>
        </w:numPr>
        <w:shd w:val="clear" w:color="auto" w:fill="FFFFFF"/>
        <w:spacing w:after="0" w:line="240" w:lineRule="auto"/>
        <w:ind w:left="360"/>
        <w:jc w:val="both"/>
        <w:rPr>
          <w:rFonts w:cs="Calibri"/>
        </w:rPr>
      </w:pPr>
      <w:r w:rsidRPr="00AE15B2">
        <w:rPr>
          <w:rFonts w:cs="Calibri"/>
        </w:rPr>
        <w:t>să transmită împreună cu Oferta, până la termenul limită comunicat pentru transmiterea Ofertei</w:t>
      </w:r>
      <w:r w:rsidR="00AE15B2">
        <w:rPr>
          <w:rFonts w:cs="Calibri"/>
        </w:rPr>
        <w:t>,</w:t>
      </w:r>
      <w:r w:rsidRPr="00AE15B2">
        <w:rPr>
          <w:rFonts w:cs="Calibri"/>
        </w:rPr>
        <w:t xml:space="preserve"> </w:t>
      </w:r>
      <w:r w:rsidRPr="00AE15B2">
        <w:rPr>
          <w:rFonts w:cs="Calibri"/>
        </w:rPr>
        <w:lastRenderedPageBreak/>
        <w:t>următoarele:</w:t>
      </w:r>
    </w:p>
    <w:p w14:paraId="0F65EDBD" w14:textId="77777777" w:rsidR="006E34D2" w:rsidRPr="00AF7C35" w:rsidRDefault="006E34D2" w:rsidP="00AE15B2">
      <w:pPr>
        <w:pStyle w:val="ListParagraph"/>
        <w:widowControl w:val="0"/>
        <w:numPr>
          <w:ilvl w:val="1"/>
          <w:numId w:val="6"/>
        </w:numPr>
        <w:shd w:val="clear" w:color="auto" w:fill="FFFFFF"/>
        <w:spacing w:after="0" w:line="240" w:lineRule="auto"/>
        <w:ind w:left="720"/>
        <w:jc w:val="both"/>
        <w:rPr>
          <w:rFonts w:cs="Calibri"/>
        </w:rPr>
      </w:pPr>
      <w:r w:rsidRPr="00AF7C35">
        <w:rPr>
          <w:rFonts w:cs="Calibri"/>
        </w:rPr>
        <w:t>Acordul de asociere;</w:t>
      </w:r>
    </w:p>
    <w:p w14:paraId="545E1EFC" w14:textId="6555CA43" w:rsidR="006E34D2" w:rsidRPr="00AF7C35" w:rsidRDefault="006E34D2" w:rsidP="00AE15B2">
      <w:pPr>
        <w:pStyle w:val="ListParagraph"/>
        <w:widowControl w:val="0"/>
        <w:numPr>
          <w:ilvl w:val="1"/>
          <w:numId w:val="6"/>
        </w:numPr>
        <w:shd w:val="clear" w:color="auto" w:fill="FFFFFF"/>
        <w:spacing w:after="0" w:line="240" w:lineRule="auto"/>
        <w:ind w:left="720"/>
        <w:jc w:val="both"/>
        <w:rPr>
          <w:rFonts w:cs="Calibri"/>
        </w:rPr>
      </w:pPr>
      <w:r w:rsidRPr="00AF7C35">
        <w:rPr>
          <w:rFonts w:cs="Calibri"/>
        </w:rPr>
        <w:t xml:space="preserve">un formular DUAE (răspuns) separat pentru </w:t>
      </w:r>
      <w:r w:rsidR="00B65CDE" w:rsidRPr="00AF7C35">
        <w:rPr>
          <w:rFonts w:cs="Calibri"/>
        </w:rPr>
        <w:t>Operatorul Economic</w:t>
      </w:r>
      <w:r w:rsidRPr="00AF7C35">
        <w:rPr>
          <w:rFonts w:cs="Calibri"/>
        </w:rPr>
        <w:t xml:space="preserve"> cu care participă la această procedură,</w:t>
      </w:r>
      <w:r w:rsidRPr="00AF7C35">
        <w:rPr>
          <w:rFonts w:eastAsia="Times New Roman" w:cs="Calibri"/>
          <w:bCs/>
          <w:iCs/>
          <w:lang w:eastAsia="ro-RO"/>
        </w:rPr>
        <w:t xml:space="preserve"> care să cuprindă informațiile solicitate în </w:t>
      </w:r>
      <w:r w:rsidRPr="00AE15B2">
        <w:rPr>
          <w:rFonts w:eastAsia="Times New Roman" w:cs="Calibri"/>
          <w:bCs/>
          <w:i/>
          <w:iCs/>
          <w:lang w:eastAsia="ro-RO"/>
        </w:rPr>
        <w:t>Partea I, Partea II (Secțiunile A și B), Partea III, Partea IV: Criterii de selecție, Secțiunea C: Capacitatea tehnică și profesională</w:t>
      </w:r>
      <w:r w:rsidRPr="00AF7C35">
        <w:rPr>
          <w:rFonts w:eastAsia="Times New Roman" w:cs="Calibri"/>
          <w:bCs/>
          <w:iCs/>
          <w:lang w:eastAsia="ro-RO"/>
        </w:rPr>
        <w:t xml:space="preserve"> rubrica "</w:t>
      </w:r>
      <w:r w:rsidR="00E0351B" w:rsidRPr="00AE15B2">
        <w:rPr>
          <w:rFonts w:eastAsia="Times New Roman" w:cs="Calibri"/>
          <w:i/>
          <w:iCs/>
          <w:lang w:eastAsia="ro-RO"/>
        </w:rPr>
        <w:t>Tehnicieni sau organisme tehnice pentru controlul de calitate</w:t>
      </w:r>
      <w:r w:rsidRPr="00AF7C35">
        <w:rPr>
          <w:rFonts w:eastAsia="Times New Roman" w:cs="Calibri"/>
          <w:bCs/>
          <w:iCs/>
          <w:lang w:eastAsia="ro-RO"/>
        </w:rPr>
        <w:t xml:space="preserve">", </w:t>
      </w:r>
      <w:r w:rsidRPr="00AF7C35">
        <w:rPr>
          <w:rFonts w:eastAsia="Times New Roman" w:cs="Calibri"/>
          <w:iCs/>
          <w:lang w:eastAsia="ro-RO"/>
        </w:rPr>
        <w:t xml:space="preserve">completat și semnat în mod corespunzător de </w:t>
      </w:r>
      <w:r w:rsidR="00B65CDE" w:rsidRPr="00AF7C35">
        <w:rPr>
          <w:rFonts w:eastAsia="Times New Roman" w:cs="Calibri"/>
          <w:iCs/>
          <w:lang w:eastAsia="ro-RO"/>
        </w:rPr>
        <w:t>Operatorul Economic</w:t>
      </w:r>
      <w:r w:rsidRPr="00AF7C35">
        <w:rPr>
          <w:rFonts w:eastAsia="Times New Roman" w:cs="Calibri"/>
          <w:iCs/>
          <w:lang w:eastAsia="ro-RO"/>
        </w:rPr>
        <w:t xml:space="preserve"> cu care prezintă Oferta î</w:t>
      </w:r>
      <w:r w:rsidR="00EA5E2A">
        <w:rPr>
          <w:rFonts w:eastAsia="Times New Roman" w:cs="Calibri"/>
          <w:iCs/>
          <w:lang w:eastAsia="ro-RO"/>
        </w:rPr>
        <w:t>n asociere.</w:t>
      </w:r>
    </w:p>
    <w:p w14:paraId="39D793A5" w14:textId="78325C6B" w:rsidR="006E34D2" w:rsidRPr="00AE15B2" w:rsidRDefault="006E34D2" w:rsidP="00AE15B2">
      <w:pPr>
        <w:pStyle w:val="ListParagraph"/>
        <w:widowControl w:val="0"/>
        <w:numPr>
          <w:ilvl w:val="0"/>
          <w:numId w:val="25"/>
        </w:numPr>
        <w:shd w:val="clear" w:color="auto" w:fill="FFFFFF"/>
        <w:spacing w:after="0" w:line="240" w:lineRule="auto"/>
        <w:ind w:left="360"/>
        <w:jc w:val="both"/>
        <w:rPr>
          <w:rFonts w:cs="Calibri"/>
        </w:rPr>
      </w:pPr>
      <w:r w:rsidRPr="00AE15B2">
        <w:rPr>
          <w:rFonts w:cs="Calibri"/>
        </w:rPr>
        <w:t xml:space="preserve">Să marcheze „Da” în propriul DUAE (răspuns), </w:t>
      </w:r>
      <w:r w:rsidRPr="00EA5E2A">
        <w:rPr>
          <w:rFonts w:cs="Calibri"/>
          <w:i/>
        </w:rPr>
        <w:t>Partea II: Informații referitoare la operatorul economic, Secțiunea A: Informații privind operatorul economic</w:t>
      </w:r>
      <w:r w:rsidRPr="00AE15B2">
        <w:rPr>
          <w:rFonts w:cs="Calibri"/>
        </w:rPr>
        <w:t xml:space="preserve"> la rubrica „</w:t>
      </w:r>
      <w:r w:rsidRPr="00EA5E2A">
        <w:rPr>
          <w:rFonts w:cs="Calibri"/>
          <w:i/>
        </w:rPr>
        <w:t>Operatorul economic participă la procedura de achiziții publice împreună cu alții?</w:t>
      </w:r>
      <w:r w:rsidRPr="00AE15B2">
        <w:rPr>
          <w:rFonts w:cs="Calibri"/>
        </w:rPr>
        <w:t>” și să completeze informațiile suplimentare solicitate î</w:t>
      </w:r>
      <w:r w:rsidR="00EA5E2A">
        <w:rPr>
          <w:rFonts w:cs="Calibri"/>
        </w:rPr>
        <w:t>n acest sens.</w:t>
      </w:r>
    </w:p>
    <w:p w14:paraId="1E480293" w14:textId="77777777" w:rsidR="00960A07" w:rsidRPr="00AF7C35" w:rsidRDefault="00960A07" w:rsidP="00AF7C35">
      <w:pPr>
        <w:widowControl w:val="0"/>
        <w:spacing w:after="0" w:line="240" w:lineRule="auto"/>
        <w:jc w:val="both"/>
        <w:rPr>
          <w:rFonts w:eastAsia="Times New Roman" w:cs="Calibri"/>
          <w:bCs/>
          <w:iCs/>
          <w:lang w:eastAsia="ro-RO"/>
        </w:rPr>
      </w:pPr>
    </w:p>
    <w:p w14:paraId="4B978EE1" w14:textId="04E79E23" w:rsidR="00960A07" w:rsidRPr="00AF7C35" w:rsidRDefault="00960A07" w:rsidP="00AF7C35">
      <w:pPr>
        <w:spacing w:after="0" w:line="240" w:lineRule="auto"/>
        <w:jc w:val="both"/>
        <w:rPr>
          <w:rFonts w:cs="Calibri"/>
        </w:rPr>
      </w:pPr>
      <w:r w:rsidRPr="00AF7C35">
        <w:rPr>
          <w:rFonts w:cs="Calibri"/>
        </w:rPr>
        <w:t xml:space="preserve">În cazul în care Ofertantul este o asociere de </w:t>
      </w:r>
      <w:r w:rsidR="00B65CDE" w:rsidRPr="00AF7C35">
        <w:rPr>
          <w:rFonts w:cs="Calibri"/>
        </w:rPr>
        <w:t>O</w:t>
      </w:r>
      <w:r w:rsidRPr="00AF7C35">
        <w:rPr>
          <w:rFonts w:cs="Calibri"/>
        </w:rPr>
        <w:t xml:space="preserve">peratori </w:t>
      </w:r>
      <w:r w:rsidR="00B65CDE" w:rsidRPr="00AF7C35">
        <w:rPr>
          <w:rFonts w:cs="Calibri"/>
        </w:rPr>
        <w:t>E</w:t>
      </w:r>
      <w:r w:rsidRPr="00AF7C35">
        <w:rPr>
          <w:rFonts w:cs="Calibri"/>
        </w:rPr>
        <w:t>conomici,</w:t>
      </w:r>
      <w:r w:rsidR="008771A7" w:rsidRPr="00AF7C35">
        <w:rPr>
          <w:rFonts w:cs="Calibri"/>
        </w:rPr>
        <w:t xml:space="preserve"> oricare</w:t>
      </w:r>
      <w:r w:rsidRPr="00AF7C35">
        <w:rPr>
          <w:rFonts w:cs="Calibri"/>
        </w:rPr>
        <w:t xml:space="preserve"> membru al asocierii va prezenta individual informații referitoare la accesul la tehnicieni și/sau organisme tehnice </w:t>
      </w:r>
      <w:r w:rsidRPr="00EA5E2A">
        <w:rPr>
          <w:rFonts w:cs="Calibri"/>
          <w:i/>
          <w:highlight w:val="lightGray"/>
        </w:rPr>
        <w:t>[selectați]</w:t>
      </w:r>
      <w:r w:rsidRPr="00AF7C35">
        <w:rPr>
          <w:rFonts w:cs="Calibri"/>
        </w:rPr>
        <w:t xml:space="preserve">, implicat în asigurarea și/sau controlul </w:t>
      </w:r>
      <w:r w:rsidRPr="00EA5E2A">
        <w:rPr>
          <w:rFonts w:cs="Calibri"/>
          <w:i/>
          <w:highlight w:val="lightGray"/>
        </w:rPr>
        <w:t>[selectați]</w:t>
      </w:r>
      <w:r w:rsidRPr="00AF7C35">
        <w:rPr>
          <w:rFonts w:cs="Calibri"/>
        </w:rPr>
        <w:t xml:space="preserve"> calității serviciului, pentru partea din </w:t>
      </w:r>
      <w:r w:rsidR="00B65CDE" w:rsidRPr="00AF7C35">
        <w:rPr>
          <w:rFonts w:cs="Calibri"/>
        </w:rPr>
        <w:t>C</w:t>
      </w:r>
      <w:r w:rsidRPr="00AF7C35">
        <w:rPr>
          <w:rFonts w:cs="Calibri"/>
        </w:rPr>
        <w:t>ontract pe care o va îndeplini, iar cerința va fi îndeplinită în mod cumulativ.</w:t>
      </w:r>
    </w:p>
    <w:p w14:paraId="1359F699" w14:textId="0EECDFF8" w:rsidR="00960A07" w:rsidRPr="00AF7C35" w:rsidRDefault="00960A07" w:rsidP="00AF7C35">
      <w:pPr>
        <w:widowControl w:val="0"/>
        <w:spacing w:after="0" w:line="240" w:lineRule="auto"/>
        <w:jc w:val="both"/>
        <w:rPr>
          <w:rFonts w:eastAsia="Times New Roman" w:cs="Calibri"/>
          <w:bCs/>
          <w:iCs/>
          <w:lang w:eastAsia="ro-RO"/>
        </w:rPr>
      </w:pPr>
    </w:p>
    <w:p w14:paraId="7D56025A" w14:textId="6F868365" w:rsidR="00E0351B" w:rsidRPr="00AF7C35" w:rsidRDefault="00E0351B" w:rsidP="00AF7C35">
      <w:pPr>
        <w:widowControl w:val="0"/>
        <w:spacing w:after="0" w:line="240" w:lineRule="auto"/>
        <w:jc w:val="both"/>
        <w:rPr>
          <w:rFonts w:eastAsia="Times New Roman" w:cs="Calibri"/>
          <w:bCs/>
          <w:iCs/>
          <w:lang w:eastAsia="ro-RO"/>
        </w:rPr>
      </w:pPr>
      <w:r w:rsidRPr="00AF7C35">
        <w:rPr>
          <w:rFonts w:eastAsia="Times New Roman" w:cs="Calibri"/>
          <w:bCs/>
          <w:iCs/>
          <w:lang w:eastAsia="ro-RO"/>
        </w:rPr>
        <w:t xml:space="preserve">La solicitarea expresă a Autorității Contractante și în aplicarea prevederilor art. 196 și următoarele din Legea </w:t>
      </w:r>
      <w:r w:rsidR="005F523E" w:rsidRPr="00AF7C35">
        <w:rPr>
          <w:rFonts w:eastAsia="Times New Roman" w:cs="Calibri"/>
          <w:bCs/>
          <w:iCs/>
          <w:lang w:eastAsia="ro-RO"/>
        </w:rPr>
        <w:t xml:space="preserve">nr. </w:t>
      </w:r>
      <w:r w:rsidRPr="00AF7C35">
        <w:rPr>
          <w:rFonts w:eastAsia="Times New Roman" w:cs="Calibri"/>
          <w:bCs/>
          <w:iCs/>
          <w:lang w:eastAsia="ro-RO"/>
        </w:rPr>
        <w:t xml:space="preserve">98/2016, </w:t>
      </w:r>
      <w:r w:rsidR="008C210C" w:rsidRPr="00AF7C35">
        <w:rPr>
          <w:rFonts w:cs="Calibri"/>
        </w:rPr>
        <w:t>transmisă ca urmare a finalizării procesului de evaluare și întocmirea clasamentului ofertelor admisibile pe baza aplicării criteriului de atribuire</w:t>
      </w:r>
      <w:r w:rsidRPr="00AF7C35">
        <w:rPr>
          <w:rFonts w:eastAsia="Times New Roman" w:cs="Calibri"/>
          <w:bCs/>
          <w:iCs/>
          <w:lang w:eastAsia="ro-RO"/>
        </w:rPr>
        <w:t>, Ofertantul (</w:t>
      </w:r>
      <w:r w:rsidR="00B65CDE" w:rsidRPr="00AF7C35">
        <w:rPr>
          <w:rFonts w:eastAsia="Times New Roman" w:cs="Calibri"/>
          <w:bCs/>
          <w:iCs/>
          <w:lang w:eastAsia="ro-RO"/>
        </w:rPr>
        <w:t>Operator Economic</w:t>
      </w:r>
      <w:r w:rsidRPr="00AF7C35">
        <w:rPr>
          <w:rFonts w:eastAsia="Times New Roman" w:cs="Calibri"/>
          <w:bCs/>
          <w:iCs/>
          <w:lang w:eastAsia="ro-RO"/>
        </w:rPr>
        <w:t xml:space="preserve"> individual sau membru al asocierii) </w:t>
      </w:r>
      <w:r w:rsidR="008C210C" w:rsidRPr="00AF7C35">
        <w:rPr>
          <w:rFonts w:eastAsia="Times New Roman" w:cs="Calibri"/>
          <w:bCs/>
          <w:iCs/>
          <w:lang w:eastAsia="ro-RO"/>
        </w:rPr>
        <w:t>aflat pe primul loc</w:t>
      </w:r>
      <w:r w:rsidRPr="00AF7C35">
        <w:rPr>
          <w:rFonts w:eastAsia="Times New Roman" w:cs="Calibri"/>
          <w:bCs/>
          <w:iCs/>
          <w:lang w:eastAsia="ro-RO"/>
        </w:rPr>
        <w:t xml:space="preserve"> </w:t>
      </w:r>
      <w:r w:rsidR="008C210C" w:rsidRPr="00AF7C35">
        <w:rPr>
          <w:rFonts w:eastAsia="Times New Roman" w:cs="Calibri"/>
          <w:bCs/>
          <w:iCs/>
          <w:lang w:eastAsia="ro-RO"/>
        </w:rPr>
        <w:t>va</w:t>
      </w:r>
      <w:r w:rsidRPr="00AF7C35">
        <w:rPr>
          <w:rFonts w:eastAsia="Times New Roman" w:cs="Calibri"/>
          <w:bCs/>
          <w:iCs/>
          <w:lang w:eastAsia="ro-RO"/>
        </w:rPr>
        <w:t xml:space="preserve"> demonstra îndeplinir</w:t>
      </w:r>
      <w:r w:rsidR="008C210C" w:rsidRPr="00AF7C35">
        <w:rPr>
          <w:rFonts w:eastAsia="Times New Roman" w:cs="Calibri"/>
          <w:bCs/>
          <w:iCs/>
          <w:lang w:eastAsia="ro-RO"/>
        </w:rPr>
        <w:t>ea</w:t>
      </w:r>
      <w:r w:rsidRPr="00AF7C35">
        <w:rPr>
          <w:rFonts w:eastAsia="Times New Roman" w:cs="Calibri"/>
          <w:bCs/>
          <w:iCs/>
          <w:lang w:eastAsia="ro-RO"/>
        </w:rPr>
        <w:t xml:space="preserve"> cerinței minime privind accesul la tehnicieni și/sau organisme tehnice </w:t>
      </w:r>
      <w:r w:rsidR="008C210C" w:rsidRPr="00AF7C35">
        <w:rPr>
          <w:rFonts w:eastAsia="Times New Roman" w:cs="Calibri"/>
          <w:bCs/>
          <w:iCs/>
          <w:lang w:eastAsia="ro-RO"/>
        </w:rPr>
        <w:t>prin</w:t>
      </w:r>
      <w:r w:rsidRPr="00AF7C35">
        <w:rPr>
          <w:rFonts w:eastAsia="Times New Roman" w:cs="Calibri"/>
          <w:bCs/>
          <w:iCs/>
          <w:lang w:eastAsia="ro-RO"/>
        </w:rPr>
        <w:t xml:space="preserve"> prez</w:t>
      </w:r>
      <w:r w:rsidR="008C210C" w:rsidRPr="00AF7C35">
        <w:rPr>
          <w:rFonts w:eastAsia="Times New Roman" w:cs="Calibri"/>
          <w:bCs/>
          <w:iCs/>
          <w:lang w:eastAsia="ro-RO"/>
        </w:rPr>
        <w:t>entarea de</w:t>
      </w:r>
      <w:r w:rsidRPr="00AF7C35">
        <w:rPr>
          <w:rFonts w:eastAsia="Times New Roman" w:cs="Calibri"/>
          <w:bCs/>
          <w:iCs/>
          <w:lang w:eastAsia="ro-RO"/>
        </w:rPr>
        <w:t xml:space="preserve"> documente care să probeze toate afirmațiile incluse în DUAE (răspuns) la rubrica "</w:t>
      </w:r>
      <w:r w:rsidRPr="00EA5E2A">
        <w:rPr>
          <w:rFonts w:eastAsia="Times New Roman" w:cs="Calibri"/>
          <w:i/>
          <w:iCs/>
          <w:lang w:eastAsia="ro-RO"/>
        </w:rPr>
        <w:t>Tehnicieni sau organisme tehnice pentru controlul de calitate</w:t>
      </w:r>
      <w:r w:rsidRPr="00AF7C35">
        <w:rPr>
          <w:rFonts w:eastAsia="Times New Roman" w:cs="Calibri"/>
          <w:bCs/>
          <w:iCs/>
          <w:lang w:eastAsia="ro-RO"/>
        </w:rPr>
        <w:t>".</w:t>
      </w:r>
    </w:p>
    <w:p w14:paraId="67A52E6E" w14:textId="77777777" w:rsidR="00960A07" w:rsidRPr="00AF7C35" w:rsidRDefault="00960A07" w:rsidP="00AF7C35">
      <w:pPr>
        <w:widowControl w:val="0"/>
        <w:spacing w:after="0" w:line="240" w:lineRule="auto"/>
        <w:jc w:val="both"/>
        <w:rPr>
          <w:rFonts w:eastAsia="Times New Roman" w:cs="Calibri"/>
          <w:bCs/>
          <w:iCs/>
          <w:lang w:eastAsia="ro-RO"/>
        </w:rPr>
      </w:pPr>
    </w:p>
    <w:p w14:paraId="46F315FD" w14:textId="6EBAB96D" w:rsidR="00960A07" w:rsidRPr="00AF7C35" w:rsidRDefault="00960A07" w:rsidP="00AF7C35">
      <w:pPr>
        <w:widowControl w:val="0"/>
        <w:spacing w:after="0" w:line="240" w:lineRule="auto"/>
        <w:jc w:val="both"/>
        <w:rPr>
          <w:rFonts w:eastAsia="Times New Roman" w:cs="Calibri"/>
          <w:bCs/>
          <w:iCs/>
          <w:lang w:eastAsia="ro-RO"/>
        </w:rPr>
      </w:pPr>
      <w:r w:rsidRPr="00AF7C35">
        <w:rPr>
          <w:rFonts w:eastAsia="Times New Roman" w:cs="Calibri"/>
          <w:bCs/>
          <w:iCs/>
          <w:lang w:eastAsia="ro-RO"/>
        </w:rPr>
        <w:t>Documentele suport includ</w:t>
      </w:r>
      <w:r w:rsidR="00EA5E2A">
        <w:rPr>
          <w:rFonts w:eastAsia="Times New Roman" w:cs="Calibri"/>
          <w:bCs/>
          <w:iCs/>
          <w:lang w:eastAsia="ro-RO"/>
        </w:rPr>
        <w:t>,</w:t>
      </w:r>
      <w:r w:rsidR="00E0351B" w:rsidRPr="00AF7C35">
        <w:rPr>
          <w:rFonts w:eastAsia="Times New Roman" w:cs="Calibri"/>
          <w:bCs/>
          <w:iCs/>
          <w:lang w:eastAsia="ro-RO"/>
        </w:rPr>
        <w:t xml:space="preserve"> dar nu se limitează la</w:t>
      </w:r>
      <w:r w:rsidRPr="00AF7C35">
        <w:rPr>
          <w:rFonts w:eastAsia="Times New Roman" w:cs="Calibri"/>
          <w:bCs/>
          <w:iCs/>
          <w:lang w:eastAsia="ro-RO"/>
        </w:rPr>
        <w:t xml:space="preserve"> </w:t>
      </w:r>
      <w:r w:rsidR="00F63A8F" w:rsidRPr="00AF7C35">
        <w:rPr>
          <w:rFonts w:eastAsia="Times New Roman" w:cs="Calibri"/>
          <w:bCs/>
          <w:iCs/>
          <w:lang w:eastAsia="ro-RO"/>
        </w:rPr>
        <w:t xml:space="preserve">acordul dintre operatorul economic ofertant </w:t>
      </w:r>
      <w:r w:rsidR="00EA5E2A">
        <w:rPr>
          <w:rFonts w:eastAsia="Times New Roman" w:cs="Calibri"/>
          <w:bCs/>
          <w:iCs/>
          <w:lang w:eastAsia="ro-RO"/>
        </w:rPr>
        <w:t>ș</w:t>
      </w:r>
      <w:r w:rsidR="00F63A8F" w:rsidRPr="00AF7C35">
        <w:rPr>
          <w:rFonts w:eastAsia="Times New Roman" w:cs="Calibri"/>
          <w:bCs/>
          <w:iCs/>
          <w:lang w:eastAsia="ro-RO"/>
        </w:rPr>
        <w:t>i laboratorul/tehnicianul ce asigur</w:t>
      </w:r>
      <w:r w:rsidR="00EA5E2A">
        <w:rPr>
          <w:rFonts w:eastAsia="Times New Roman" w:cs="Calibri"/>
          <w:bCs/>
          <w:iCs/>
          <w:lang w:eastAsia="ro-RO"/>
        </w:rPr>
        <w:t>ă</w:t>
      </w:r>
      <w:r w:rsidR="00F63A8F" w:rsidRPr="00AF7C35">
        <w:rPr>
          <w:rFonts w:eastAsia="Times New Roman" w:cs="Calibri"/>
          <w:bCs/>
          <w:iCs/>
          <w:lang w:eastAsia="ro-RO"/>
        </w:rPr>
        <w:t xml:space="preserve"> controlul </w:t>
      </w:r>
      <w:r w:rsidR="00EA5E2A" w:rsidRPr="00AF7C35">
        <w:rPr>
          <w:rFonts w:eastAsia="Times New Roman" w:cs="Calibri"/>
          <w:bCs/>
          <w:iCs/>
          <w:lang w:eastAsia="ro-RO"/>
        </w:rPr>
        <w:t>calității</w:t>
      </w:r>
      <w:r w:rsidR="00EA5E2A">
        <w:rPr>
          <w:rFonts w:eastAsia="Times New Roman" w:cs="Calibri"/>
          <w:bCs/>
          <w:iCs/>
          <w:lang w:eastAsia="ro-RO"/>
        </w:rPr>
        <w:t xml:space="preserve"> serviciului</w:t>
      </w:r>
      <w:r w:rsidRPr="00AF7C35">
        <w:rPr>
          <w:rFonts w:eastAsia="Times New Roman" w:cs="Calibri"/>
          <w:bCs/>
          <w:iCs/>
          <w:lang w:eastAsia="ro-RO"/>
        </w:rPr>
        <w:t xml:space="preserve"> sau alte dovezi nominalizate de către Ofertant în DUAE (răspuns) ca document suport pentru </w:t>
      </w:r>
      <w:r w:rsidR="00E0351B" w:rsidRPr="00AF7C35">
        <w:rPr>
          <w:rFonts w:eastAsia="Times New Roman" w:cs="Calibri"/>
          <w:bCs/>
          <w:iCs/>
          <w:lang w:eastAsia="ro-RO"/>
        </w:rPr>
        <w:t xml:space="preserve">informațiile incluse în DUAE (răspuns) </w:t>
      </w:r>
      <w:r w:rsidRPr="00AF7C35">
        <w:rPr>
          <w:rFonts w:eastAsia="Times New Roman" w:cs="Calibri"/>
          <w:bCs/>
          <w:iCs/>
          <w:lang w:eastAsia="ro-RO"/>
        </w:rPr>
        <w:t xml:space="preserve">în legătură cu </w:t>
      </w:r>
      <w:r w:rsidR="00E0351B" w:rsidRPr="00AF7C35">
        <w:rPr>
          <w:rFonts w:eastAsia="Times New Roman" w:cs="Calibri"/>
          <w:bCs/>
          <w:iCs/>
          <w:lang w:eastAsia="ro-RO"/>
        </w:rPr>
        <w:t xml:space="preserve">demonstrarea </w:t>
      </w:r>
      <w:r w:rsidRPr="00AF7C35">
        <w:rPr>
          <w:rFonts w:cs="Calibri"/>
        </w:rPr>
        <w:t>"</w:t>
      </w:r>
      <w:r w:rsidRPr="00AF7C35">
        <w:rPr>
          <w:rFonts w:eastAsia="Times New Roman" w:cs="Calibri"/>
          <w:bCs/>
          <w:iCs/>
          <w:lang w:eastAsia="ro-RO"/>
        </w:rPr>
        <w:t>accesul</w:t>
      </w:r>
      <w:r w:rsidR="00E0351B" w:rsidRPr="00AF7C35">
        <w:rPr>
          <w:rFonts w:eastAsia="Times New Roman" w:cs="Calibri"/>
          <w:bCs/>
          <w:iCs/>
          <w:lang w:eastAsia="ro-RO"/>
        </w:rPr>
        <w:t>ui</w:t>
      </w:r>
      <w:r w:rsidRPr="00AF7C35">
        <w:rPr>
          <w:rFonts w:eastAsia="Times New Roman" w:cs="Calibri"/>
          <w:bCs/>
          <w:iCs/>
          <w:lang w:eastAsia="ro-RO"/>
        </w:rPr>
        <w:t xml:space="preserve"> la tehnicieni și/sau organisme tehnice </w:t>
      </w:r>
      <w:r w:rsidRPr="00AF7C35">
        <w:rPr>
          <w:rFonts w:cs="Calibri"/>
          <w:i/>
          <w:highlight w:val="lightGray"/>
        </w:rPr>
        <w:t xml:space="preserve">[selectați corespunzător, în funcție de obiectul </w:t>
      </w:r>
      <w:r w:rsidR="00B65CDE" w:rsidRPr="00AF7C35">
        <w:rPr>
          <w:rFonts w:cs="Calibri"/>
          <w:i/>
          <w:highlight w:val="lightGray"/>
        </w:rPr>
        <w:t>C</w:t>
      </w:r>
      <w:r w:rsidRPr="00AF7C35">
        <w:rPr>
          <w:rFonts w:cs="Calibri"/>
          <w:i/>
          <w:highlight w:val="lightGray"/>
        </w:rPr>
        <w:t>ontractului de servicii și a situației aplicabile]</w:t>
      </w:r>
      <w:r w:rsidRPr="00AF7C35">
        <w:rPr>
          <w:rFonts w:cs="Calibri"/>
          <w:i/>
        </w:rPr>
        <w:t xml:space="preserve">, </w:t>
      </w:r>
      <w:r w:rsidRPr="00AF7C35">
        <w:rPr>
          <w:rFonts w:cs="Calibri"/>
        </w:rPr>
        <w:t xml:space="preserve">implicat în asigurarea și/sau controlul </w:t>
      </w:r>
      <w:r w:rsidRPr="00AF7C35">
        <w:rPr>
          <w:rFonts w:cs="Calibri"/>
          <w:i/>
          <w:highlight w:val="lightGray"/>
        </w:rPr>
        <w:t>[selectați]</w:t>
      </w:r>
      <w:r w:rsidRPr="00AF7C35">
        <w:rPr>
          <w:rFonts w:cs="Calibri"/>
        </w:rPr>
        <w:t xml:space="preserve"> calității serviciului pentru următoarele</w:t>
      </w:r>
      <w:r w:rsidR="00EA5E2A">
        <w:rPr>
          <w:rFonts w:cs="Calibri"/>
        </w:rPr>
        <w:t>/următoarea</w:t>
      </w:r>
      <w:r w:rsidRPr="00AF7C35">
        <w:rPr>
          <w:rFonts w:cs="Calibri"/>
        </w:rPr>
        <w:t xml:space="preserve"> etape/etapă din procesul de prestare </w:t>
      </w:r>
      <w:r w:rsidRPr="00AF7C35">
        <w:rPr>
          <w:rFonts w:cs="Calibri"/>
          <w:i/>
          <w:highlight w:val="lightGray"/>
        </w:rPr>
        <w:t>[selectați]</w:t>
      </w:r>
      <w:r w:rsidRPr="00AF7C35">
        <w:rPr>
          <w:rFonts w:cs="Calibri"/>
          <w:i/>
        </w:rPr>
        <w:t>”</w:t>
      </w:r>
      <w:r w:rsidR="00EA5E2A">
        <w:rPr>
          <w:rFonts w:eastAsia="Times New Roman" w:cs="Calibri"/>
          <w:bCs/>
          <w:iCs/>
          <w:lang w:eastAsia="ro-RO"/>
        </w:rPr>
        <w:t>.</w:t>
      </w:r>
    </w:p>
    <w:p w14:paraId="52F62B1B" w14:textId="31F931D0" w:rsidR="002D6DCE" w:rsidRPr="00AF7C35" w:rsidRDefault="002D6DCE" w:rsidP="00AF7C35">
      <w:pPr>
        <w:widowControl w:val="0"/>
        <w:spacing w:after="0" w:line="240" w:lineRule="auto"/>
        <w:jc w:val="both"/>
        <w:rPr>
          <w:rFonts w:cs="Calibri"/>
          <w:i/>
          <w:highlight w:val="lightGray"/>
        </w:rPr>
      </w:pPr>
      <w:r w:rsidRPr="00AF7C35">
        <w:rPr>
          <w:rFonts w:cs="Calibri"/>
          <w:i/>
          <w:highlight w:val="lightGray"/>
        </w:rPr>
        <w:t>[autoritatea contractantă trebuie să adapteze informația de la paragraful de mai jos, în corespondență cu forma finală a cerinței minime de calificare]</w:t>
      </w:r>
    </w:p>
    <w:p w14:paraId="2CB820E2" w14:textId="39F791B3" w:rsidR="002D6DCE" w:rsidRPr="00AF7C35" w:rsidRDefault="0081173D" w:rsidP="00AF7C35">
      <w:pPr>
        <w:widowControl w:val="0"/>
        <w:spacing w:after="0" w:line="240" w:lineRule="auto"/>
        <w:jc w:val="both"/>
        <w:rPr>
          <w:rFonts w:eastAsia="Times New Roman" w:cs="Calibri"/>
          <w:bCs/>
          <w:iCs/>
          <w:lang w:eastAsia="ro-RO"/>
        </w:rPr>
      </w:pPr>
      <w:r w:rsidRPr="00AF7C35">
        <w:rPr>
          <w:rFonts w:eastAsia="Times New Roman" w:cs="Calibri"/>
          <w:bCs/>
          <w:iCs/>
          <w:lang w:eastAsia="ro-RO"/>
        </w:rPr>
        <w:t xml:space="preserve">Documentele suport ce pot fi </w:t>
      </w:r>
      <w:r w:rsidR="00EA5E2A">
        <w:rPr>
          <w:rFonts w:eastAsia="Times New Roman" w:cs="Calibri"/>
          <w:bCs/>
          <w:iCs/>
          <w:lang w:eastAsia="ro-RO"/>
        </w:rPr>
        <w:t>precizate</w:t>
      </w:r>
      <w:r w:rsidRPr="00AF7C35">
        <w:rPr>
          <w:rFonts w:eastAsia="Times New Roman" w:cs="Calibri"/>
          <w:bCs/>
          <w:iCs/>
          <w:lang w:eastAsia="ro-RO"/>
        </w:rPr>
        <w:t xml:space="preserve"> în DUAE</w:t>
      </w:r>
      <w:r w:rsidR="002D6DCE" w:rsidRPr="00AF7C35">
        <w:rPr>
          <w:rFonts w:eastAsia="Times New Roman" w:cs="Calibri"/>
          <w:bCs/>
          <w:iCs/>
          <w:lang w:eastAsia="ro-RO"/>
        </w:rPr>
        <w:t xml:space="preserve"> iau:</w:t>
      </w:r>
    </w:p>
    <w:p w14:paraId="555C69AD" w14:textId="37D99C41" w:rsidR="002D6DCE" w:rsidRPr="00AF7C35" w:rsidRDefault="00EA5E2A" w:rsidP="00EA5E2A">
      <w:pPr>
        <w:pStyle w:val="ListParagraph"/>
        <w:widowControl w:val="0"/>
        <w:numPr>
          <w:ilvl w:val="0"/>
          <w:numId w:val="27"/>
        </w:numPr>
        <w:spacing w:after="0" w:line="240" w:lineRule="auto"/>
        <w:ind w:left="360"/>
        <w:jc w:val="both"/>
        <w:rPr>
          <w:rFonts w:eastAsia="Times New Roman" w:cs="Calibri"/>
          <w:bCs/>
          <w:iCs/>
          <w:lang w:eastAsia="ro-RO"/>
        </w:rPr>
      </w:pPr>
      <w:r>
        <w:rPr>
          <w:rFonts w:eastAsia="Times New Roman" w:cs="Calibri"/>
          <w:bCs/>
          <w:iCs/>
          <w:lang w:eastAsia="ro-RO"/>
        </w:rPr>
        <w:t>f</w:t>
      </w:r>
      <w:r w:rsidR="002D6DCE" w:rsidRPr="00AF7C35">
        <w:rPr>
          <w:rFonts w:eastAsia="Times New Roman" w:cs="Calibri"/>
          <w:bCs/>
          <w:iCs/>
          <w:lang w:eastAsia="ro-RO"/>
        </w:rPr>
        <w:t xml:space="preserve">ie </w:t>
      </w:r>
      <w:r w:rsidR="0081173D" w:rsidRPr="00AF7C35">
        <w:rPr>
          <w:rFonts w:eastAsia="Times New Roman" w:cs="Calibri"/>
          <w:bCs/>
          <w:iCs/>
          <w:lang w:eastAsia="ro-RO"/>
        </w:rPr>
        <w:t>forma</w:t>
      </w:r>
      <w:r w:rsidR="002D6DCE" w:rsidRPr="00AF7C35">
        <w:rPr>
          <w:rFonts w:eastAsia="Times New Roman" w:cs="Calibri"/>
          <w:bCs/>
          <w:iCs/>
          <w:lang w:eastAsia="ro-RO"/>
        </w:rPr>
        <w:t xml:space="preserve"> </w:t>
      </w:r>
      <w:r w:rsidR="0081173D" w:rsidRPr="00AF7C35">
        <w:rPr>
          <w:rFonts w:eastAsia="Times New Roman" w:cs="Calibri"/>
          <w:bCs/>
          <w:iCs/>
          <w:lang w:eastAsia="ro-RO"/>
        </w:rPr>
        <w:t xml:space="preserve">certificatelor de autorizare emise de autoritatea competentă care atestă autorizarea unui laborator (inclusiv gradul acestuia și profilul și natura </w:t>
      </w:r>
      <w:r w:rsidR="002D6DCE" w:rsidRPr="00AF7C35">
        <w:rPr>
          <w:rFonts w:eastAsia="Times New Roman" w:cs="Calibri"/>
          <w:bCs/>
          <w:iCs/>
          <w:lang w:eastAsia="ro-RO"/>
        </w:rPr>
        <w:t>analizelor/</w:t>
      </w:r>
      <w:r w:rsidR="0081173D" w:rsidRPr="00AF7C35">
        <w:rPr>
          <w:rFonts w:eastAsia="Times New Roman" w:cs="Calibri"/>
          <w:bCs/>
          <w:iCs/>
          <w:lang w:eastAsia="ro-RO"/>
        </w:rPr>
        <w:t>încercărilor/determinărilor/etalonărilor) de a efectua analize și încercări specifice activității economice respective și competența legală de a emite, în condițiile legii, documente priv</w:t>
      </w:r>
      <w:bookmarkStart w:id="1" w:name="_GoBack"/>
      <w:bookmarkEnd w:id="1"/>
      <w:r w:rsidR="0081173D" w:rsidRPr="00AF7C35">
        <w:rPr>
          <w:rFonts w:eastAsia="Times New Roman" w:cs="Calibri"/>
          <w:bCs/>
          <w:iCs/>
          <w:lang w:eastAsia="ro-RO"/>
        </w:rPr>
        <w:t>ind analizele și încercările/determinările/etalonările realizate</w:t>
      </w:r>
      <w:r w:rsidR="002D6DCE" w:rsidRPr="00AF7C35">
        <w:rPr>
          <w:rFonts w:eastAsia="Times New Roman" w:cs="Calibri"/>
          <w:bCs/>
          <w:iCs/>
          <w:lang w:eastAsia="ro-RO"/>
        </w:rPr>
        <w:t>, în situațiile în care activitatea tehnicienilor și a organismelor tehnice este determinată</w:t>
      </w:r>
      <w:r w:rsidR="005012E2" w:rsidRPr="00AF7C35">
        <w:rPr>
          <w:rFonts w:eastAsia="Times New Roman" w:cs="Calibri"/>
          <w:bCs/>
          <w:iCs/>
          <w:lang w:eastAsia="ro-RO"/>
        </w:rPr>
        <w:t xml:space="preserve"> prin reglementări tehnice în domeniu</w:t>
      </w:r>
      <w:r w:rsidR="002D6DCE" w:rsidRPr="00AF7C35">
        <w:rPr>
          <w:rFonts w:eastAsia="Times New Roman" w:cs="Calibri"/>
          <w:bCs/>
          <w:iCs/>
          <w:lang w:eastAsia="ro-RO"/>
        </w:rPr>
        <w:t xml:space="preserve"> ca fiind parte componentă a </w:t>
      </w:r>
      <w:r w:rsidR="005012E2" w:rsidRPr="00AF7C35">
        <w:rPr>
          <w:rFonts w:eastAsia="Times New Roman" w:cs="Calibri"/>
          <w:bCs/>
          <w:iCs/>
          <w:lang w:eastAsia="ro-RO"/>
        </w:rPr>
        <w:t xml:space="preserve">activităților ce trebuie </w:t>
      </w:r>
      <w:r>
        <w:rPr>
          <w:rFonts w:eastAsia="Times New Roman" w:cs="Calibri"/>
          <w:bCs/>
          <w:iCs/>
          <w:lang w:eastAsia="ro-RO"/>
        </w:rPr>
        <w:t>prestate în cadrul contractului</w:t>
      </w:r>
    </w:p>
    <w:p w14:paraId="12EEAA2C" w14:textId="5742C38A" w:rsidR="0081173D" w:rsidRPr="00AF7C35" w:rsidRDefault="00EA5E2A" w:rsidP="00EA5E2A">
      <w:pPr>
        <w:pStyle w:val="ListParagraph"/>
        <w:widowControl w:val="0"/>
        <w:numPr>
          <w:ilvl w:val="0"/>
          <w:numId w:val="27"/>
        </w:numPr>
        <w:spacing w:after="0" w:line="240" w:lineRule="auto"/>
        <w:ind w:left="360"/>
        <w:jc w:val="both"/>
        <w:rPr>
          <w:rFonts w:eastAsia="Times New Roman" w:cs="Calibri"/>
          <w:bCs/>
          <w:iCs/>
          <w:lang w:eastAsia="ro-RO"/>
        </w:rPr>
      </w:pPr>
      <w:r>
        <w:rPr>
          <w:rFonts w:eastAsia="Times New Roman" w:cs="Calibri"/>
          <w:bCs/>
          <w:iCs/>
          <w:lang w:eastAsia="ro-RO"/>
        </w:rPr>
        <w:t>f</w:t>
      </w:r>
      <w:r w:rsidR="002D6DCE" w:rsidRPr="00AF7C35">
        <w:rPr>
          <w:rFonts w:eastAsia="Times New Roman" w:cs="Calibri"/>
          <w:bCs/>
          <w:iCs/>
          <w:lang w:eastAsia="ro-RO"/>
        </w:rPr>
        <w:t>ie forma certificatelor/diplomelor de atestare a competențelor</w:t>
      </w:r>
      <w:r w:rsidR="005012E2" w:rsidRPr="00AF7C35">
        <w:rPr>
          <w:rFonts w:eastAsia="Times New Roman" w:cs="Calibri"/>
          <w:bCs/>
          <w:iCs/>
          <w:lang w:eastAsia="ro-RO"/>
        </w:rPr>
        <w:t xml:space="preserve"> solicitate</w:t>
      </w:r>
      <w:r w:rsidR="002D6DCE" w:rsidRPr="00AF7C35">
        <w:rPr>
          <w:rFonts w:eastAsia="Times New Roman" w:cs="Calibri"/>
          <w:bCs/>
          <w:iCs/>
          <w:lang w:eastAsia="ro-RO"/>
        </w:rPr>
        <w:t xml:space="preserve"> în utilizarea</w:t>
      </w:r>
      <w:r w:rsidR="005012E2" w:rsidRPr="00AF7C35">
        <w:rPr>
          <w:rFonts w:eastAsia="Times New Roman" w:cs="Calibri"/>
          <w:bCs/>
          <w:iCs/>
          <w:lang w:eastAsia="ro-RO"/>
        </w:rPr>
        <w:t xml:space="preserve"> instrumentelor pentru controlul </w:t>
      </w:r>
      <w:r>
        <w:rPr>
          <w:rFonts w:eastAsia="Times New Roman" w:cs="Calibri"/>
          <w:bCs/>
          <w:iCs/>
          <w:lang w:eastAsia="ro-RO"/>
        </w:rPr>
        <w:t>calității nominalizate</w:t>
      </w:r>
      <w:r w:rsidR="005012E2" w:rsidRPr="00AF7C35">
        <w:rPr>
          <w:rFonts w:eastAsia="Times New Roman" w:cs="Calibri"/>
          <w:bCs/>
          <w:iCs/>
          <w:lang w:eastAsia="ro-RO"/>
        </w:rPr>
        <w:t xml:space="preserve">, respectiv </w:t>
      </w:r>
      <w:r w:rsidR="005012E2" w:rsidRPr="00AF7C35">
        <w:rPr>
          <w:rFonts w:eastAsia="Times New Roman" w:cs="Calibri"/>
          <w:bCs/>
          <w:i/>
          <w:iCs/>
          <w:highlight w:val="lightGray"/>
          <w:lang w:eastAsia="ro-RO"/>
        </w:rPr>
        <w:t>[introduceți]</w:t>
      </w:r>
    </w:p>
    <w:p w14:paraId="5202D5F6" w14:textId="77777777" w:rsidR="00AD2D26" w:rsidRPr="00AF7C35" w:rsidRDefault="00AD2D26" w:rsidP="00AF7C35">
      <w:pPr>
        <w:widowControl w:val="0"/>
        <w:spacing w:after="0" w:line="240" w:lineRule="auto"/>
        <w:jc w:val="both"/>
        <w:rPr>
          <w:rFonts w:eastAsia="Times New Roman" w:cs="Calibri"/>
          <w:bCs/>
          <w:iCs/>
          <w:lang w:eastAsia="ro-RO"/>
        </w:rPr>
      </w:pPr>
    </w:p>
    <w:p w14:paraId="5EBA6AF6" w14:textId="1822D286" w:rsidR="00960A07" w:rsidRPr="00AF7C35" w:rsidRDefault="00960A07" w:rsidP="00AF7C35">
      <w:pPr>
        <w:widowControl w:val="0"/>
        <w:spacing w:after="0" w:line="240" w:lineRule="auto"/>
        <w:jc w:val="both"/>
        <w:rPr>
          <w:rFonts w:eastAsia="Times New Roman" w:cs="Calibri"/>
          <w:bCs/>
          <w:iCs/>
          <w:lang w:eastAsia="ro-RO"/>
        </w:rPr>
      </w:pPr>
      <w:r w:rsidRPr="00AF7C35">
        <w:rPr>
          <w:rFonts w:eastAsia="Times New Roman" w:cs="Calibri"/>
          <w:bCs/>
          <w:iCs/>
          <w:lang w:eastAsia="ro-RO"/>
        </w:rPr>
        <w:t>În cazul în care, din orice motive documentele justificative solicitate nu sunt</w:t>
      </w:r>
      <w:r w:rsidR="00E0351B" w:rsidRPr="00AF7C35">
        <w:rPr>
          <w:rFonts w:eastAsia="Times New Roman" w:cs="Calibri"/>
          <w:bCs/>
          <w:iCs/>
          <w:lang w:eastAsia="ro-RO"/>
        </w:rPr>
        <w:t xml:space="preserve"> în limba procedurii specificată</w:t>
      </w:r>
      <w:r w:rsidRPr="00AF7C35">
        <w:rPr>
          <w:rFonts w:eastAsia="Times New Roman" w:cs="Calibri"/>
          <w:bCs/>
          <w:iCs/>
          <w:lang w:eastAsia="ro-RO"/>
        </w:rPr>
        <w:t xml:space="preserve"> în </w:t>
      </w:r>
      <w:r w:rsidR="00EA5E2A" w:rsidRPr="00EA5E2A">
        <w:rPr>
          <w:rFonts w:eastAsia="Times New Roman" w:cs="Calibri"/>
          <w:bCs/>
          <w:i/>
          <w:iCs/>
          <w:lang w:eastAsia="ro-RO"/>
        </w:rPr>
        <w:t>S</w:t>
      </w:r>
      <w:r w:rsidRPr="00EA5E2A">
        <w:rPr>
          <w:rFonts w:eastAsia="Times New Roman" w:cs="Calibri"/>
          <w:bCs/>
          <w:i/>
          <w:iCs/>
          <w:lang w:eastAsia="ro-RO"/>
        </w:rPr>
        <w:t>ecțiunea IV.3.6)</w:t>
      </w:r>
      <w:r w:rsidRPr="00AF7C35">
        <w:rPr>
          <w:rFonts w:eastAsia="Times New Roman" w:cs="Calibri"/>
          <w:bCs/>
          <w:iCs/>
          <w:lang w:eastAsia="ro-RO"/>
        </w:rPr>
        <w:t xml:space="preserve"> a </w:t>
      </w:r>
      <w:r w:rsidR="00E0351B" w:rsidRPr="00AF7C35">
        <w:rPr>
          <w:rFonts w:eastAsia="Times New Roman" w:cs="Calibri"/>
          <w:bCs/>
          <w:iCs/>
          <w:lang w:eastAsia="ro-RO"/>
        </w:rPr>
        <w:t>F</w:t>
      </w:r>
      <w:r w:rsidRPr="00AF7C35">
        <w:rPr>
          <w:rFonts w:eastAsia="Times New Roman" w:cs="Calibri"/>
          <w:bCs/>
          <w:iCs/>
          <w:lang w:eastAsia="ro-RO"/>
        </w:rPr>
        <w:t xml:space="preserve">ișei de </w:t>
      </w:r>
      <w:r w:rsidR="00E0351B" w:rsidRPr="00AF7C35">
        <w:rPr>
          <w:rFonts w:eastAsia="Times New Roman" w:cs="Calibri"/>
          <w:bCs/>
          <w:iCs/>
          <w:lang w:eastAsia="ro-RO"/>
        </w:rPr>
        <w:t>D</w:t>
      </w:r>
      <w:r w:rsidRPr="00AF7C35">
        <w:rPr>
          <w:rFonts w:eastAsia="Times New Roman" w:cs="Calibri"/>
          <w:bCs/>
          <w:iCs/>
          <w:lang w:eastAsia="ro-RO"/>
        </w:rPr>
        <w:t xml:space="preserve">ate a </w:t>
      </w:r>
      <w:r w:rsidR="00E0351B" w:rsidRPr="00AF7C35">
        <w:rPr>
          <w:rFonts w:eastAsia="Times New Roman" w:cs="Calibri"/>
          <w:bCs/>
          <w:iCs/>
          <w:lang w:eastAsia="ro-RO"/>
        </w:rPr>
        <w:t>A</w:t>
      </w:r>
      <w:r w:rsidRPr="00AF7C35">
        <w:rPr>
          <w:rFonts w:eastAsia="Times New Roman" w:cs="Calibri"/>
          <w:bCs/>
          <w:iCs/>
          <w:lang w:eastAsia="ro-RO"/>
        </w:rPr>
        <w:t>chiziției</w:t>
      </w:r>
      <w:r w:rsidR="00EA5E2A">
        <w:rPr>
          <w:rFonts w:eastAsia="Times New Roman" w:cs="Calibri"/>
          <w:bCs/>
          <w:iCs/>
          <w:lang w:eastAsia="ro-RO"/>
        </w:rPr>
        <w:t>,</w:t>
      </w:r>
      <w:r w:rsidRPr="00AF7C35">
        <w:rPr>
          <w:rFonts w:eastAsia="Times New Roman" w:cs="Calibri"/>
          <w:bCs/>
          <w:iCs/>
          <w:lang w:eastAsia="ro-RO"/>
        </w:rPr>
        <w:t xml:space="preserve"> </w:t>
      </w:r>
      <w:r w:rsidR="00B65CDE" w:rsidRPr="00AF7C35">
        <w:rPr>
          <w:rFonts w:eastAsia="Times New Roman" w:cs="Calibri"/>
          <w:bCs/>
          <w:iCs/>
          <w:lang w:eastAsia="ro-RO"/>
        </w:rPr>
        <w:t>O</w:t>
      </w:r>
      <w:r w:rsidRPr="00AF7C35">
        <w:rPr>
          <w:rFonts w:eastAsia="Times New Roman" w:cs="Calibri"/>
          <w:bCs/>
          <w:iCs/>
          <w:lang w:eastAsia="ro-RO"/>
        </w:rPr>
        <w:t xml:space="preserve">peratorii </w:t>
      </w:r>
      <w:r w:rsidR="00B65CDE" w:rsidRPr="00AF7C35">
        <w:rPr>
          <w:rFonts w:eastAsia="Times New Roman" w:cs="Calibri"/>
          <w:bCs/>
          <w:iCs/>
          <w:lang w:eastAsia="ro-RO"/>
        </w:rPr>
        <w:t>E</w:t>
      </w:r>
      <w:r w:rsidRPr="00AF7C35">
        <w:rPr>
          <w:rFonts w:eastAsia="Times New Roman" w:cs="Calibri"/>
          <w:bCs/>
          <w:iCs/>
          <w:lang w:eastAsia="ro-RO"/>
        </w:rPr>
        <w:t>conomici trebuie să prezinte</w:t>
      </w:r>
      <w:r w:rsidR="00E0351B" w:rsidRPr="00AF7C35">
        <w:rPr>
          <w:rFonts w:eastAsia="Times New Roman" w:cs="Calibri"/>
          <w:bCs/>
          <w:iCs/>
          <w:lang w:eastAsia="ro-RO"/>
        </w:rPr>
        <w:t>, ca urmare a solicitării exprese a A</w:t>
      </w:r>
      <w:r w:rsidRPr="00AF7C35">
        <w:rPr>
          <w:rFonts w:eastAsia="Times New Roman" w:cs="Calibri"/>
          <w:bCs/>
          <w:iCs/>
          <w:lang w:eastAsia="ro-RO"/>
        </w:rPr>
        <w:t xml:space="preserve">utorității </w:t>
      </w:r>
      <w:r w:rsidR="00E0351B" w:rsidRPr="00AF7C35">
        <w:rPr>
          <w:rFonts w:eastAsia="Times New Roman" w:cs="Calibri"/>
          <w:bCs/>
          <w:iCs/>
          <w:lang w:eastAsia="ro-RO"/>
        </w:rPr>
        <w:t>C</w:t>
      </w:r>
      <w:r w:rsidRPr="00AF7C35">
        <w:rPr>
          <w:rFonts w:eastAsia="Times New Roman" w:cs="Calibri"/>
          <w:bCs/>
          <w:iCs/>
          <w:lang w:eastAsia="ro-RO"/>
        </w:rPr>
        <w:t>ontractante</w:t>
      </w:r>
      <w:r w:rsidR="00EA5E2A">
        <w:rPr>
          <w:rFonts w:eastAsia="Times New Roman" w:cs="Calibri"/>
          <w:bCs/>
          <w:iCs/>
          <w:lang w:eastAsia="ro-RO"/>
        </w:rPr>
        <w:t>,</w:t>
      </w:r>
      <w:r w:rsidRPr="00AF7C35">
        <w:rPr>
          <w:rFonts w:eastAsia="Times New Roman" w:cs="Calibri"/>
          <w:bCs/>
          <w:iCs/>
          <w:lang w:eastAsia="ro-RO"/>
        </w:rPr>
        <w:t xml:space="preserve"> versiunea tradusă a respectivelor documente în limba procedurii așa cum </w:t>
      </w:r>
      <w:r w:rsidR="00C27198" w:rsidRPr="00AF7C35">
        <w:rPr>
          <w:rFonts w:eastAsia="Times New Roman" w:cs="Calibri"/>
          <w:bCs/>
          <w:iCs/>
          <w:lang w:eastAsia="ro-RO"/>
        </w:rPr>
        <w:t xml:space="preserve">este aceasta specificată </w:t>
      </w:r>
      <w:r w:rsidRPr="00AF7C35">
        <w:rPr>
          <w:rFonts w:eastAsia="Times New Roman" w:cs="Calibri"/>
          <w:bCs/>
          <w:iCs/>
          <w:lang w:eastAsia="ro-RO"/>
        </w:rPr>
        <w:t xml:space="preserve">în </w:t>
      </w:r>
      <w:r w:rsidR="00EA5E2A" w:rsidRPr="00EA5E2A">
        <w:rPr>
          <w:rFonts w:eastAsia="Times New Roman" w:cs="Calibri"/>
          <w:bCs/>
          <w:i/>
          <w:iCs/>
          <w:lang w:eastAsia="ro-RO"/>
        </w:rPr>
        <w:t>S</w:t>
      </w:r>
      <w:r w:rsidRPr="00EA5E2A">
        <w:rPr>
          <w:rFonts w:eastAsia="Times New Roman" w:cs="Calibri"/>
          <w:bCs/>
          <w:i/>
          <w:iCs/>
          <w:lang w:eastAsia="ro-RO"/>
        </w:rPr>
        <w:t>ecțiunea IV.3.6</w:t>
      </w:r>
      <w:r w:rsidRPr="00AF7C35">
        <w:rPr>
          <w:rFonts w:eastAsia="Times New Roman" w:cs="Calibri"/>
          <w:bCs/>
          <w:iCs/>
          <w:lang w:eastAsia="ro-RO"/>
        </w:rPr>
        <w:t xml:space="preserve"> a </w:t>
      </w:r>
      <w:r w:rsidR="00C27198" w:rsidRPr="00AF7C35">
        <w:rPr>
          <w:rFonts w:eastAsia="Times New Roman" w:cs="Calibri"/>
          <w:bCs/>
          <w:iCs/>
          <w:lang w:eastAsia="ro-RO"/>
        </w:rPr>
        <w:t>F</w:t>
      </w:r>
      <w:r w:rsidRPr="00AF7C35">
        <w:rPr>
          <w:rFonts w:eastAsia="Times New Roman" w:cs="Calibri"/>
          <w:bCs/>
          <w:iCs/>
          <w:lang w:eastAsia="ro-RO"/>
        </w:rPr>
        <w:t xml:space="preserve">ișei de </w:t>
      </w:r>
      <w:r w:rsidR="00C27198" w:rsidRPr="00AF7C35">
        <w:rPr>
          <w:rFonts w:eastAsia="Times New Roman" w:cs="Calibri"/>
          <w:bCs/>
          <w:iCs/>
          <w:lang w:eastAsia="ro-RO"/>
        </w:rPr>
        <w:t>Date a A</w:t>
      </w:r>
      <w:r w:rsidRPr="00AF7C35">
        <w:rPr>
          <w:rFonts w:eastAsia="Times New Roman" w:cs="Calibri"/>
          <w:bCs/>
          <w:iCs/>
          <w:lang w:eastAsia="ro-RO"/>
        </w:rPr>
        <w:t>chiziției.</w:t>
      </w:r>
    </w:p>
    <w:p w14:paraId="30A63A42" w14:textId="77777777" w:rsidR="00960A07" w:rsidRPr="00AF7C35" w:rsidRDefault="00960A07" w:rsidP="00AF7C35">
      <w:pPr>
        <w:widowControl w:val="0"/>
        <w:spacing w:after="0" w:line="240" w:lineRule="auto"/>
        <w:jc w:val="both"/>
        <w:rPr>
          <w:rFonts w:eastAsia="Times New Roman" w:cs="Calibri"/>
          <w:bCs/>
          <w:iCs/>
          <w:lang w:eastAsia="ro-RO"/>
        </w:rPr>
      </w:pPr>
    </w:p>
    <w:p w14:paraId="7415B61D" w14:textId="3264DF83" w:rsidR="00C27198" w:rsidRPr="00AF7C35" w:rsidRDefault="00EA5E2A" w:rsidP="00AF7C35">
      <w:pPr>
        <w:widowControl w:val="0"/>
        <w:spacing w:after="0" w:line="240" w:lineRule="auto"/>
        <w:jc w:val="both"/>
        <w:rPr>
          <w:rFonts w:eastAsia="Times New Roman" w:cs="Calibri"/>
          <w:bCs/>
          <w:iCs/>
          <w:lang w:eastAsia="ro-RO"/>
        </w:rPr>
      </w:pPr>
      <w:r>
        <w:rPr>
          <w:rFonts w:eastAsia="Times New Roman" w:cs="Calibri"/>
          <w:bCs/>
          <w:iCs/>
          <w:lang w:eastAsia="ro-RO"/>
        </w:rPr>
        <w:t>Î</w:t>
      </w:r>
      <w:r w:rsidR="00A27DFE" w:rsidRPr="00AF7C35">
        <w:rPr>
          <w:rFonts w:eastAsia="Times New Roman" w:cs="Calibri"/>
          <w:bCs/>
          <w:iCs/>
          <w:lang w:eastAsia="ro-RO"/>
        </w:rPr>
        <w:t>n aplicarea art</w:t>
      </w:r>
      <w:r>
        <w:rPr>
          <w:rFonts w:eastAsia="Times New Roman" w:cs="Calibri"/>
          <w:bCs/>
          <w:iCs/>
          <w:lang w:eastAsia="ro-RO"/>
        </w:rPr>
        <w:t>.</w:t>
      </w:r>
      <w:r w:rsidR="00A27DFE" w:rsidRPr="00AF7C35">
        <w:rPr>
          <w:rFonts w:eastAsia="Times New Roman" w:cs="Calibri"/>
          <w:bCs/>
          <w:iCs/>
          <w:lang w:eastAsia="ro-RO"/>
        </w:rPr>
        <w:t xml:space="preserve"> 197 din Legea 98/2016, atunci </w:t>
      </w:r>
      <w:r w:rsidR="00C27198" w:rsidRPr="00AF7C35">
        <w:rPr>
          <w:rFonts w:eastAsia="Times New Roman" w:cs="Calibri"/>
          <w:bCs/>
          <w:iCs/>
          <w:lang w:eastAsia="ro-RO"/>
        </w:rPr>
        <w:t xml:space="preserve">când, la completarea DUAE, </w:t>
      </w:r>
      <w:r w:rsidR="00B65CDE" w:rsidRPr="00AF7C35">
        <w:rPr>
          <w:rFonts w:eastAsia="Times New Roman" w:cs="Calibri"/>
          <w:bCs/>
          <w:iCs/>
          <w:lang w:eastAsia="ro-RO"/>
        </w:rPr>
        <w:t>Operatorul Economic</w:t>
      </w:r>
      <w:r w:rsidR="00C27198" w:rsidRPr="00AF7C35">
        <w:rPr>
          <w:rFonts w:eastAsia="Times New Roman" w:cs="Calibri"/>
          <w:bCs/>
          <w:iCs/>
          <w:lang w:eastAsia="ro-RO"/>
        </w:rPr>
        <w:t xml:space="preserve"> </w:t>
      </w:r>
      <w:r w:rsidR="00C27198" w:rsidRPr="00AF7C35">
        <w:rPr>
          <w:rFonts w:eastAsia="Times New Roman" w:cs="Calibri"/>
          <w:bCs/>
          <w:iCs/>
          <w:lang w:eastAsia="ro-RO"/>
        </w:rPr>
        <w:lastRenderedPageBreak/>
        <w:t>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operator și incluse în arhiva electronică constituită la nivel de Autoritate Contractantă.</w:t>
      </w:r>
    </w:p>
    <w:p w14:paraId="7FF862F4" w14:textId="77777777" w:rsidR="00C27198" w:rsidRPr="00AF7C35" w:rsidRDefault="00C27198" w:rsidP="00AF7C35">
      <w:pPr>
        <w:widowControl w:val="0"/>
        <w:spacing w:after="0" w:line="240" w:lineRule="auto"/>
        <w:jc w:val="both"/>
        <w:rPr>
          <w:rFonts w:eastAsia="Times New Roman" w:cs="Calibri"/>
          <w:bCs/>
          <w:iCs/>
          <w:lang w:eastAsia="ro-RO"/>
        </w:rPr>
      </w:pPr>
    </w:p>
    <w:p w14:paraId="4EFBFD14" w14:textId="6FF04048" w:rsidR="003E545B" w:rsidRPr="00AF7C35" w:rsidRDefault="00C27198" w:rsidP="00EA5E2A">
      <w:pPr>
        <w:widowControl w:val="0"/>
        <w:spacing w:after="0" w:line="240" w:lineRule="auto"/>
        <w:jc w:val="both"/>
        <w:rPr>
          <w:rFonts w:cs="Calibri"/>
        </w:rPr>
      </w:pPr>
      <w:r w:rsidRPr="00AF7C35">
        <w:rPr>
          <w:rFonts w:eastAsia="Times New Roman" w:cs="Calibri"/>
          <w:bCs/>
          <w:iCs/>
          <w:lang w:eastAsia="ro-RO"/>
        </w:rPr>
        <w:t>În aplicarea prevederilor art. 183, alin. (2) din Legea nr. 98/2016, Autoritatea Contractantă solicită o singură dată Ofertantului</w:t>
      </w:r>
      <w:r w:rsidR="00B65CDE" w:rsidRPr="00AF7C35">
        <w:rPr>
          <w:rFonts w:eastAsia="Times New Roman" w:cs="Calibri"/>
          <w:bCs/>
          <w:iCs/>
          <w:lang w:eastAsia="ro-RO"/>
        </w:rPr>
        <w:t xml:space="preserve"> înlocuirea Terțului S</w:t>
      </w:r>
      <w:r w:rsidRPr="00AF7C35">
        <w:rPr>
          <w:rFonts w:eastAsia="Times New Roman" w:cs="Calibri"/>
          <w:bCs/>
          <w:iCs/>
          <w:lang w:eastAsia="ro-RO"/>
        </w:rPr>
        <w:t xml:space="preserve">usținător, respectiv a entității pe ale cărei capacități Ofertantul se bazează pentru îndeplinirea cerinței minime privind accesul la tehnicieni și/sau organisme tehnice, utilizând ca referință condițiile de participare la procedură specificate în Fișa de Date a Achiziției, informațiile incluse în DUAE (răspuns) prezentat de </w:t>
      </w:r>
      <w:r w:rsidR="00B65CDE" w:rsidRPr="00AF7C35">
        <w:rPr>
          <w:rFonts w:eastAsia="Times New Roman" w:cs="Calibri"/>
          <w:bCs/>
          <w:iCs/>
          <w:lang w:eastAsia="ro-RO"/>
        </w:rPr>
        <w:t>T</w:t>
      </w:r>
      <w:r w:rsidRPr="00AF7C35">
        <w:rPr>
          <w:rFonts w:eastAsia="Times New Roman" w:cs="Calibri"/>
          <w:bCs/>
          <w:iCs/>
          <w:lang w:eastAsia="ro-RO"/>
        </w:rPr>
        <w:t xml:space="preserve">erțul </w:t>
      </w:r>
      <w:r w:rsidR="00B65CDE" w:rsidRPr="00AF7C35">
        <w:rPr>
          <w:rFonts w:eastAsia="Times New Roman" w:cs="Calibri"/>
          <w:bCs/>
          <w:iCs/>
          <w:lang w:eastAsia="ro-RO"/>
        </w:rPr>
        <w:t>S</w:t>
      </w:r>
      <w:r w:rsidRPr="00AF7C35">
        <w:rPr>
          <w:rFonts w:eastAsia="Times New Roman" w:cs="Calibri"/>
          <w:bCs/>
          <w:iCs/>
          <w:lang w:eastAsia="ro-RO"/>
        </w:rPr>
        <w:t xml:space="preserve">usținător, conținutul </w:t>
      </w:r>
      <w:r w:rsidRPr="00EA5E2A">
        <w:rPr>
          <w:rFonts w:eastAsia="Times New Roman" w:cs="Calibri"/>
          <w:bCs/>
          <w:i/>
          <w:iCs/>
          <w:lang w:eastAsia="ro-RO"/>
        </w:rPr>
        <w:t>Angajamentului de susținere de terță parte</w:t>
      </w:r>
      <w:r w:rsidRPr="00AF7C35">
        <w:rPr>
          <w:rFonts w:eastAsia="Times New Roman" w:cs="Calibri"/>
          <w:bCs/>
          <w:iCs/>
          <w:lang w:eastAsia="ro-RO"/>
        </w:rPr>
        <w:t xml:space="preserve"> și evidențele furnizate de </w:t>
      </w:r>
      <w:r w:rsidR="00B65CDE" w:rsidRPr="00AF7C35">
        <w:rPr>
          <w:rFonts w:eastAsia="Times New Roman" w:cs="Calibri"/>
          <w:bCs/>
          <w:iCs/>
          <w:lang w:eastAsia="ro-RO"/>
        </w:rPr>
        <w:t>Operatorul Economic</w:t>
      </w:r>
      <w:r w:rsidRPr="00AF7C35">
        <w:rPr>
          <w:rFonts w:eastAsia="Times New Roman" w:cs="Calibri"/>
          <w:bCs/>
          <w:iCs/>
          <w:lang w:eastAsia="ro-RO"/>
        </w:rPr>
        <w:t xml:space="preserve"> Ofertant drept dovezi pentru informațiile incluse în </w:t>
      </w:r>
      <w:r w:rsidRPr="00EA5E2A">
        <w:rPr>
          <w:rFonts w:eastAsia="Times New Roman" w:cs="Calibri"/>
          <w:bCs/>
          <w:i/>
          <w:iCs/>
          <w:lang w:eastAsia="ro-RO"/>
        </w:rPr>
        <w:t>Angajamentul de susținere de terță parte</w:t>
      </w:r>
      <w:r w:rsidRPr="00AF7C35">
        <w:rPr>
          <w:rFonts w:eastAsia="Times New Roman" w:cs="Calibri"/>
          <w:bCs/>
          <w:iCs/>
          <w:lang w:eastAsia="ro-RO"/>
        </w:rPr>
        <w:t xml:space="preserve"> și DUAE (răspuns)</w:t>
      </w:r>
      <w:r w:rsidR="00B65CDE" w:rsidRPr="00AF7C35">
        <w:rPr>
          <w:rFonts w:eastAsia="Times New Roman" w:cs="Calibri"/>
          <w:bCs/>
          <w:iCs/>
          <w:lang w:eastAsia="ro-RO"/>
        </w:rPr>
        <w:t xml:space="preserve"> al Operatorului E</w:t>
      </w:r>
      <w:r w:rsidRPr="00AF7C35">
        <w:rPr>
          <w:rFonts w:eastAsia="Times New Roman" w:cs="Calibri"/>
          <w:bCs/>
          <w:iCs/>
          <w:lang w:eastAsia="ro-RO"/>
        </w:rPr>
        <w:t xml:space="preserve">conomic pe ale cărui capacități </w:t>
      </w:r>
      <w:r w:rsidR="00B65CDE" w:rsidRPr="00AF7C35">
        <w:rPr>
          <w:rFonts w:eastAsia="Times New Roman" w:cs="Calibri"/>
          <w:bCs/>
          <w:iCs/>
          <w:lang w:eastAsia="ro-RO"/>
        </w:rPr>
        <w:t>Operatorul Economic</w:t>
      </w:r>
      <w:r w:rsidR="00EA5E2A">
        <w:rPr>
          <w:rFonts w:eastAsia="Times New Roman" w:cs="Calibri"/>
          <w:bCs/>
          <w:iCs/>
          <w:lang w:eastAsia="ro-RO"/>
        </w:rPr>
        <w:t xml:space="preserve"> Ofertant se bazează.</w:t>
      </w:r>
    </w:p>
    <w:sectPr w:rsidR="003E545B" w:rsidRPr="00AF7C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6A5F4" w14:textId="77777777" w:rsidR="00D45341" w:rsidRDefault="00D45341" w:rsidP="00B65CDE">
      <w:pPr>
        <w:spacing w:after="0" w:line="240" w:lineRule="auto"/>
      </w:pPr>
      <w:r>
        <w:separator/>
      </w:r>
    </w:p>
  </w:endnote>
  <w:endnote w:type="continuationSeparator" w:id="0">
    <w:p w14:paraId="4F6ED51A" w14:textId="77777777" w:rsidR="00D45341" w:rsidRDefault="00D45341" w:rsidP="00B6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53503"/>
      <w:docPartObj>
        <w:docPartGallery w:val="Page Numbers (Bottom of Page)"/>
        <w:docPartUnique/>
      </w:docPartObj>
    </w:sdtPr>
    <w:sdtEndPr/>
    <w:sdtContent>
      <w:sdt>
        <w:sdtPr>
          <w:id w:val="-1769616900"/>
          <w:docPartObj>
            <w:docPartGallery w:val="Page Numbers (Top of Page)"/>
            <w:docPartUnique/>
          </w:docPartObj>
        </w:sdtPr>
        <w:sdtEndPr/>
        <w:sdtContent>
          <w:p w14:paraId="68B52371" w14:textId="7C01F00C" w:rsidR="00B65CDE" w:rsidRDefault="00B65CDE">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C71141">
              <w:rPr>
                <w:b/>
                <w:bCs/>
                <w:noProof/>
              </w:rPr>
              <w:t>5</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C71141">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98633" w14:textId="77777777" w:rsidR="00D45341" w:rsidRDefault="00D45341" w:rsidP="00B65CDE">
      <w:pPr>
        <w:spacing w:after="0" w:line="240" w:lineRule="auto"/>
      </w:pPr>
      <w:r>
        <w:separator/>
      </w:r>
    </w:p>
  </w:footnote>
  <w:footnote w:type="continuationSeparator" w:id="0">
    <w:p w14:paraId="70083BEE" w14:textId="77777777" w:rsidR="00D45341" w:rsidRDefault="00D45341" w:rsidP="00B65CDE">
      <w:pPr>
        <w:spacing w:after="0" w:line="240" w:lineRule="auto"/>
      </w:pPr>
      <w:r>
        <w:continuationSeparator/>
      </w:r>
    </w:p>
  </w:footnote>
  <w:footnote w:id="1">
    <w:p w14:paraId="7DB2AE4C" w14:textId="77777777" w:rsidR="007F3C4F" w:rsidRPr="00D3012A" w:rsidRDefault="007F3C4F" w:rsidP="00D3012A">
      <w:pPr>
        <w:pStyle w:val="FootnoteText"/>
        <w:jc w:val="both"/>
        <w:rPr>
          <w:sz w:val="16"/>
          <w:szCs w:val="16"/>
        </w:rPr>
      </w:pPr>
      <w:r w:rsidRPr="00D3012A">
        <w:rPr>
          <w:rStyle w:val="FootnoteReference"/>
          <w:sz w:val="16"/>
          <w:szCs w:val="16"/>
        </w:rPr>
        <w:footnoteRef/>
      </w:r>
      <w:r w:rsidRPr="00D3012A">
        <w:rPr>
          <w:sz w:val="16"/>
          <w:szCs w:val="16"/>
        </w:rPr>
        <w:t xml:space="preserve"> </w:t>
      </w:r>
      <w:r w:rsidRPr="00D3012A">
        <w:rPr>
          <w:i/>
          <w:sz w:val="16"/>
          <w:szCs w:val="16"/>
        </w:rPr>
        <w:t xml:space="preserve">Acolo unde este aplicabil specificați care sunt competențele necesare unui tehnician în controlul calității pentru serviciile respective- exemplu certificare pentru un anumit software de control al calității 2D,  3D sau o anumită tehnică/ instrument de controlul calității respectiv – calificare educațională sau experiență profesională în controlul calității cu software-ul solicitat sau metoda/instrumentul solicitat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150"/>
    <w:multiLevelType w:val="hybridMultilevel"/>
    <w:tmpl w:val="9EACC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701B1"/>
    <w:multiLevelType w:val="hybridMultilevel"/>
    <w:tmpl w:val="C85C0D5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
    <w:nsid w:val="15EC2845"/>
    <w:multiLevelType w:val="hybridMultilevel"/>
    <w:tmpl w:val="D5862C82"/>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E1225738">
      <w:start w:val="1"/>
      <w:numFmt w:val="lowerRoman"/>
      <w:lvlText w:val="%3."/>
      <w:lvlJc w:val="left"/>
      <w:pPr>
        <w:ind w:left="2745" w:hanging="720"/>
      </w:pPr>
      <w:rPr>
        <w:rFonts w:hint="default"/>
        <w:sz w:val="22"/>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
    <w:nsid w:val="187B5925"/>
    <w:multiLevelType w:val="hybridMultilevel"/>
    <w:tmpl w:val="31CA7A5A"/>
    <w:lvl w:ilvl="0" w:tplc="4809000F">
      <w:start w:val="1"/>
      <w:numFmt w:val="decimal"/>
      <w:lvlText w:val="%1."/>
      <w:lvlJc w:val="lef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5">
    <w:nsid w:val="190B6A18"/>
    <w:multiLevelType w:val="hybridMultilevel"/>
    <w:tmpl w:val="E5D83328"/>
    <w:lvl w:ilvl="0" w:tplc="0409000F">
      <w:start w:val="1"/>
      <w:numFmt w:val="decimal"/>
      <w:lvlText w:val="%1."/>
      <w:lvlJc w:val="lef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6">
    <w:nsid w:val="1B74645D"/>
    <w:multiLevelType w:val="hybridMultilevel"/>
    <w:tmpl w:val="2924A57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92A08"/>
    <w:multiLevelType w:val="hybridMultilevel"/>
    <w:tmpl w:val="3B3498EA"/>
    <w:lvl w:ilvl="0" w:tplc="04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A1472BE"/>
    <w:multiLevelType w:val="hybridMultilevel"/>
    <w:tmpl w:val="2F10F3E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A53663E"/>
    <w:multiLevelType w:val="hybridMultilevel"/>
    <w:tmpl w:val="907A128E"/>
    <w:lvl w:ilvl="0" w:tplc="F6282368">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FFC21DA"/>
    <w:multiLevelType w:val="hybridMultilevel"/>
    <w:tmpl w:val="B18CCE70"/>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2">
    <w:nsid w:val="371428B7"/>
    <w:multiLevelType w:val="hybridMultilevel"/>
    <w:tmpl w:val="4D424EFC"/>
    <w:lvl w:ilvl="0" w:tplc="0409000F">
      <w:start w:val="1"/>
      <w:numFmt w:val="decimal"/>
      <w:lvlText w:val="%1."/>
      <w:lvlJc w:val="lef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3">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4340257E"/>
    <w:multiLevelType w:val="hybridMultilevel"/>
    <w:tmpl w:val="223A5F3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57C5632"/>
    <w:multiLevelType w:val="hybridMultilevel"/>
    <w:tmpl w:val="41FCD05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4DA8600F"/>
    <w:multiLevelType w:val="hybridMultilevel"/>
    <w:tmpl w:val="DB865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80A21"/>
    <w:multiLevelType w:val="hybridMultilevel"/>
    <w:tmpl w:val="801E9A2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5695E"/>
    <w:multiLevelType w:val="hybridMultilevel"/>
    <w:tmpl w:val="C8F04F92"/>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9">
    <w:nsid w:val="608924D7"/>
    <w:multiLevelType w:val="hybridMultilevel"/>
    <w:tmpl w:val="0A9C6D9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1432327"/>
    <w:multiLevelType w:val="hybridMultilevel"/>
    <w:tmpl w:val="689450E8"/>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15C5B08"/>
    <w:multiLevelType w:val="hybridMultilevel"/>
    <w:tmpl w:val="00B09E12"/>
    <w:lvl w:ilvl="0" w:tplc="04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624425BB"/>
    <w:multiLevelType w:val="hybridMultilevel"/>
    <w:tmpl w:val="79A2AF6E"/>
    <w:lvl w:ilvl="0" w:tplc="20E0B47C">
      <w:numFmt w:val="bullet"/>
      <w:lvlText w:val="-"/>
      <w:lvlJc w:val="left"/>
      <w:pPr>
        <w:ind w:left="720" w:hanging="360"/>
      </w:pPr>
      <w:rPr>
        <w:rFonts w:ascii="Calibri" w:eastAsiaTheme="minorHAnsi" w:hAnsi="Calibri" w:cstheme="minorBidi" w:hint="default"/>
        <w:color w:val="auto"/>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4A73140"/>
    <w:multiLevelType w:val="hybridMultilevel"/>
    <w:tmpl w:val="68783292"/>
    <w:lvl w:ilvl="0" w:tplc="65DC0B42">
      <w:numFmt w:val="bullet"/>
      <w:lvlText w:val="-"/>
      <w:lvlJc w:val="left"/>
      <w:pPr>
        <w:ind w:left="720" w:hanging="360"/>
      </w:pPr>
      <w:rPr>
        <w:rFonts w:ascii="Calibri" w:eastAsia="Calibri" w:hAnsi="Calibri" w:cs="Calibri"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680D7C37"/>
    <w:multiLevelType w:val="hybridMultilevel"/>
    <w:tmpl w:val="2F3EB58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6A4C2DA7"/>
    <w:multiLevelType w:val="hybridMultilevel"/>
    <w:tmpl w:val="41FCD05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710D5524"/>
    <w:multiLevelType w:val="hybridMultilevel"/>
    <w:tmpl w:val="23500704"/>
    <w:lvl w:ilvl="0" w:tplc="62106D02">
      <w:start w:val="1"/>
      <w:numFmt w:val="decimal"/>
      <w:lvlText w:val="%1."/>
      <w:lvlJc w:val="left"/>
      <w:pPr>
        <w:ind w:left="1440" w:hanging="360"/>
      </w:pPr>
      <w:rPr>
        <w:rFonts w:asciiTheme="minorHAnsi" w:hAnsiTheme="minorHAnsi" w:cstheme="minorHAnsi" w:hint="default"/>
        <w:sz w:val="20"/>
        <w:szCs w:val="20"/>
      </w:r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abstractNumId w:val="17"/>
  </w:num>
  <w:num w:numId="2">
    <w:abstractNumId w:val="11"/>
  </w:num>
  <w:num w:numId="3">
    <w:abstractNumId w:val="4"/>
  </w:num>
  <w:num w:numId="4">
    <w:abstractNumId w:val="13"/>
  </w:num>
  <w:num w:numId="5">
    <w:abstractNumId w:val="1"/>
  </w:num>
  <w:num w:numId="6">
    <w:abstractNumId w:val="18"/>
  </w:num>
  <w:num w:numId="7">
    <w:abstractNumId w:val="6"/>
  </w:num>
  <w:num w:numId="8">
    <w:abstractNumId w:val="23"/>
  </w:num>
  <w:num w:numId="9">
    <w:abstractNumId w:val="25"/>
  </w:num>
  <w:num w:numId="10">
    <w:abstractNumId w:val="9"/>
  </w:num>
  <w:num w:numId="11">
    <w:abstractNumId w:val="22"/>
  </w:num>
  <w:num w:numId="12">
    <w:abstractNumId w:val="15"/>
  </w:num>
  <w:num w:numId="13">
    <w:abstractNumId w:val="26"/>
  </w:num>
  <w:num w:numId="14">
    <w:abstractNumId w:val="3"/>
  </w:num>
  <w:num w:numId="15">
    <w:abstractNumId w:val="10"/>
  </w:num>
  <w:num w:numId="16">
    <w:abstractNumId w:val="24"/>
  </w:num>
  <w:num w:numId="17">
    <w:abstractNumId w:val="0"/>
  </w:num>
  <w:num w:numId="18">
    <w:abstractNumId w:val="5"/>
  </w:num>
  <w:num w:numId="19">
    <w:abstractNumId w:val="12"/>
  </w:num>
  <w:num w:numId="20">
    <w:abstractNumId w:val="7"/>
  </w:num>
  <w:num w:numId="21">
    <w:abstractNumId w:val="14"/>
  </w:num>
  <w:num w:numId="22">
    <w:abstractNumId w:val="20"/>
  </w:num>
  <w:num w:numId="23">
    <w:abstractNumId w:val="2"/>
  </w:num>
  <w:num w:numId="24">
    <w:abstractNumId w:val="16"/>
  </w:num>
  <w:num w:numId="25">
    <w:abstractNumId w:val="19"/>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6C"/>
    <w:rsid w:val="0000070E"/>
    <w:rsid w:val="00000AB7"/>
    <w:rsid w:val="00001006"/>
    <w:rsid w:val="000016A6"/>
    <w:rsid w:val="00002ADB"/>
    <w:rsid w:val="00002DF8"/>
    <w:rsid w:val="0000373F"/>
    <w:rsid w:val="00005744"/>
    <w:rsid w:val="00006A58"/>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38F4"/>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6C"/>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41A"/>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51700"/>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6845"/>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6DCE"/>
    <w:rsid w:val="002D6FE8"/>
    <w:rsid w:val="002D75EF"/>
    <w:rsid w:val="002E04EF"/>
    <w:rsid w:val="002E0D56"/>
    <w:rsid w:val="002E111D"/>
    <w:rsid w:val="002E11F4"/>
    <w:rsid w:val="002E1382"/>
    <w:rsid w:val="002E1D83"/>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4C"/>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127"/>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6C7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0EA"/>
    <w:rsid w:val="004D61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12E2"/>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3E3"/>
    <w:rsid w:val="005F449F"/>
    <w:rsid w:val="005F499B"/>
    <w:rsid w:val="005F523E"/>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5E99"/>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34D2"/>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8F6"/>
    <w:rsid w:val="00747DFF"/>
    <w:rsid w:val="007514E1"/>
    <w:rsid w:val="00751679"/>
    <w:rsid w:val="00751D65"/>
    <w:rsid w:val="0075292E"/>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876"/>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281"/>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C4F"/>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73D"/>
    <w:rsid w:val="00811D5C"/>
    <w:rsid w:val="00813442"/>
    <w:rsid w:val="008153E9"/>
    <w:rsid w:val="00815C13"/>
    <w:rsid w:val="00816934"/>
    <w:rsid w:val="00816D06"/>
    <w:rsid w:val="00817173"/>
    <w:rsid w:val="00817195"/>
    <w:rsid w:val="008201FD"/>
    <w:rsid w:val="00820C27"/>
    <w:rsid w:val="00821BCD"/>
    <w:rsid w:val="00822440"/>
    <w:rsid w:val="00823F58"/>
    <w:rsid w:val="00826019"/>
    <w:rsid w:val="008263A5"/>
    <w:rsid w:val="00826E43"/>
    <w:rsid w:val="00827A52"/>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AE4"/>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39E9"/>
    <w:rsid w:val="008744E6"/>
    <w:rsid w:val="008770C8"/>
    <w:rsid w:val="008771A7"/>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513"/>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10C"/>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5B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A07"/>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84C"/>
    <w:rsid w:val="00A23FC6"/>
    <w:rsid w:val="00A24D41"/>
    <w:rsid w:val="00A25AA5"/>
    <w:rsid w:val="00A25AB3"/>
    <w:rsid w:val="00A25B80"/>
    <w:rsid w:val="00A26430"/>
    <w:rsid w:val="00A26587"/>
    <w:rsid w:val="00A27DFE"/>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1C7"/>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2D26"/>
    <w:rsid w:val="00AD3059"/>
    <w:rsid w:val="00AD3BCD"/>
    <w:rsid w:val="00AD46D7"/>
    <w:rsid w:val="00AD5192"/>
    <w:rsid w:val="00AD5F93"/>
    <w:rsid w:val="00AD6451"/>
    <w:rsid w:val="00AD6E9C"/>
    <w:rsid w:val="00AD74F4"/>
    <w:rsid w:val="00AE05C9"/>
    <w:rsid w:val="00AE0661"/>
    <w:rsid w:val="00AE10AB"/>
    <w:rsid w:val="00AE15B2"/>
    <w:rsid w:val="00AE2674"/>
    <w:rsid w:val="00AE2D48"/>
    <w:rsid w:val="00AE2D73"/>
    <w:rsid w:val="00AE350A"/>
    <w:rsid w:val="00AE3C92"/>
    <w:rsid w:val="00AE4229"/>
    <w:rsid w:val="00AE431C"/>
    <w:rsid w:val="00AE4584"/>
    <w:rsid w:val="00AE4E9B"/>
    <w:rsid w:val="00AE51BF"/>
    <w:rsid w:val="00AE54DF"/>
    <w:rsid w:val="00AE618C"/>
    <w:rsid w:val="00AE7AC2"/>
    <w:rsid w:val="00AF0462"/>
    <w:rsid w:val="00AF047F"/>
    <w:rsid w:val="00AF10D9"/>
    <w:rsid w:val="00AF1733"/>
    <w:rsid w:val="00AF3732"/>
    <w:rsid w:val="00AF474F"/>
    <w:rsid w:val="00AF4CE2"/>
    <w:rsid w:val="00AF5110"/>
    <w:rsid w:val="00AF6A7E"/>
    <w:rsid w:val="00AF7283"/>
    <w:rsid w:val="00AF7C35"/>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5CDE"/>
    <w:rsid w:val="00B664CD"/>
    <w:rsid w:val="00B66DDB"/>
    <w:rsid w:val="00B66E08"/>
    <w:rsid w:val="00B6767F"/>
    <w:rsid w:val="00B7036A"/>
    <w:rsid w:val="00B70411"/>
    <w:rsid w:val="00B71A54"/>
    <w:rsid w:val="00B71A8C"/>
    <w:rsid w:val="00B738A9"/>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2AED"/>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0CA5"/>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27198"/>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4134"/>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1141"/>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908"/>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44F3"/>
    <w:rsid w:val="00CC6179"/>
    <w:rsid w:val="00CC66AB"/>
    <w:rsid w:val="00CC69BC"/>
    <w:rsid w:val="00CC77C6"/>
    <w:rsid w:val="00CD0AE2"/>
    <w:rsid w:val="00CD0B2C"/>
    <w:rsid w:val="00CD1248"/>
    <w:rsid w:val="00CD32E3"/>
    <w:rsid w:val="00CD50C2"/>
    <w:rsid w:val="00CD50E1"/>
    <w:rsid w:val="00CD65A0"/>
    <w:rsid w:val="00CD6AB3"/>
    <w:rsid w:val="00CD7155"/>
    <w:rsid w:val="00CD72BC"/>
    <w:rsid w:val="00CD7D19"/>
    <w:rsid w:val="00CE060F"/>
    <w:rsid w:val="00CE0788"/>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07C3F"/>
    <w:rsid w:val="00D105D1"/>
    <w:rsid w:val="00D113D9"/>
    <w:rsid w:val="00D1168C"/>
    <w:rsid w:val="00D135C5"/>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ECB"/>
    <w:rsid w:val="00D24F97"/>
    <w:rsid w:val="00D2529D"/>
    <w:rsid w:val="00D26A04"/>
    <w:rsid w:val="00D278D7"/>
    <w:rsid w:val="00D27900"/>
    <w:rsid w:val="00D3012A"/>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5341"/>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982"/>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3A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351B"/>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5E2A"/>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17A97"/>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3A8F"/>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E6131"/>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0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60A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A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BF0CA5"/>
    <w:pPr>
      <w:ind w:left="720"/>
      <w:contextualSpacing/>
    </w:pPr>
  </w:style>
  <w:style w:type="character" w:customStyle="1" w:styleId="tal1">
    <w:name w:val="tal1"/>
    <w:basedOn w:val="DefaultParagraphFont"/>
    <w:rsid w:val="006E34D2"/>
  </w:style>
  <w:style w:type="paragraph" w:styleId="Header">
    <w:name w:val="header"/>
    <w:basedOn w:val="Normal"/>
    <w:link w:val="HeaderChar"/>
    <w:uiPriority w:val="99"/>
    <w:unhideWhenUsed/>
    <w:rsid w:val="00B65C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65CDE"/>
    <w:rPr>
      <w:rFonts w:ascii="Calibri" w:eastAsia="Calibri" w:hAnsi="Calibri" w:cs="Times New Roman"/>
    </w:rPr>
  </w:style>
  <w:style w:type="paragraph" w:styleId="Footer">
    <w:name w:val="footer"/>
    <w:basedOn w:val="Normal"/>
    <w:link w:val="FooterChar"/>
    <w:uiPriority w:val="99"/>
    <w:unhideWhenUsed/>
    <w:rsid w:val="00B65C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65CDE"/>
    <w:rPr>
      <w:rFonts w:ascii="Calibri" w:eastAsia="Calibri" w:hAnsi="Calibri" w:cs="Times New Roman"/>
    </w:rPr>
  </w:style>
  <w:style w:type="paragraph" w:styleId="BalloonText">
    <w:name w:val="Balloon Text"/>
    <w:basedOn w:val="Normal"/>
    <w:link w:val="BalloonTextChar"/>
    <w:uiPriority w:val="99"/>
    <w:semiHidden/>
    <w:unhideWhenUsed/>
    <w:rsid w:val="00303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74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85E99"/>
    <w:rPr>
      <w:sz w:val="16"/>
      <w:szCs w:val="16"/>
    </w:rPr>
  </w:style>
  <w:style w:type="paragraph" w:styleId="CommentText">
    <w:name w:val="annotation text"/>
    <w:basedOn w:val="Normal"/>
    <w:link w:val="CommentTextChar"/>
    <w:uiPriority w:val="99"/>
    <w:semiHidden/>
    <w:unhideWhenUsed/>
    <w:rsid w:val="00685E99"/>
    <w:pPr>
      <w:spacing w:line="240" w:lineRule="auto"/>
    </w:pPr>
    <w:rPr>
      <w:sz w:val="20"/>
      <w:szCs w:val="20"/>
    </w:rPr>
  </w:style>
  <w:style w:type="character" w:customStyle="1" w:styleId="CommentTextChar">
    <w:name w:val="Comment Text Char"/>
    <w:basedOn w:val="DefaultParagraphFont"/>
    <w:link w:val="CommentText"/>
    <w:uiPriority w:val="99"/>
    <w:semiHidden/>
    <w:rsid w:val="00685E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E99"/>
    <w:rPr>
      <w:b/>
      <w:bCs/>
    </w:rPr>
  </w:style>
  <w:style w:type="character" w:customStyle="1" w:styleId="CommentSubjectChar">
    <w:name w:val="Comment Subject Char"/>
    <w:basedOn w:val="CommentTextChar"/>
    <w:link w:val="CommentSubject"/>
    <w:uiPriority w:val="99"/>
    <w:semiHidden/>
    <w:rsid w:val="00685E99"/>
    <w:rPr>
      <w:rFonts w:ascii="Calibri" w:eastAsia="Calibri" w:hAnsi="Calibri" w:cs="Times New Roman"/>
      <w:b/>
      <w:bCs/>
      <w:sz w:val="20"/>
      <w:szCs w:val="20"/>
    </w:rPr>
  </w:style>
  <w:style w:type="character" w:customStyle="1" w:styleId="tli1">
    <w:name w:val="tli1"/>
    <w:basedOn w:val="DefaultParagraphFont"/>
    <w:rsid w:val="007F3C4F"/>
  </w:style>
  <w:style w:type="paragraph" w:styleId="FootnoteText">
    <w:name w:val="footnote text"/>
    <w:basedOn w:val="Normal"/>
    <w:link w:val="FootnoteTextChar"/>
    <w:uiPriority w:val="99"/>
    <w:semiHidden/>
    <w:unhideWhenUsed/>
    <w:rsid w:val="007F3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4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F3C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0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60A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A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BF0CA5"/>
    <w:pPr>
      <w:ind w:left="720"/>
      <w:contextualSpacing/>
    </w:pPr>
  </w:style>
  <w:style w:type="character" w:customStyle="1" w:styleId="tal1">
    <w:name w:val="tal1"/>
    <w:basedOn w:val="DefaultParagraphFont"/>
    <w:rsid w:val="006E34D2"/>
  </w:style>
  <w:style w:type="paragraph" w:styleId="Header">
    <w:name w:val="header"/>
    <w:basedOn w:val="Normal"/>
    <w:link w:val="HeaderChar"/>
    <w:uiPriority w:val="99"/>
    <w:unhideWhenUsed/>
    <w:rsid w:val="00B65C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65CDE"/>
    <w:rPr>
      <w:rFonts w:ascii="Calibri" w:eastAsia="Calibri" w:hAnsi="Calibri" w:cs="Times New Roman"/>
    </w:rPr>
  </w:style>
  <w:style w:type="paragraph" w:styleId="Footer">
    <w:name w:val="footer"/>
    <w:basedOn w:val="Normal"/>
    <w:link w:val="FooterChar"/>
    <w:uiPriority w:val="99"/>
    <w:unhideWhenUsed/>
    <w:rsid w:val="00B65C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65CDE"/>
    <w:rPr>
      <w:rFonts w:ascii="Calibri" w:eastAsia="Calibri" w:hAnsi="Calibri" w:cs="Times New Roman"/>
    </w:rPr>
  </w:style>
  <w:style w:type="paragraph" w:styleId="BalloonText">
    <w:name w:val="Balloon Text"/>
    <w:basedOn w:val="Normal"/>
    <w:link w:val="BalloonTextChar"/>
    <w:uiPriority w:val="99"/>
    <w:semiHidden/>
    <w:unhideWhenUsed/>
    <w:rsid w:val="00303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74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85E99"/>
    <w:rPr>
      <w:sz w:val="16"/>
      <w:szCs w:val="16"/>
    </w:rPr>
  </w:style>
  <w:style w:type="paragraph" w:styleId="CommentText">
    <w:name w:val="annotation text"/>
    <w:basedOn w:val="Normal"/>
    <w:link w:val="CommentTextChar"/>
    <w:uiPriority w:val="99"/>
    <w:semiHidden/>
    <w:unhideWhenUsed/>
    <w:rsid w:val="00685E99"/>
    <w:pPr>
      <w:spacing w:line="240" w:lineRule="auto"/>
    </w:pPr>
    <w:rPr>
      <w:sz w:val="20"/>
      <w:szCs w:val="20"/>
    </w:rPr>
  </w:style>
  <w:style w:type="character" w:customStyle="1" w:styleId="CommentTextChar">
    <w:name w:val="Comment Text Char"/>
    <w:basedOn w:val="DefaultParagraphFont"/>
    <w:link w:val="CommentText"/>
    <w:uiPriority w:val="99"/>
    <w:semiHidden/>
    <w:rsid w:val="00685E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E99"/>
    <w:rPr>
      <w:b/>
      <w:bCs/>
    </w:rPr>
  </w:style>
  <w:style w:type="character" w:customStyle="1" w:styleId="CommentSubjectChar">
    <w:name w:val="Comment Subject Char"/>
    <w:basedOn w:val="CommentTextChar"/>
    <w:link w:val="CommentSubject"/>
    <w:uiPriority w:val="99"/>
    <w:semiHidden/>
    <w:rsid w:val="00685E99"/>
    <w:rPr>
      <w:rFonts w:ascii="Calibri" w:eastAsia="Calibri" w:hAnsi="Calibri" w:cs="Times New Roman"/>
      <w:b/>
      <w:bCs/>
      <w:sz w:val="20"/>
      <w:szCs w:val="20"/>
    </w:rPr>
  </w:style>
  <w:style w:type="character" w:customStyle="1" w:styleId="tli1">
    <w:name w:val="tli1"/>
    <w:basedOn w:val="DefaultParagraphFont"/>
    <w:rsid w:val="007F3C4F"/>
  </w:style>
  <w:style w:type="paragraph" w:styleId="FootnoteText">
    <w:name w:val="footnote text"/>
    <w:basedOn w:val="Normal"/>
    <w:link w:val="FootnoteTextChar"/>
    <w:uiPriority w:val="99"/>
    <w:semiHidden/>
    <w:unhideWhenUsed/>
    <w:rsid w:val="007F3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4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F3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2527</Words>
  <Characters>14408</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Violeta Simionescu</cp:lastModifiedBy>
  <cp:revision>2</cp:revision>
  <dcterms:created xsi:type="dcterms:W3CDTF">2017-09-24T17:50:00Z</dcterms:created>
  <dcterms:modified xsi:type="dcterms:W3CDTF">2017-09-24T17:50:00Z</dcterms:modified>
</cp:coreProperties>
</file>