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6A613" w14:textId="77777777" w:rsidR="00525FAA" w:rsidRPr="004F224B" w:rsidRDefault="00525FAA" w:rsidP="00525FAA">
      <w:pPr>
        <w:spacing w:after="0" w:line="240" w:lineRule="auto"/>
        <w:jc w:val="right"/>
        <w:rPr>
          <w:rFonts w:ascii="Calibri" w:hAnsi="Calibri" w:cs="Calibri"/>
          <w:bCs/>
        </w:rPr>
      </w:pPr>
      <w:r w:rsidRPr="004F224B">
        <w:rPr>
          <w:rFonts w:ascii="Calibri" w:hAnsi="Calibri" w:cs="Calibri"/>
          <w:b/>
          <w:bCs/>
          <w:u w:val="single"/>
        </w:rPr>
        <w:t>PARTEA II</w:t>
      </w:r>
    </w:p>
    <w:p w14:paraId="17684F7D" w14:textId="77777777" w:rsidR="00525FAA" w:rsidRPr="004F224B" w:rsidRDefault="00525FAA" w:rsidP="00525FAA">
      <w:pPr>
        <w:spacing w:after="0" w:line="240" w:lineRule="auto"/>
        <w:jc w:val="center"/>
        <w:rPr>
          <w:rFonts w:ascii="Calibri" w:hAnsi="Calibri" w:cs="Calibri"/>
          <w:i/>
          <w:shd w:val="clear" w:color="auto" w:fill="C0C0C0"/>
        </w:rPr>
      </w:pPr>
      <w:r w:rsidRPr="004F224B">
        <w:rPr>
          <w:rFonts w:ascii="Calibri" w:hAnsi="Calibri" w:cs="Calibri"/>
          <w:b/>
          <w:bCs/>
          <w:i/>
          <w:color w:val="7030A0"/>
        </w:rPr>
        <w:t>Secțiunea “Condiții Specifice”</w:t>
      </w:r>
    </w:p>
    <w:p w14:paraId="17BE2004" w14:textId="77777777" w:rsidR="00525FAA" w:rsidRPr="004F224B" w:rsidRDefault="00525FAA" w:rsidP="00525FAA">
      <w:pPr>
        <w:spacing w:after="0" w:line="240" w:lineRule="auto"/>
        <w:jc w:val="center"/>
        <w:rPr>
          <w:rFonts w:ascii="Calibri" w:hAnsi="Calibri" w:cs="Calibri"/>
        </w:rPr>
      </w:pPr>
      <w:r w:rsidRPr="004F224B">
        <w:rPr>
          <w:rFonts w:ascii="Calibri" w:hAnsi="Calibri" w:cs="Calibri"/>
          <w:b/>
          <w:bCs/>
          <w:i/>
        </w:rPr>
        <w:t xml:space="preserve">din cadrul </w:t>
      </w:r>
      <w:r w:rsidRPr="004F224B">
        <w:rPr>
          <w:rFonts w:ascii="Calibri" w:hAnsi="Calibri" w:cs="Calibri"/>
          <w:b/>
          <w:i/>
        </w:rPr>
        <w:t>Contractului Nr.</w:t>
      </w:r>
      <w:r w:rsidRPr="004F224B">
        <w:rPr>
          <w:rFonts w:ascii="Calibri" w:hAnsi="Calibri" w:cs="Calibri"/>
          <w:b/>
          <w:i/>
          <w:u w:val="single"/>
        </w:rPr>
        <w:tab/>
      </w:r>
      <w:r w:rsidRPr="004F224B">
        <w:rPr>
          <w:rFonts w:ascii="Calibri" w:hAnsi="Calibri" w:cs="Calibri"/>
          <w:b/>
          <w:i/>
          <w:u w:val="single"/>
        </w:rPr>
        <w:tab/>
      </w:r>
      <w:r w:rsidRPr="004F224B">
        <w:rPr>
          <w:rFonts w:ascii="Calibri" w:hAnsi="Calibri" w:cs="Calibri"/>
          <w:b/>
          <w:i/>
        </w:rPr>
        <w:t>din data</w:t>
      </w:r>
      <w:r w:rsidRPr="004F224B">
        <w:rPr>
          <w:rFonts w:ascii="Calibri" w:hAnsi="Calibri" w:cs="Calibri"/>
          <w:b/>
          <w:i/>
          <w:u w:val="single"/>
        </w:rPr>
        <w:tab/>
      </w:r>
      <w:r w:rsidRPr="004F224B">
        <w:rPr>
          <w:rFonts w:ascii="Calibri" w:hAnsi="Calibri" w:cs="Calibri"/>
          <w:b/>
          <w:i/>
          <w:u w:val="single"/>
        </w:rPr>
        <w:tab/>
      </w:r>
    </w:p>
    <w:p w14:paraId="57B8A950" w14:textId="77777777" w:rsidR="000E3C64" w:rsidRPr="004F224B" w:rsidRDefault="000E3C64" w:rsidP="008338E1">
      <w:pPr>
        <w:spacing w:after="0" w:line="240" w:lineRule="auto"/>
        <w:jc w:val="both"/>
        <w:rPr>
          <w:rFonts w:ascii="Calibri" w:hAnsi="Calibri" w:cs="Calibri"/>
        </w:rPr>
      </w:pPr>
    </w:p>
    <w:tbl>
      <w:tblPr>
        <w:tblStyle w:val="TableGrid"/>
        <w:tblW w:w="990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636"/>
        <w:gridCol w:w="8264"/>
      </w:tblGrid>
      <w:tr w:rsidR="000E3C64" w:rsidRPr="004F224B" w14:paraId="66CC46A9" w14:textId="77777777" w:rsidTr="00916F40">
        <w:tc>
          <w:tcPr>
            <w:tcW w:w="1636" w:type="dxa"/>
            <w:shd w:val="clear" w:color="auto" w:fill="1F497D" w:themeFill="text2"/>
          </w:tcPr>
          <w:p w14:paraId="62443621" w14:textId="2A366C7B" w:rsidR="000E3C64" w:rsidRPr="00CC0D4D" w:rsidRDefault="00CC0D4D" w:rsidP="00C856D5">
            <w:pPr>
              <w:autoSpaceDE w:val="0"/>
              <w:autoSpaceDN w:val="0"/>
              <w:adjustRightInd w:val="0"/>
              <w:rPr>
                <w:rFonts w:ascii="Calibri" w:hAnsi="Calibri" w:cs="Calibri"/>
                <w:b/>
                <w:bCs/>
                <w:color w:val="FFFFFF" w:themeColor="background1"/>
              </w:rPr>
            </w:pPr>
            <w:r w:rsidRPr="00CC0D4D">
              <w:rPr>
                <w:rFonts w:ascii="Calibri" w:hAnsi="Calibri" w:cs="Calibri"/>
                <w:b/>
                <w:bCs/>
                <w:color w:val="FFFFFF" w:themeColor="background1"/>
              </w:rPr>
              <w:t>1.</w:t>
            </w:r>
          </w:p>
        </w:tc>
        <w:tc>
          <w:tcPr>
            <w:tcW w:w="8264" w:type="dxa"/>
            <w:shd w:val="clear" w:color="auto" w:fill="1F497D" w:themeFill="text2"/>
          </w:tcPr>
          <w:p w14:paraId="6DDD888C" w14:textId="77777777" w:rsidR="000E3C64" w:rsidRPr="004F224B" w:rsidRDefault="000E3C64" w:rsidP="00916F40">
            <w:pPr>
              <w:autoSpaceDE w:val="0"/>
              <w:autoSpaceDN w:val="0"/>
              <w:adjustRightInd w:val="0"/>
              <w:rPr>
                <w:rFonts w:ascii="Calibri" w:hAnsi="Calibri" w:cs="Calibri"/>
                <w:b/>
                <w:bCs/>
                <w:color w:val="FFFFFF" w:themeColor="background1"/>
              </w:rPr>
            </w:pPr>
            <w:r w:rsidRPr="004F224B">
              <w:rPr>
                <w:rFonts w:ascii="Calibri" w:hAnsi="Calibri" w:cs="Calibri"/>
                <w:b/>
                <w:color w:val="FFFFFF" w:themeColor="background1"/>
              </w:rPr>
              <w:t>DEFINIŢII</w:t>
            </w:r>
          </w:p>
        </w:tc>
      </w:tr>
      <w:tr w:rsidR="000E3C64" w:rsidRPr="004F224B" w14:paraId="62EDC5E9" w14:textId="77777777" w:rsidTr="00916F40">
        <w:tc>
          <w:tcPr>
            <w:tcW w:w="1636" w:type="dxa"/>
            <w:shd w:val="clear" w:color="auto" w:fill="auto"/>
          </w:tcPr>
          <w:p w14:paraId="45BFBF80" w14:textId="7606C7C2" w:rsidR="000E3C64" w:rsidRPr="00CC0D4D" w:rsidRDefault="00CC0D4D" w:rsidP="00C856D5">
            <w:pPr>
              <w:autoSpaceDE w:val="0"/>
              <w:autoSpaceDN w:val="0"/>
              <w:adjustRightInd w:val="0"/>
              <w:rPr>
                <w:rFonts w:ascii="Calibri" w:hAnsi="Calibri" w:cs="Calibri"/>
                <w:b/>
                <w:bCs/>
              </w:rPr>
            </w:pPr>
            <w:r>
              <w:rPr>
                <w:rFonts w:ascii="Calibri" w:hAnsi="Calibri" w:cs="Calibri"/>
                <w:b/>
                <w:bCs/>
              </w:rPr>
              <w:t>1.1.</w:t>
            </w:r>
          </w:p>
        </w:tc>
        <w:tc>
          <w:tcPr>
            <w:tcW w:w="8264" w:type="dxa"/>
            <w:shd w:val="clear" w:color="auto" w:fill="EAF1DD" w:themeFill="accent3" w:themeFillTint="33"/>
          </w:tcPr>
          <w:p w14:paraId="3B4570CE" w14:textId="75801377" w:rsidR="00740061" w:rsidRPr="004F224B" w:rsidRDefault="00740061" w:rsidP="00740061">
            <w:pPr>
              <w:autoSpaceDE w:val="0"/>
              <w:autoSpaceDN w:val="0"/>
              <w:adjustRightInd w:val="0"/>
              <w:rPr>
                <w:rFonts w:ascii="Calibri" w:hAnsi="Calibri" w:cs="Calibri"/>
                <w:i/>
                <w:color w:val="0070C0"/>
              </w:rPr>
            </w:pPr>
            <w:r w:rsidRPr="004F224B">
              <w:rPr>
                <w:rFonts w:ascii="Calibri" w:hAnsi="Calibri" w:cs="Calibri"/>
                <w:i/>
                <w:color w:val="0070C0"/>
              </w:rPr>
              <w:t xml:space="preserve">[Astfel cum se stabilește prin Documentația de Atribuire de către Achizitor, vor putea fi adăugate şi alte </w:t>
            </w:r>
            <w:r w:rsidR="004F224B" w:rsidRPr="004F224B">
              <w:rPr>
                <w:rFonts w:ascii="Calibri" w:hAnsi="Calibri" w:cs="Calibri"/>
                <w:i/>
                <w:color w:val="0070C0"/>
              </w:rPr>
              <w:t>definiții</w:t>
            </w:r>
            <w:r w:rsidRPr="004F224B">
              <w:rPr>
                <w:rFonts w:ascii="Calibri" w:hAnsi="Calibri" w:cs="Calibri"/>
                <w:i/>
                <w:color w:val="0070C0"/>
              </w:rPr>
              <w:t xml:space="preserve"> pentru termeni care intervin în cadrul </w:t>
            </w:r>
            <w:r w:rsidR="004F224B" w:rsidRPr="004F224B">
              <w:rPr>
                <w:rFonts w:ascii="Calibri" w:hAnsi="Calibri" w:cs="Calibri"/>
                <w:i/>
                <w:color w:val="0070C0"/>
              </w:rPr>
              <w:t>Secțiunii</w:t>
            </w:r>
            <w:r w:rsidRPr="004F224B">
              <w:rPr>
                <w:rFonts w:ascii="Calibri" w:hAnsi="Calibri" w:cs="Calibri"/>
                <w:i/>
                <w:color w:val="0070C0"/>
              </w:rPr>
              <w:t xml:space="preserve"> „</w:t>
            </w:r>
            <w:r w:rsidR="004F224B" w:rsidRPr="004F224B">
              <w:rPr>
                <w:rFonts w:ascii="Calibri" w:hAnsi="Calibri" w:cs="Calibri"/>
                <w:i/>
                <w:color w:val="0070C0"/>
              </w:rPr>
              <w:t>Condiții</w:t>
            </w:r>
            <w:r w:rsidRPr="004F224B">
              <w:rPr>
                <w:rFonts w:ascii="Calibri" w:hAnsi="Calibri" w:cs="Calibri"/>
                <w:i/>
                <w:color w:val="0070C0"/>
              </w:rPr>
              <w:t xml:space="preserve"> Specifice”.]</w:t>
            </w:r>
          </w:p>
          <w:p w14:paraId="72055F62" w14:textId="77777777" w:rsidR="00740061" w:rsidRPr="004F224B" w:rsidRDefault="00740061" w:rsidP="00740061">
            <w:pPr>
              <w:shd w:val="clear" w:color="auto" w:fill="EAF1DD" w:themeFill="accent3" w:themeFillTint="33"/>
              <w:tabs>
                <w:tab w:val="left" w:pos="0"/>
              </w:tabs>
              <w:autoSpaceDE w:val="0"/>
              <w:autoSpaceDN w:val="0"/>
              <w:adjustRightInd w:val="0"/>
              <w:rPr>
                <w:rFonts w:ascii="Calibri" w:eastAsia="Times New Roman" w:hAnsi="Calibri" w:cs="Calibri"/>
                <w:bCs/>
                <w:i/>
                <w:highlight w:val="lightGray"/>
                <w:lang w:eastAsia="en-GB"/>
              </w:rPr>
            </w:pPr>
            <w:r w:rsidRPr="004F224B">
              <w:rPr>
                <w:rFonts w:ascii="Calibri" w:eastAsia="Times New Roman" w:hAnsi="Calibri" w:cs="Calibri"/>
                <w:bCs/>
                <w:i/>
                <w:highlight w:val="lightGray"/>
                <w:shd w:val="clear" w:color="auto" w:fill="D9D9D9" w:themeFill="background1" w:themeFillShade="D9"/>
                <w:lang w:eastAsia="en-GB"/>
              </w:rPr>
              <w:t xml:space="preserve">[Exemple de Definiții care ar putea fi adăugate pentru termeni care intervin în cadrul </w:t>
            </w:r>
            <w:r w:rsidRPr="004A0AD5">
              <w:rPr>
                <w:rFonts w:ascii="Calibri" w:eastAsia="Times New Roman" w:hAnsi="Calibri" w:cs="Calibri"/>
                <w:bCs/>
                <w:i/>
                <w:highlight w:val="lightGray"/>
                <w:shd w:val="clear" w:color="auto" w:fill="D9D9D9" w:themeFill="background1" w:themeFillShade="D9"/>
                <w:lang w:eastAsia="en-GB"/>
              </w:rPr>
              <w:t>Secțiunii ”Condiții Specifice”</w:t>
            </w:r>
            <w:r w:rsidRPr="004F224B">
              <w:rPr>
                <w:rFonts w:ascii="Calibri" w:eastAsia="Times New Roman" w:hAnsi="Calibri" w:cs="Calibri"/>
                <w:bCs/>
                <w:i/>
                <w:highlight w:val="lightGray"/>
                <w:shd w:val="clear" w:color="auto" w:fill="D9D9D9" w:themeFill="background1" w:themeFillShade="D9"/>
                <w:lang w:eastAsia="en-GB"/>
              </w:rPr>
              <w:t>, după caz:</w:t>
            </w:r>
          </w:p>
          <w:p w14:paraId="5329168E" w14:textId="77777777" w:rsidR="00740061" w:rsidRPr="004F224B" w:rsidRDefault="00740061" w:rsidP="00740061">
            <w:pPr>
              <w:shd w:val="clear" w:color="auto" w:fill="EAF1DD" w:themeFill="accent3" w:themeFillTint="33"/>
              <w:autoSpaceDE w:val="0"/>
              <w:autoSpaceDN w:val="0"/>
              <w:adjustRightInd w:val="0"/>
              <w:ind w:left="311" w:hanging="311"/>
              <w:rPr>
                <w:rFonts w:ascii="Calibri" w:eastAsia="Times New Roman" w:hAnsi="Calibri" w:cs="Calibri"/>
                <w:i/>
                <w:highlight w:val="lightGray"/>
                <w:shd w:val="clear" w:color="auto" w:fill="D9D9D9" w:themeFill="background1" w:themeFillShade="D9"/>
                <w:lang w:eastAsia="en-GB"/>
              </w:rPr>
            </w:pPr>
            <w:r w:rsidRPr="004F224B">
              <w:rPr>
                <w:rFonts w:ascii="Calibri" w:hAnsi="Calibri" w:cs="Calibri"/>
                <w:b/>
                <w:i/>
                <w:highlight w:val="lightGray"/>
                <w:shd w:val="clear" w:color="auto" w:fill="D9D9D9" w:themeFill="background1" w:themeFillShade="D9"/>
              </w:rPr>
              <w:t>Abatere profesională</w:t>
            </w:r>
            <w:r w:rsidRPr="004F224B">
              <w:rPr>
                <w:rFonts w:ascii="Calibri" w:hAnsi="Calibri" w:cs="Calibri"/>
                <w:i/>
                <w:highlight w:val="lightGray"/>
                <w:shd w:val="clear" w:color="auto" w:fill="D9D9D9" w:themeFill="background1" w:themeFillShade="D9"/>
              </w:rPr>
              <w:t xml:space="preserve"> - </w:t>
            </w:r>
            <w:r w:rsidRPr="004F224B">
              <w:rPr>
                <w:rFonts w:ascii="Calibri" w:eastAsia="Times New Roman" w:hAnsi="Calibri" w:cs="Calibri"/>
                <w:i/>
                <w:highlight w:val="lightGray"/>
                <w:shd w:val="clear" w:color="auto" w:fill="D9D9D9" w:themeFill="background1" w:themeFillShade="D9"/>
                <w:lang w:eastAsia="en-GB"/>
              </w:rPr>
              <w:t>orice comportament culpabil care a</w:t>
            </w:r>
            <w:bookmarkStart w:id="0" w:name="_GoBack"/>
            <w:bookmarkEnd w:id="0"/>
            <w:r w:rsidRPr="004F224B">
              <w:rPr>
                <w:rFonts w:ascii="Calibri" w:eastAsia="Times New Roman" w:hAnsi="Calibri" w:cs="Calibri"/>
                <w:i/>
                <w:highlight w:val="lightGray"/>
                <w:shd w:val="clear" w:color="auto" w:fill="D9D9D9" w:themeFill="background1" w:themeFillShade="D9"/>
                <w:lang w:eastAsia="en-GB"/>
              </w:rPr>
              <w:t xml:space="preserve">fectează credibilitatea profesională a Contractantului, săvârșite cu intenție sau din culpă gravă, inclusiv încălcări ale normelor de deontologie în sensul strict al profesiei căreia îi aparține acest operator economic </w:t>
            </w:r>
            <w:r w:rsidRPr="004F224B">
              <w:rPr>
                <w:rFonts w:ascii="Calibri" w:eastAsia="Times New Roman" w:hAnsi="Calibri" w:cs="Calibri"/>
                <w:bCs/>
                <w:i/>
                <w:iCs/>
                <w:highlight w:val="lightGray"/>
                <w:shd w:val="clear" w:color="auto" w:fill="D9D9D9" w:themeFill="background1" w:themeFillShade="D9"/>
                <w:lang w:eastAsia="en-GB"/>
              </w:rPr>
              <w:t>sau ale drepturilor de proprietate intelectuală, săvârșită cu intenție sau din culpă gravă</w:t>
            </w:r>
            <w:r w:rsidRPr="004F224B">
              <w:rPr>
                <w:rFonts w:ascii="Calibri" w:eastAsia="Times New Roman" w:hAnsi="Calibri" w:cs="Calibri"/>
                <w:i/>
                <w:highlight w:val="lightGray"/>
                <w:shd w:val="clear" w:color="auto" w:fill="D9D9D9" w:themeFill="background1" w:themeFillShade="D9"/>
                <w:lang w:eastAsia="en-GB"/>
              </w:rPr>
              <w:t>;</w:t>
            </w:r>
          </w:p>
          <w:p w14:paraId="229F29E0" w14:textId="2ADCB0F1" w:rsidR="00740061" w:rsidRPr="004F224B" w:rsidRDefault="00740061" w:rsidP="00740061">
            <w:pPr>
              <w:shd w:val="clear" w:color="auto" w:fill="EAF1DD" w:themeFill="accent3" w:themeFillTint="33"/>
              <w:autoSpaceDE w:val="0"/>
              <w:autoSpaceDN w:val="0"/>
              <w:adjustRightInd w:val="0"/>
              <w:ind w:left="311" w:hanging="311"/>
              <w:rPr>
                <w:rFonts w:ascii="Calibri" w:hAnsi="Calibri" w:cs="Calibri"/>
                <w:b/>
                <w:i/>
                <w:highlight w:val="lightGray"/>
                <w:shd w:val="clear" w:color="auto" w:fill="FFFFFF" w:themeFill="background1"/>
              </w:rPr>
            </w:pPr>
            <w:r w:rsidRPr="004F224B">
              <w:rPr>
                <w:rFonts w:ascii="Calibri" w:hAnsi="Calibri" w:cs="Calibri"/>
                <w:b/>
                <w:bCs/>
                <w:i/>
                <w:highlight w:val="lightGray"/>
              </w:rPr>
              <w:t>Drept de proprietate</w:t>
            </w:r>
            <w:r w:rsidRPr="004F224B">
              <w:rPr>
                <w:rFonts w:ascii="Calibri" w:hAnsi="Calibri" w:cs="Calibri"/>
                <w:bCs/>
                <w:i/>
                <w:highlight w:val="lightGray"/>
              </w:rPr>
              <w:t xml:space="preserve"> - dreptul real al titularului de a poseda, de a folosi şi de a dispune</w:t>
            </w:r>
            <w:r w:rsidRPr="004F224B">
              <w:rPr>
                <w:rStyle w:val="Bodytext115pt"/>
                <w:rFonts w:ascii="Calibri" w:hAnsi="Calibri" w:cs="Calibri"/>
                <w:bCs/>
                <w:i w:val="0"/>
                <w:sz w:val="22"/>
                <w:szCs w:val="22"/>
                <w:highlight w:val="lightGray"/>
              </w:rPr>
              <w:t xml:space="preserve"> </w:t>
            </w:r>
            <w:r w:rsidRPr="004F224B">
              <w:rPr>
                <w:rStyle w:val="Bodytext115pt"/>
                <w:rFonts w:ascii="Calibri" w:hAnsi="Calibri" w:cs="Calibri"/>
                <w:bCs/>
                <w:sz w:val="22"/>
                <w:szCs w:val="22"/>
                <w:highlight w:val="lightGray"/>
                <w:lang w:val="la-Latn"/>
              </w:rPr>
              <w:t>(jus posidendi, jus utendi, jus fruendi</w:t>
            </w:r>
            <w:r w:rsidRPr="004F224B">
              <w:rPr>
                <w:rFonts w:ascii="Calibri" w:hAnsi="Calibri" w:cs="Calibri"/>
                <w:bCs/>
                <w:highlight w:val="lightGray"/>
                <w:lang w:val="la-Latn"/>
              </w:rPr>
              <w:t xml:space="preserve"> şi</w:t>
            </w:r>
            <w:r w:rsidRPr="004F224B">
              <w:rPr>
                <w:rStyle w:val="Bodytext115pt"/>
                <w:rFonts w:ascii="Calibri" w:hAnsi="Calibri" w:cs="Calibri"/>
                <w:bCs/>
                <w:sz w:val="22"/>
                <w:szCs w:val="22"/>
                <w:highlight w:val="lightGray"/>
                <w:lang w:val="la-Latn"/>
              </w:rPr>
              <w:t xml:space="preserve"> jus abutendi</w:t>
            </w:r>
            <w:r w:rsidRPr="004F224B">
              <w:rPr>
                <w:rStyle w:val="Bodytext115pt"/>
                <w:rFonts w:ascii="Calibri" w:hAnsi="Calibri" w:cs="Calibri"/>
                <w:bCs/>
                <w:i w:val="0"/>
                <w:sz w:val="22"/>
                <w:szCs w:val="22"/>
                <w:highlight w:val="lightGray"/>
              </w:rPr>
              <w:t>)</w:t>
            </w:r>
            <w:r w:rsidRPr="004F224B">
              <w:rPr>
                <w:rFonts w:ascii="Calibri" w:hAnsi="Calibri" w:cs="Calibri"/>
                <w:bCs/>
                <w:i/>
                <w:highlight w:val="lightGray"/>
              </w:rPr>
              <w:t xml:space="preserve"> de bunul său, atribute ce pot fi exercitate în mod</w:t>
            </w:r>
            <w:r w:rsidRPr="004F224B">
              <w:rPr>
                <w:rStyle w:val="BodytextBold45"/>
                <w:rFonts w:ascii="Calibri" w:hAnsi="Calibri" w:cs="Calibri"/>
                <w:i/>
                <w:highlight w:val="lightGray"/>
              </w:rPr>
              <w:t xml:space="preserve"> </w:t>
            </w:r>
            <w:r w:rsidRPr="004F224B">
              <w:rPr>
                <w:rStyle w:val="BodytextBold45"/>
                <w:rFonts w:ascii="Calibri" w:hAnsi="Calibri" w:cs="Calibri"/>
                <w:b w:val="0"/>
                <w:i/>
                <w:highlight w:val="lightGray"/>
              </w:rPr>
              <w:t>absolut, exclusiv şi perpetuu,</w:t>
            </w:r>
            <w:r w:rsidRPr="004F224B">
              <w:rPr>
                <w:rFonts w:ascii="Calibri" w:hAnsi="Calibri" w:cs="Calibri"/>
                <w:bCs/>
                <w:i/>
                <w:highlight w:val="lightGray"/>
              </w:rPr>
              <w:t xml:space="preserve"> cu respectarea limitelor legale;</w:t>
            </w:r>
          </w:p>
          <w:p w14:paraId="6A532B69" w14:textId="12D28643" w:rsidR="00740061" w:rsidRPr="004F224B" w:rsidRDefault="00740061" w:rsidP="00740061">
            <w:pPr>
              <w:shd w:val="clear" w:color="auto" w:fill="EAF1DD" w:themeFill="accent3" w:themeFillTint="33"/>
              <w:autoSpaceDE w:val="0"/>
              <w:autoSpaceDN w:val="0"/>
              <w:adjustRightInd w:val="0"/>
              <w:ind w:left="311" w:hanging="311"/>
              <w:rPr>
                <w:rFonts w:ascii="Calibri" w:hAnsi="Calibri" w:cs="Calibri"/>
                <w:i/>
                <w:highlight w:val="lightGray"/>
                <w:shd w:val="clear" w:color="auto" w:fill="FFFFFF" w:themeFill="background1"/>
              </w:rPr>
            </w:pPr>
            <w:r w:rsidRPr="004F224B">
              <w:rPr>
                <w:rFonts w:ascii="Calibri" w:hAnsi="Calibri" w:cs="Calibri"/>
                <w:b/>
                <w:i/>
                <w:highlight w:val="lightGray"/>
                <w:shd w:val="clear" w:color="auto" w:fill="D9D9D9" w:themeFill="background1" w:themeFillShade="D9"/>
              </w:rPr>
              <w:t>Despăgubire generală</w:t>
            </w:r>
            <w:r w:rsidRPr="004F224B">
              <w:rPr>
                <w:rFonts w:ascii="Calibri" w:hAnsi="Calibri" w:cs="Calibri"/>
                <w:i/>
                <w:highlight w:val="lightGray"/>
                <w:shd w:val="clear" w:color="auto" w:fill="D9D9D9" w:themeFill="background1" w:themeFillShade="D9"/>
              </w:rPr>
              <w:t xml:space="preserve"> - </w:t>
            </w:r>
            <w:r w:rsidRPr="004F224B">
              <w:rPr>
                <w:rFonts w:ascii="Calibri" w:eastAsia="Times New Roman" w:hAnsi="Calibri" w:cs="Calibri"/>
                <w:i/>
                <w:highlight w:val="lightGray"/>
                <w:shd w:val="clear" w:color="auto" w:fill="D9D9D9" w:themeFill="background1" w:themeFillShade="D9"/>
                <w:lang w:eastAsia="en-GB"/>
              </w:rPr>
              <w:t xml:space="preserve">suma, neprevăzută expres în Contractul de </w:t>
            </w:r>
            <w:r w:rsidR="00E639A5" w:rsidRPr="004F224B">
              <w:rPr>
                <w:rFonts w:ascii="Calibri" w:eastAsia="Times New Roman" w:hAnsi="Calibri" w:cs="Calibri"/>
                <w:i/>
                <w:highlight w:val="lightGray"/>
                <w:shd w:val="clear" w:color="auto" w:fill="D9D9D9" w:themeFill="background1" w:themeFillShade="D9"/>
                <w:lang w:eastAsia="en-GB"/>
              </w:rPr>
              <w:t xml:space="preserve">achiziție publică de </w:t>
            </w:r>
            <w:r w:rsidR="004A01A5" w:rsidRPr="004F224B">
              <w:rPr>
                <w:rFonts w:ascii="Calibri" w:eastAsia="Times New Roman" w:hAnsi="Calibri" w:cs="Calibri"/>
                <w:i/>
                <w:highlight w:val="lightGray"/>
                <w:shd w:val="clear" w:color="auto" w:fill="D9D9D9" w:themeFill="background1" w:themeFillShade="D9"/>
                <w:lang w:eastAsia="en-GB"/>
              </w:rPr>
              <w:t>Produse</w:t>
            </w:r>
            <w:r w:rsidRPr="004F224B">
              <w:rPr>
                <w:rFonts w:ascii="Calibri" w:eastAsia="Times New Roman" w:hAnsi="Calibri" w:cs="Calibri"/>
                <w:i/>
                <w:highlight w:val="lightGray"/>
                <w:shd w:val="clear" w:color="auto" w:fill="D9D9D9" w:themeFill="background1" w:themeFillShade="D9"/>
                <w:lang w:eastAsia="en-GB"/>
              </w:rPr>
              <w:t>, care este acordată de către instanța de judecată ca şi despăgubire plătibilă Părții prejudiciate în urma încălcării prevederilor Contractului de către cealaltă Parte;</w:t>
            </w:r>
          </w:p>
          <w:p w14:paraId="13B55595" w14:textId="77777777" w:rsidR="00740061" w:rsidRPr="004F224B" w:rsidRDefault="00740061" w:rsidP="00740061">
            <w:pPr>
              <w:tabs>
                <w:tab w:val="left" w:pos="401"/>
              </w:tabs>
              <w:autoSpaceDE w:val="0"/>
              <w:autoSpaceDN w:val="0"/>
              <w:adjustRightInd w:val="0"/>
              <w:ind w:left="311" w:hanging="311"/>
              <w:rPr>
                <w:rFonts w:ascii="Calibri" w:eastAsia="Times New Roman" w:hAnsi="Calibri" w:cs="Calibri"/>
                <w:bCs/>
                <w:i/>
                <w:highlight w:val="lightGray"/>
                <w:shd w:val="clear" w:color="auto" w:fill="D9D9D9" w:themeFill="background1" w:themeFillShade="D9"/>
                <w:lang w:eastAsia="en-GB"/>
              </w:rPr>
            </w:pPr>
            <w:r w:rsidRPr="004F224B">
              <w:rPr>
                <w:rFonts w:ascii="Calibri" w:eastAsia="Times New Roman" w:hAnsi="Calibri" w:cs="Calibri"/>
                <w:b/>
                <w:bCs/>
                <w:i/>
                <w:highlight w:val="lightGray"/>
                <w:shd w:val="clear" w:color="auto" w:fill="D9D9D9" w:themeFill="background1" w:themeFillShade="D9"/>
                <w:lang w:eastAsia="en-GB"/>
              </w:rPr>
              <w:t>Dobândă penalizatoare</w:t>
            </w:r>
            <w:r w:rsidRPr="004F224B">
              <w:rPr>
                <w:rFonts w:ascii="Calibri" w:eastAsia="Times New Roman" w:hAnsi="Calibri" w:cs="Calibri"/>
                <w:bCs/>
                <w:i/>
                <w:highlight w:val="lightGray"/>
                <w:shd w:val="clear" w:color="auto" w:fill="D9D9D9" w:themeFill="background1" w:themeFillShade="D9"/>
                <w:lang w:eastAsia="en-GB"/>
              </w:rPr>
              <w:t xml:space="preserve"> - nivelul dobânzii pentru plata cu întârziere a obligațiilor bănești stabilită astfel:</w:t>
            </w:r>
            <w:r w:rsidRPr="004F224B">
              <w:rPr>
                <w:rFonts w:ascii="Calibri" w:eastAsia="Times New Roman" w:hAnsi="Calibri" w:cs="Calibri"/>
                <w:b/>
                <w:bCs/>
                <w:i/>
                <w:highlight w:val="lightGray"/>
                <w:shd w:val="clear" w:color="auto" w:fill="D9D9D9" w:themeFill="background1" w:themeFillShade="D9"/>
                <w:lang w:eastAsia="en-GB"/>
              </w:rPr>
              <w:t xml:space="preserve"> </w:t>
            </w:r>
            <w:r w:rsidRPr="004F224B">
              <w:rPr>
                <w:rFonts w:ascii="Calibri" w:eastAsia="Times New Roman" w:hAnsi="Calibri" w:cs="Calibri"/>
                <w:bCs/>
                <w:i/>
                <w:highlight w:val="lightGray"/>
                <w:shd w:val="clear" w:color="auto" w:fill="D9D9D9" w:themeFill="background1" w:themeFillShade="D9"/>
                <w:lang w:eastAsia="en-GB"/>
              </w:rPr>
              <w:t>[introduceți nivelul dobânzii și modalitatea de stabilire a acesteia.]</w:t>
            </w:r>
          </w:p>
          <w:p w14:paraId="2EA0E0F7" w14:textId="324D00E3" w:rsidR="00740061" w:rsidRPr="004F224B" w:rsidRDefault="00740061" w:rsidP="00740061">
            <w:pPr>
              <w:tabs>
                <w:tab w:val="left" w:pos="401"/>
              </w:tabs>
              <w:autoSpaceDE w:val="0"/>
              <w:autoSpaceDN w:val="0"/>
              <w:adjustRightInd w:val="0"/>
              <w:ind w:left="311" w:hanging="311"/>
              <w:rPr>
                <w:rFonts w:ascii="Calibri" w:hAnsi="Calibri" w:cs="Calibri"/>
                <w:i/>
                <w:highlight w:val="lightGray"/>
                <w:shd w:val="clear" w:color="auto" w:fill="D9D9D9" w:themeFill="background1" w:themeFillShade="D9"/>
              </w:rPr>
            </w:pPr>
            <w:r w:rsidRPr="004F224B">
              <w:rPr>
                <w:rFonts w:ascii="Calibri" w:eastAsia="Times New Roman" w:hAnsi="Calibri" w:cs="Calibri"/>
                <w:b/>
                <w:bCs/>
                <w:i/>
                <w:highlight w:val="lightGray"/>
                <w:shd w:val="clear" w:color="auto" w:fill="D9D9D9" w:themeFill="background1" w:themeFillShade="D9"/>
                <w:lang w:eastAsia="en-GB"/>
              </w:rPr>
              <w:t>Durata de valabilitate a Contractului</w:t>
            </w:r>
            <w:r w:rsidRPr="004F224B">
              <w:rPr>
                <w:rFonts w:ascii="Calibri" w:eastAsia="Times New Roman" w:hAnsi="Calibri" w:cs="Calibri"/>
                <w:bCs/>
                <w:i/>
                <w:highlight w:val="lightGray"/>
                <w:shd w:val="clear" w:color="auto" w:fill="D9D9D9" w:themeFill="background1" w:themeFillShade="D9"/>
                <w:lang w:eastAsia="en-GB"/>
              </w:rPr>
              <w:t xml:space="preserve"> - </w:t>
            </w:r>
            <w:r w:rsidRPr="004F224B">
              <w:rPr>
                <w:rFonts w:ascii="Calibri" w:hAnsi="Calibri" w:cs="Calibri"/>
                <w:i/>
                <w:highlight w:val="lightGray"/>
                <w:shd w:val="clear" w:color="auto" w:fill="D9D9D9" w:themeFill="background1" w:themeFillShade="D9"/>
              </w:rPr>
              <w:t xml:space="preserve">intervalul de timp în care prezentul Contract produce efecte, potrivit Legii, Ofertei și documentației procedurii de achiziție, de la data intrării în vigoare a Contractului și până la epuizarea convențională sau legală a oricărui efect pe care îl produce. Durata Contractului este egală cu durata de </w:t>
            </w:r>
            <w:r w:rsidR="004A01A5" w:rsidRPr="004F224B">
              <w:rPr>
                <w:rFonts w:ascii="Calibri" w:hAnsi="Calibri" w:cs="Calibri"/>
                <w:i/>
                <w:highlight w:val="lightGray"/>
                <w:shd w:val="clear" w:color="auto" w:fill="D9D9D9" w:themeFill="background1" w:themeFillShade="D9"/>
              </w:rPr>
              <w:t>furnizare</w:t>
            </w:r>
            <w:r w:rsidRPr="004F224B">
              <w:rPr>
                <w:rFonts w:ascii="Calibri" w:hAnsi="Calibri" w:cs="Calibri"/>
                <w:i/>
                <w:highlight w:val="lightGray"/>
                <w:shd w:val="clear" w:color="auto" w:fill="D9D9D9" w:themeFill="background1" w:themeFillShade="D9"/>
              </w:rPr>
              <w:t xml:space="preserve"> a </w:t>
            </w:r>
            <w:r w:rsidR="004A01A5" w:rsidRPr="004F224B">
              <w:rPr>
                <w:rFonts w:ascii="Calibri" w:hAnsi="Calibri" w:cs="Calibri"/>
                <w:i/>
                <w:highlight w:val="lightGray"/>
                <w:shd w:val="clear" w:color="auto" w:fill="D9D9D9" w:themeFill="background1" w:themeFillShade="D9"/>
              </w:rPr>
              <w:t>Produselor</w:t>
            </w:r>
            <w:r w:rsidRPr="004F224B">
              <w:rPr>
                <w:rFonts w:ascii="Calibri" w:hAnsi="Calibri" w:cs="Calibri"/>
                <w:i/>
                <w:highlight w:val="lightGray"/>
                <w:shd w:val="clear" w:color="auto" w:fill="D9D9D9" w:themeFill="background1" w:themeFillShade="D9"/>
              </w:rPr>
              <w:t xml:space="preserve">, dacă aceasta din urmă este neîntreruptă. Durata Contractului este mai mare decât durata reală de </w:t>
            </w:r>
            <w:r w:rsidR="004A01A5" w:rsidRPr="004F224B">
              <w:rPr>
                <w:rFonts w:ascii="Calibri" w:hAnsi="Calibri" w:cs="Calibri"/>
                <w:i/>
                <w:highlight w:val="lightGray"/>
                <w:shd w:val="clear" w:color="auto" w:fill="D9D9D9" w:themeFill="background1" w:themeFillShade="D9"/>
              </w:rPr>
              <w:t>furnizare a Produselor</w:t>
            </w:r>
            <w:r w:rsidRPr="004F224B">
              <w:rPr>
                <w:rFonts w:ascii="Calibri" w:hAnsi="Calibri" w:cs="Calibri"/>
                <w:i/>
                <w:highlight w:val="lightGray"/>
                <w:shd w:val="clear" w:color="auto" w:fill="D9D9D9" w:themeFill="background1" w:themeFillShade="D9"/>
              </w:rPr>
              <w:t xml:space="preserve">, dacă aceasta din urmă se întrerupe, din orice motiv, caz în care Durata Contractului cuprinde și intervalele de timp în care </w:t>
            </w:r>
            <w:r w:rsidR="004A01A5" w:rsidRPr="004F224B">
              <w:rPr>
                <w:rFonts w:ascii="Calibri" w:hAnsi="Calibri" w:cs="Calibri"/>
                <w:i/>
                <w:highlight w:val="lightGray"/>
                <w:shd w:val="clear" w:color="auto" w:fill="D9D9D9" w:themeFill="background1" w:themeFillShade="D9"/>
              </w:rPr>
              <w:t xml:space="preserve">furnizarea Produselor </w:t>
            </w:r>
            <w:r w:rsidRPr="004F224B">
              <w:rPr>
                <w:rFonts w:ascii="Calibri" w:hAnsi="Calibri" w:cs="Calibri"/>
                <w:i/>
                <w:highlight w:val="lightGray"/>
                <w:shd w:val="clear" w:color="auto" w:fill="D9D9D9" w:themeFill="background1" w:themeFillShade="D9"/>
              </w:rPr>
              <w:t xml:space="preserve">este suspendată sau prelungită. Durata de </w:t>
            </w:r>
            <w:r w:rsidR="004A01A5" w:rsidRPr="004F224B">
              <w:rPr>
                <w:rFonts w:ascii="Calibri" w:hAnsi="Calibri" w:cs="Calibri"/>
                <w:i/>
                <w:highlight w:val="lightGray"/>
                <w:shd w:val="clear" w:color="auto" w:fill="D9D9D9" w:themeFill="background1" w:themeFillShade="D9"/>
              </w:rPr>
              <w:t>furnizare a Produselor</w:t>
            </w:r>
            <w:r w:rsidRPr="004F224B">
              <w:rPr>
                <w:rFonts w:ascii="Calibri" w:hAnsi="Calibri" w:cs="Calibri"/>
                <w:i/>
                <w:highlight w:val="lightGray"/>
                <w:shd w:val="clear" w:color="auto" w:fill="D9D9D9" w:themeFill="background1" w:themeFillShade="D9"/>
              </w:rPr>
              <w:t xml:space="preserve"> nu poate depăși, ca termen, limita termenului la care expiră durata Contractului.</w:t>
            </w:r>
          </w:p>
          <w:p w14:paraId="005E0B88" w14:textId="50C14048" w:rsidR="00740061" w:rsidRPr="004F224B" w:rsidRDefault="00740061" w:rsidP="00740061">
            <w:pPr>
              <w:shd w:val="clear" w:color="auto" w:fill="EAF1DD" w:themeFill="accent3" w:themeFillTint="33"/>
              <w:autoSpaceDE w:val="0"/>
              <w:autoSpaceDN w:val="0"/>
              <w:adjustRightInd w:val="0"/>
              <w:ind w:left="311" w:hanging="311"/>
              <w:rPr>
                <w:rStyle w:val="tli1"/>
                <w:rFonts w:ascii="Calibri" w:hAnsi="Calibri" w:cs="Calibri"/>
                <w:i/>
                <w:highlight w:val="lightGray"/>
                <w:shd w:val="clear" w:color="auto" w:fill="D3D3D3"/>
              </w:rPr>
            </w:pPr>
            <w:r w:rsidRPr="004F224B">
              <w:rPr>
                <w:rStyle w:val="tli1"/>
                <w:rFonts w:ascii="Calibri" w:hAnsi="Calibri" w:cs="Calibri"/>
                <w:b/>
                <w:i/>
                <w:highlight w:val="lightGray"/>
                <w:shd w:val="clear" w:color="auto" w:fill="D3D3D3"/>
              </w:rPr>
              <w:t>Durata medie de utilizare</w:t>
            </w:r>
            <w:r w:rsidRPr="004F224B">
              <w:rPr>
                <w:rStyle w:val="tli1"/>
                <w:rFonts w:ascii="Calibri" w:hAnsi="Calibri" w:cs="Calibri"/>
                <w:i/>
                <w:highlight w:val="lightGray"/>
                <w:shd w:val="clear" w:color="auto" w:fill="D3D3D3"/>
              </w:rPr>
              <w:t xml:space="preserve"> - intervalul de timp, stabilit în documente tehnice normative sau declarat de către producător ori convenit între Părți, în cadrul căruia Produsele de folosință îndelungată trebuie să își mențină caracteristicile funcționale, dacă au fost respectate condițiile de transport, manipulare, depozitare şi exploatare;</w:t>
            </w:r>
          </w:p>
          <w:p w14:paraId="2F48E45F" w14:textId="3C92677E" w:rsidR="00740061" w:rsidRPr="004F224B" w:rsidRDefault="00740061" w:rsidP="00740061">
            <w:pPr>
              <w:shd w:val="clear" w:color="auto" w:fill="EAF1DD" w:themeFill="accent3" w:themeFillTint="33"/>
              <w:ind w:left="311" w:hanging="311"/>
              <w:jc w:val="both"/>
              <w:rPr>
                <w:rFonts w:ascii="Calibri" w:eastAsia="Times New Roman" w:hAnsi="Calibri" w:cs="Calibri"/>
                <w:i/>
                <w:highlight w:val="lightGray"/>
              </w:rPr>
            </w:pPr>
            <w:r w:rsidRPr="004F224B">
              <w:rPr>
                <w:rStyle w:val="tli1"/>
                <w:rFonts w:ascii="Calibri" w:hAnsi="Calibri" w:cs="Calibri"/>
                <w:b/>
                <w:i/>
                <w:highlight w:val="lightGray"/>
                <w:shd w:val="clear" w:color="auto" w:fill="D3D3D3"/>
              </w:rPr>
              <w:t>Garanția comercială</w:t>
            </w:r>
            <w:r w:rsidRPr="004F224B">
              <w:rPr>
                <w:rStyle w:val="tli1"/>
                <w:rFonts w:ascii="Calibri" w:hAnsi="Calibri" w:cs="Calibri"/>
                <w:i/>
                <w:highlight w:val="lightGray"/>
                <w:shd w:val="clear" w:color="auto" w:fill="D3D3D3"/>
              </w:rPr>
              <w:t xml:space="preserve"> - orice angajament asumat de vânzător față de consumator, fără solicitarea unor costuri suplimentare, de restituire a Prețului plătit de consumator, de reparare sau de înlocuire a produsului cumpărat, în cazul în care acesta nu corespunde condițiilor enunțate în declarațiile referitoare la garanție sau în publicitatea aferentă;</w:t>
            </w:r>
          </w:p>
          <w:p w14:paraId="1A6DDFDD" w14:textId="144DD6CD" w:rsidR="00740061" w:rsidRPr="004F224B" w:rsidRDefault="00740061" w:rsidP="00740061">
            <w:pPr>
              <w:shd w:val="clear" w:color="auto" w:fill="EAF1DD" w:themeFill="accent3" w:themeFillTint="33"/>
              <w:ind w:left="311" w:hanging="311"/>
              <w:jc w:val="both"/>
              <w:rPr>
                <w:rStyle w:val="tli1"/>
                <w:rFonts w:ascii="Calibri" w:hAnsi="Calibri" w:cs="Calibri"/>
                <w:i/>
                <w:highlight w:val="lightGray"/>
                <w:shd w:val="clear" w:color="auto" w:fill="D3D3D3"/>
              </w:rPr>
            </w:pPr>
            <w:bookmarkStart w:id="1" w:name="do|caI|ar2|lie^1"/>
            <w:bookmarkEnd w:id="1"/>
            <w:r w:rsidRPr="004F224B">
              <w:rPr>
                <w:rStyle w:val="tli1"/>
                <w:rFonts w:ascii="Calibri" w:hAnsi="Calibri" w:cs="Calibri"/>
                <w:b/>
                <w:i/>
                <w:highlight w:val="lightGray"/>
                <w:shd w:val="clear" w:color="auto" w:fill="D3D3D3"/>
              </w:rPr>
              <w:t>Garanția legală de conformitate</w:t>
            </w:r>
            <w:r w:rsidRPr="004F224B">
              <w:rPr>
                <w:rStyle w:val="tli1"/>
                <w:rFonts w:ascii="Calibri" w:hAnsi="Calibri" w:cs="Calibri"/>
                <w:i/>
                <w:highlight w:val="lightGray"/>
                <w:shd w:val="clear" w:color="auto" w:fill="D3D3D3"/>
              </w:rPr>
              <w:t xml:space="preserve"> - protecția juridică a consumatorului rezultată prin efectul legii în raport cu lipsa de conformitate, reprezentând obligația legală a vânzătorului față de consumator ca, fără solicitarea unor costuri suplimentare, să aducă produsul la conformitate, incluzând restituirea prețului plătit de consumator, repararea sau înlocuirea produsului, dacă acesta nu corespunde condițiilor enunțate în declarațiile referitoare la garanție sau în publicitatea aferentă;</w:t>
            </w:r>
          </w:p>
          <w:p w14:paraId="6CE3212B" w14:textId="2FE606B6" w:rsidR="00740061" w:rsidRPr="004F224B" w:rsidRDefault="00740061" w:rsidP="00740061">
            <w:pPr>
              <w:tabs>
                <w:tab w:val="left" w:pos="401"/>
              </w:tabs>
              <w:autoSpaceDE w:val="0"/>
              <w:autoSpaceDN w:val="0"/>
              <w:adjustRightInd w:val="0"/>
              <w:ind w:left="311" w:hanging="311"/>
              <w:rPr>
                <w:rFonts w:ascii="Calibri" w:hAnsi="Calibri" w:cs="Calibri"/>
                <w:i/>
                <w:shd w:val="clear" w:color="auto" w:fill="FFFFFF" w:themeFill="background1"/>
              </w:rPr>
            </w:pPr>
            <w:r w:rsidRPr="004F224B">
              <w:rPr>
                <w:rFonts w:ascii="Calibri" w:hAnsi="Calibri" w:cs="Calibri"/>
                <w:b/>
                <w:bCs/>
                <w:i/>
                <w:highlight w:val="lightGray"/>
                <w:shd w:val="clear" w:color="auto" w:fill="D9D9D9" w:themeFill="background1" w:themeFillShade="D9"/>
              </w:rPr>
              <w:t>Obligație esențială</w:t>
            </w:r>
            <w:r w:rsidRPr="004F224B">
              <w:rPr>
                <w:rFonts w:ascii="Calibri" w:hAnsi="Calibri" w:cs="Calibri"/>
                <w:bCs/>
                <w:i/>
                <w:highlight w:val="lightGray"/>
                <w:shd w:val="clear" w:color="auto" w:fill="D9D9D9" w:themeFill="background1" w:themeFillShade="D9"/>
              </w:rPr>
              <w:t xml:space="preserve"> </w:t>
            </w:r>
            <w:r w:rsidRPr="004F224B">
              <w:rPr>
                <w:rFonts w:ascii="Calibri" w:hAnsi="Calibri" w:cs="Calibri"/>
                <w:i/>
                <w:highlight w:val="lightGray"/>
                <w:shd w:val="clear" w:color="auto" w:fill="D9D9D9" w:themeFill="background1" w:themeFillShade="D9"/>
              </w:rPr>
              <w:t>- orice obligație/obligații a/ale Contractantului, astfel cum este/sunt aceasta/acestea stabilită/stabilite în Contract, a căror nerespectare poate conduce la rezilierea prezentului Contract;</w:t>
            </w:r>
          </w:p>
          <w:p w14:paraId="148A0AC4" w14:textId="1100622E" w:rsidR="00740061" w:rsidRPr="004F224B" w:rsidRDefault="00740061" w:rsidP="00740061">
            <w:pPr>
              <w:ind w:left="311" w:hanging="311"/>
              <w:rPr>
                <w:rStyle w:val="tli1"/>
                <w:rFonts w:ascii="Calibri" w:hAnsi="Calibri" w:cs="Calibri"/>
                <w:i/>
                <w:highlight w:val="lightGray"/>
                <w:shd w:val="clear" w:color="auto" w:fill="D3D3D3"/>
              </w:rPr>
            </w:pPr>
            <w:r w:rsidRPr="004F224B">
              <w:rPr>
                <w:rStyle w:val="tli1"/>
                <w:rFonts w:ascii="Calibri" w:hAnsi="Calibri" w:cs="Calibri"/>
                <w:b/>
                <w:i/>
                <w:highlight w:val="lightGray"/>
                <w:shd w:val="clear" w:color="auto" w:fill="D3D3D3"/>
              </w:rPr>
              <w:lastRenderedPageBreak/>
              <w:t>Produs de folosință îndelungată</w:t>
            </w:r>
            <w:r w:rsidRPr="004F224B">
              <w:rPr>
                <w:rStyle w:val="tli1"/>
                <w:rFonts w:ascii="Calibri" w:hAnsi="Calibri" w:cs="Calibri"/>
                <w:i/>
                <w:highlight w:val="lightGray"/>
                <w:shd w:val="clear" w:color="auto" w:fill="D3D3D3"/>
              </w:rPr>
              <w:t xml:space="preserve"> - produs complex, constituit din piese şi subansambluri, proiectat şi construit pentru a putea fi utilizat pe Durată medie de utilizare şi asupra căruia se pot efectua reparații sau activități de întreținere;</w:t>
            </w:r>
          </w:p>
          <w:p w14:paraId="0ECBB1D6" w14:textId="30119021" w:rsidR="00740061" w:rsidRPr="004F224B" w:rsidRDefault="00740061" w:rsidP="00740061">
            <w:pPr>
              <w:ind w:left="311" w:hanging="311"/>
              <w:rPr>
                <w:rStyle w:val="tli1"/>
                <w:rFonts w:ascii="Calibri" w:hAnsi="Calibri" w:cs="Calibri"/>
                <w:i/>
                <w:highlight w:val="lightGray"/>
                <w:shd w:val="clear" w:color="auto" w:fill="D3D3D3"/>
              </w:rPr>
            </w:pPr>
            <w:r w:rsidRPr="004F224B">
              <w:rPr>
                <w:rStyle w:val="tli1"/>
                <w:rFonts w:ascii="Calibri" w:hAnsi="Calibri" w:cs="Calibri"/>
                <w:b/>
                <w:i/>
                <w:highlight w:val="lightGray"/>
                <w:shd w:val="clear" w:color="auto" w:fill="D3D3D3"/>
              </w:rPr>
              <w:t>Reparare</w:t>
            </w:r>
            <w:r w:rsidRPr="004F224B">
              <w:rPr>
                <w:rStyle w:val="tli1"/>
                <w:rFonts w:ascii="Calibri" w:hAnsi="Calibri" w:cs="Calibri"/>
                <w:i/>
                <w:highlight w:val="lightGray"/>
                <w:shd w:val="clear" w:color="auto" w:fill="D3D3D3"/>
              </w:rPr>
              <w:t xml:space="preserve"> - în caz de lipsă de conformitate, aducerea unui produs la conformitate </w:t>
            </w:r>
            <w:r w:rsidR="00EB2AE6" w:rsidRPr="004F224B">
              <w:rPr>
                <w:rStyle w:val="tli1"/>
                <w:rFonts w:ascii="Calibri" w:hAnsi="Calibri" w:cs="Calibri"/>
                <w:i/>
                <w:highlight w:val="lightGray"/>
                <w:shd w:val="clear" w:color="auto" w:fill="D3D3D3"/>
              </w:rPr>
              <w:t>în conformitate cu prevederile prezentului Contract</w:t>
            </w:r>
            <w:r w:rsidRPr="004F224B">
              <w:rPr>
                <w:rStyle w:val="tli1"/>
                <w:rFonts w:ascii="Calibri" w:hAnsi="Calibri" w:cs="Calibri"/>
                <w:i/>
                <w:highlight w:val="lightGray"/>
                <w:shd w:val="clear" w:color="auto" w:fill="D3D3D3"/>
              </w:rPr>
              <w:t>;</w:t>
            </w:r>
          </w:p>
          <w:p w14:paraId="1E8D3DEF" w14:textId="77777777" w:rsidR="00AC4F56" w:rsidRPr="004F224B" w:rsidRDefault="00AC4F56" w:rsidP="007F2BB3">
            <w:pPr>
              <w:tabs>
                <w:tab w:val="right" w:pos="720"/>
              </w:tabs>
              <w:ind w:left="311" w:hanging="311"/>
              <w:jc w:val="both"/>
              <w:rPr>
                <w:rFonts w:ascii="Calibri" w:eastAsia="Times New Roman" w:hAnsi="Calibri" w:cs="Calibri"/>
                <w:highlight w:val="lightGray"/>
                <w:lang w:eastAsia="en-GB"/>
              </w:rPr>
            </w:pPr>
            <w:r w:rsidRPr="004F224B">
              <w:rPr>
                <w:rFonts w:ascii="Calibri" w:eastAsia="Times New Roman" w:hAnsi="Calibri" w:cs="Calibri"/>
                <w:b/>
                <w:i/>
                <w:highlight w:val="lightGray"/>
                <w:lang w:eastAsia="en-GB"/>
              </w:rPr>
              <w:t>Standard</w:t>
            </w:r>
            <w:r w:rsidRPr="004F224B">
              <w:rPr>
                <w:rFonts w:ascii="Calibri" w:eastAsia="Times New Roman" w:hAnsi="Calibri" w:cs="Calibri"/>
                <w:highlight w:val="lightGray"/>
                <w:lang w:eastAsia="en-GB"/>
              </w:rPr>
              <w:t xml:space="preserve"> - </w:t>
            </w:r>
            <w:r w:rsidRPr="004F224B">
              <w:rPr>
                <w:rFonts w:ascii="Calibri" w:eastAsia="Times New Roman" w:hAnsi="Calibri" w:cs="Calibri"/>
                <w:highlight w:val="lightGray"/>
              </w:rPr>
              <w:t>specificație tehnică, adoptată de un organism de standardizare recunoscut, pentru aplicare repetată sau continuă, a cărei respectare nu este obligatorie și poate fi unul dintre următoarele:</w:t>
            </w:r>
            <w:bookmarkStart w:id="2" w:name="do|caI|ar2|pt1|ala"/>
            <w:bookmarkEnd w:id="2"/>
          </w:p>
          <w:p w14:paraId="2B8DB04C" w14:textId="77777777" w:rsidR="00AC4F56" w:rsidRPr="004F224B" w:rsidRDefault="00AC4F56" w:rsidP="00AC4F56">
            <w:pPr>
              <w:pStyle w:val="ListParagraph"/>
              <w:numPr>
                <w:ilvl w:val="1"/>
                <w:numId w:val="33"/>
              </w:numPr>
              <w:tabs>
                <w:tab w:val="left" w:pos="720"/>
              </w:tabs>
              <w:autoSpaceDE w:val="0"/>
              <w:autoSpaceDN w:val="0"/>
              <w:adjustRightInd w:val="0"/>
              <w:ind w:left="671"/>
              <w:jc w:val="both"/>
              <w:rPr>
                <w:rFonts w:ascii="Calibri" w:eastAsia="Times New Roman" w:hAnsi="Calibri" w:cs="Calibri"/>
                <w:highlight w:val="lightGray"/>
              </w:rPr>
            </w:pPr>
            <w:r w:rsidRPr="004F224B">
              <w:rPr>
                <w:rFonts w:ascii="Calibri" w:eastAsia="Times New Roman" w:hAnsi="Calibri" w:cs="Calibri"/>
                <w:i/>
                <w:highlight w:val="lightGray"/>
              </w:rPr>
              <w:t>Standard</w:t>
            </w:r>
            <w:r w:rsidRPr="004F224B">
              <w:rPr>
                <w:rFonts w:ascii="Calibri" w:eastAsia="Times New Roman" w:hAnsi="Calibri" w:cs="Calibri"/>
                <w:highlight w:val="lightGray"/>
              </w:rPr>
              <w:t xml:space="preserve"> internațional- standard adoptat de un organism de standardizare </w:t>
            </w:r>
            <w:bookmarkStart w:id="3" w:name="do|caI|ar2|pt1|alb"/>
            <w:bookmarkEnd w:id="3"/>
            <w:r w:rsidRPr="004F224B">
              <w:rPr>
                <w:rFonts w:ascii="Calibri" w:eastAsia="Times New Roman" w:hAnsi="Calibri" w:cs="Calibri"/>
                <w:highlight w:val="lightGray"/>
              </w:rPr>
              <w:t>internațional,</w:t>
            </w:r>
          </w:p>
          <w:p w14:paraId="75B12F78" w14:textId="77777777" w:rsidR="00AC4F56" w:rsidRPr="004F224B" w:rsidRDefault="00AC4F56" w:rsidP="00AC4F56">
            <w:pPr>
              <w:pStyle w:val="ListParagraph"/>
              <w:numPr>
                <w:ilvl w:val="1"/>
                <w:numId w:val="33"/>
              </w:numPr>
              <w:tabs>
                <w:tab w:val="left" w:pos="720"/>
              </w:tabs>
              <w:autoSpaceDE w:val="0"/>
              <w:autoSpaceDN w:val="0"/>
              <w:adjustRightInd w:val="0"/>
              <w:ind w:left="671"/>
              <w:jc w:val="both"/>
              <w:rPr>
                <w:rFonts w:ascii="Calibri" w:eastAsia="Times New Roman" w:hAnsi="Calibri" w:cs="Calibri"/>
                <w:highlight w:val="lightGray"/>
              </w:rPr>
            </w:pPr>
            <w:r w:rsidRPr="004F224B">
              <w:rPr>
                <w:rFonts w:ascii="Calibri" w:eastAsia="Times New Roman" w:hAnsi="Calibri" w:cs="Calibri"/>
                <w:i/>
                <w:highlight w:val="lightGray"/>
              </w:rPr>
              <w:t>Standard</w:t>
            </w:r>
            <w:r w:rsidRPr="004F224B">
              <w:rPr>
                <w:rFonts w:ascii="Calibri" w:eastAsia="Times New Roman" w:hAnsi="Calibri" w:cs="Calibri"/>
                <w:highlight w:val="lightGray"/>
              </w:rPr>
              <w:t xml:space="preserve"> european - standard adoptat de o organizație de standardizare europeană</w:t>
            </w:r>
            <w:bookmarkStart w:id="4" w:name="do|caI|ar2|pt1|alc"/>
            <w:bookmarkEnd w:id="4"/>
            <w:r w:rsidRPr="004F224B">
              <w:rPr>
                <w:rFonts w:ascii="Calibri" w:eastAsia="Times New Roman" w:hAnsi="Calibri" w:cs="Calibri"/>
                <w:highlight w:val="lightGray"/>
              </w:rPr>
              <w:t>,</w:t>
            </w:r>
          </w:p>
          <w:p w14:paraId="297702F6" w14:textId="77777777" w:rsidR="00AC4F56" w:rsidRPr="004F224B" w:rsidRDefault="00AC4F56" w:rsidP="00AC4F56">
            <w:pPr>
              <w:pStyle w:val="ListParagraph"/>
              <w:numPr>
                <w:ilvl w:val="1"/>
                <w:numId w:val="33"/>
              </w:numPr>
              <w:tabs>
                <w:tab w:val="left" w:pos="720"/>
              </w:tabs>
              <w:autoSpaceDE w:val="0"/>
              <w:autoSpaceDN w:val="0"/>
              <w:adjustRightInd w:val="0"/>
              <w:ind w:left="671"/>
              <w:jc w:val="both"/>
              <w:rPr>
                <w:rFonts w:ascii="Calibri" w:eastAsia="Times New Roman" w:hAnsi="Calibri" w:cs="Calibri"/>
                <w:highlight w:val="lightGray"/>
              </w:rPr>
            </w:pPr>
            <w:r w:rsidRPr="004F224B">
              <w:rPr>
                <w:rFonts w:ascii="Calibri" w:eastAsia="Times New Roman" w:hAnsi="Calibri" w:cs="Calibri"/>
                <w:i/>
                <w:highlight w:val="lightGray"/>
              </w:rPr>
              <w:t>Standard</w:t>
            </w:r>
            <w:r w:rsidRPr="004F224B">
              <w:rPr>
                <w:rFonts w:ascii="Calibri" w:eastAsia="Times New Roman" w:hAnsi="Calibri" w:cs="Calibri"/>
                <w:highlight w:val="lightGray"/>
              </w:rPr>
              <w:t xml:space="preserve"> armonizat - standard european adoptat pe baza unei solicitări din partea Comisiei pentru aplicarea legislației de armonizare a Uniunii</w:t>
            </w:r>
            <w:bookmarkStart w:id="5" w:name="do|caI|ar2|pt1|ald"/>
            <w:bookmarkEnd w:id="5"/>
            <w:r w:rsidRPr="004F224B">
              <w:rPr>
                <w:rFonts w:ascii="Calibri" w:eastAsia="Times New Roman" w:hAnsi="Calibri" w:cs="Calibri"/>
                <w:highlight w:val="lightGray"/>
              </w:rPr>
              <w:t>,</w:t>
            </w:r>
          </w:p>
          <w:p w14:paraId="55B94E4A" w14:textId="77777777" w:rsidR="00AC4F56" w:rsidRPr="004F224B" w:rsidRDefault="00AC4F56" w:rsidP="00AC4F56">
            <w:pPr>
              <w:pStyle w:val="ListParagraph"/>
              <w:numPr>
                <w:ilvl w:val="1"/>
                <w:numId w:val="33"/>
              </w:numPr>
              <w:tabs>
                <w:tab w:val="left" w:pos="720"/>
              </w:tabs>
              <w:autoSpaceDE w:val="0"/>
              <w:autoSpaceDN w:val="0"/>
              <w:adjustRightInd w:val="0"/>
              <w:ind w:left="671"/>
              <w:jc w:val="both"/>
              <w:rPr>
                <w:rFonts w:ascii="Calibri" w:eastAsia="Times New Roman" w:hAnsi="Calibri" w:cs="Calibri"/>
                <w:highlight w:val="lightGray"/>
                <w:lang w:eastAsia="en-GB"/>
              </w:rPr>
            </w:pPr>
            <w:r w:rsidRPr="004F224B">
              <w:rPr>
                <w:rFonts w:ascii="Calibri" w:eastAsia="Times New Roman" w:hAnsi="Calibri" w:cs="Calibri"/>
                <w:i/>
                <w:highlight w:val="lightGray"/>
              </w:rPr>
              <w:t>Standard</w:t>
            </w:r>
            <w:r w:rsidRPr="004F224B">
              <w:rPr>
                <w:rFonts w:ascii="Calibri" w:eastAsia="Times New Roman" w:hAnsi="Calibri" w:cs="Calibri"/>
                <w:highlight w:val="lightGray"/>
              </w:rPr>
              <w:t xml:space="preserve"> național - standard adoptat de un organism de standardizare național;</w:t>
            </w:r>
          </w:p>
          <w:p w14:paraId="40FD4C31" w14:textId="58105B80" w:rsidR="00AC4F56" w:rsidRPr="004F224B" w:rsidRDefault="00AC4F56" w:rsidP="007F2BB3">
            <w:pPr>
              <w:autoSpaceDE w:val="0"/>
              <w:autoSpaceDN w:val="0"/>
              <w:adjustRightInd w:val="0"/>
              <w:ind w:left="311" w:hanging="311"/>
              <w:jc w:val="both"/>
              <w:rPr>
                <w:rFonts w:ascii="Calibri" w:hAnsi="Calibri" w:cs="Calibri"/>
              </w:rPr>
            </w:pPr>
            <w:r w:rsidRPr="004F224B">
              <w:rPr>
                <w:rFonts w:ascii="Calibri" w:hAnsi="Calibri" w:cs="Calibri"/>
                <w:b/>
                <w:bCs/>
                <w:i/>
                <w:highlight w:val="lightGray"/>
              </w:rPr>
              <w:t xml:space="preserve">Standarde </w:t>
            </w:r>
            <w:r w:rsidRPr="004F224B">
              <w:rPr>
                <w:rFonts w:ascii="Calibri" w:hAnsi="Calibri" w:cs="Calibri"/>
                <w:b/>
                <w:i/>
                <w:highlight w:val="lightGray"/>
              </w:rPr>
              <w:t>profesionale</w:t>
            </w:r>
            <w:r w:rsidRPr="004F224B">
              <w:rPr>
                <w:rFonts w:ascii="Calibri" w:hAnsi="Calibri" w:cs="Calibri"/>
                <w:highlight w:val="lightGray"/>
              </w:rPr>
              <w:t xml:space="preserve"> - cerințele profesionale legate de calitatea rezultatului </w:t>
            </w:r>
            <w:r w:rsidR="00EB2AE6" w:rsidRPr="004F224B">
              <w:rPr>
                <w:rFonts w:ascii="Calibri" w:hAnsi="Calibri" w:cs="Calibri"/>
                <w:highlight w:val="lightGray"/>
              </w:rPr>
              <w:t xml:space="preserve">furnizării </w:t>
            </w:r>
            <w:r w:rsidR="00EB2AE6" w:rsidRPr="004F224B">
              <w:rPr>
                <w:rFonts w:ascii="Calibri" w:hAnsi="Calibri" w:cs="Calibri"/>
                <w:i/>
                <w:highlight w:val="lightGray"/>
              </w:rPr>
              <w:t>Produsului/Produselor</w:t>
            </w:r>
            <w:r w:rsidR="00EB2AE6" w:rsidRPr="004F224B">
              <w:rPr>
                <w:rFonts w:ascii="Calibri" w:hAnsi="Calibri" w:cs="Calibri"/>
                <w:highlight w:val="lightGray"/>
              </w:rPr>
              <w:t xml:space="preserve"> și/sau prestării </w:t>
            </w:r>
            <w:r w:rsidR="00EB2AE6" w:rsidRPr="004F224B">
              <w:rPr>
                <w:rFonts w:ascii="Calibri" w:hAnsi="Calibri" w:cs="Calibri"/>
                <w:i/>
                <w:highlight w:val="lightGray"/>
              </w:rPr>
              <w:t>S</w:t>
            </w:r>
            <w:r w:rsidRPr="004F224B">
              <w:rPr>
                <w:rFonts w:ascii="Calibri" w:hAnsi="Calibri" w:cs="Calibri"/>
                <w:i/>
                <w:highlight w:val="lightGray"/>
              </w:rPr>
              <w:t>erviciilor</w:t>
            </w:r>
            <w:r w:rsidR="00EB2AE6" w:rsidRPr="004F224B">
              <w:rPr>
                <w:rFonts w:ascii="Calibri" w:hAnsi="Calibri" w:cs="Calibri"/>
                <w:highlight w:val="lightGray"/>
              </w:rPr>
              <w:t xml:space="preserve"> incidentale și/sau</w:t>
            </w:r>
            <w:r w:rsidRPr="004F224B">
              <w:rPr>
                <w:rFonts w:ascii="Calibri" w:hAnsi="Calibri" w:cs="Calibri"/>
                <w:highlight w:val="lightGray"/>
              </w:rPr>
              <w:t xml:space="preserve"> </w:t>
            </w:r>
            <w:r w:rsidR="00EB2AE6" w:rsidRPr="004F224B">
              <w:rPr>
                <w:rFonts w:ascii="Calibri" w:hAnsi="Calibri" w:cs="Calibri"/>
                <w:highlight w:val="lightGray"/>
              </w:rPr>
              <w:t xml:space="preserve">execuției </w:t>
            </w:r>
            <w:r w:rsidR="00EB2AE6" w:rsidRPr="004F224B">
              <w:rPr>
                <w:rFonts w:ascii="Calibri" w:hAnsi="Calibri" w:cs="Calibri"/>
                <w:i/>
                <w:highlight w:val="lightGray"/>
              </w:rPr>
              <w:t>Lucrărilor</w:t>
            </w:r>
            <w:r w:rsidR="00EB2AE6" w:rsidRPr="004F224B">
              <w:rPr>
                <w:rFonts w:ascii="Calibri" w:hAnsi="Calibri" w:cs="Calibri"/>
                <w:highlight w:val="lightGray"/>
              </w:rPr>
              <w:t xml:space="preserve"> incidentale</w:t>
            </w:r>
            <w:r w:rsidRPr="004F224B">
              <w:rPr>
                <w:rFonts w:ascii="Calibri" w:hAnsi="Calibri" w:cs="Calibri"/>
                <w:highlight w:val="lightGray"/>
              </w:rPr>
              <w:t xml:space="preserve"> care ar fi respectate de către orice </w:t>
            </w:r>
            <w:r w:rsidRPr="004F224B">
              <w:rPr>
                <w:rFonts w:ascii="Calibri" w:hAnsi="Calibri" w:cs="Calibri"/>
                <w:i/>
                <w:highlight w:val="lightGray"/>
              </w:rPr>
              <w:t>Contractant</w:t>
            </w:r>
            <w:r w:rsidRPr="004F224B">
              <w:rPr>
                <w:rFonts w:ascii="Calibri" w:hAnsi="Calibri" w:cs="Calibri"/>
                <w:highlight w:val="lightGray"/>
              </w:rPr>
              <w:t xml:space="preserve"> diligent care posedă cunoștințele și experiența unui expert care </w:t>
            </w:r>
            <w:r w:rsidR="00EB2AE6" w:rsidRPr="004F224B">
              <w:rPr>
                <w:rFonts w:ascii="Calibri" w:hAnsi="Calibri" w:cs="Calibri"/>
                <w:highlight w:val="lightGray"/>
              </w:rPr>
              <w:t xml:space="preserve">furnizează/prestează/execută </w:t>
            </w:r>
            <w:r w:rsidR="00EB2AE6" w:rsidRPr="004F224B">
              <w:rPr>
                <w:rFonts w:ascii="Calibri" w:hAnsi="Calibri" w:cs="Calibri"/>
                <w:i/>
                <w:highlight w:val="lightGray"/>
              </w:rPr>
              <w:t>Produse/S</w:t>
            </w:r>
            <w:r w:rsidRPr="004F224B">
              <w:rPr>
                <w:rFonts w:ascii="Calibri" w:hAnsi="Calibri" w:cs="Calibri"/>
                <w:i/>
                <w:highlight w:val="lightGray"/>
              </w:rPr>
              <w:t>ervicii</w:t>
            </w:r>
            <w:r w:rsidR="00EB2AE6" w:rsidRPr="004F224B">
              <w:rPr>
                <w:rFonts w:ascii="Calibri" w:hAnsi="Calibri" w:cs="Calibri"/>
                <w:i/>
                <w:highlight w:val="lightGray"/>
              </w:rPr>
              <w:t>/Lucrări</w:t>
            </w:r>
            <w:r w:rsidRPr="004F224B">
              <w:rPr>
                <w:rFonts w:ascii="Calibri" w:hAnsi="Calibri" w:cs="Calibri"/>
                <w:highlight w:val="lightGray"/>
              </w:rPr>
              <w:t xml:space="preserve"> similare și pe care </w:t>
            </w:r>
            <w:r w:rsidRPr="004F224B">
              <w:rPr>
                <w:rFonts w:ascii="Calibri" w:hAnsi="Calibri" w:cs="Calibri"/>
                <w:i/>
                <w:highlight w:val="lightGray"/>
              </w:rPr>
              <w:t>Contractantul</w:t>
            </w:r>
            <w:r w:rsidRPr="004F224B">
              <w:rPr>
                <w:rFonts w:ascii="Calibri" w:hAnsi="Calibri" w:cs="Calibri"/>
                <w:highlight w:val="lightGray"/>
              </w:rPr>
              <w:t xml:space="preserve"> este obligat să le respecte în </w:t>
            </w:r>
            <w:r w:rsidR="00EB2AE6" w:rsidRPr="004F224B">
              <w:rPr>
                <w:rFonts w:ascii="Calibri" w:hAnsi="Calibri" w:cs="Calibri"/>
                <w:highlight w:val="lightGray"/>
              </w:rPr>
              <w:t xml:space="preserve">furnizarea oricărui și tuturor </w:t>
            </w:r>
            <w:r w:rsidR="00EB2AE6" w:rsidRPr="004F224B">
              <w:rPr>
                <w:rFonts w:ascii="Calibri" w:hAnsi="Calibri" w:cs="Calibri"/>
                <w:i/>
                <w:highlight w:val="lightGray"/>
              </w:rPr>
              <w:t>Produselor</w:t>
            </w:r>
            <w:r w:rsidRPr="004F224B">
              <w:rPr>
                <w:rFonts w:ascii="Calibri" w:hAnsi="Calibri" w:cs="Calibri"/>
                <w:i/>
                <w:highlight w:val="lightGray"/>
              </w:rPr>
              <w:t xml:space="preserve"> </w:t>
            </w:r>
            <w:r w:rsidRPr="004F224B">
              <w:rPr>
                <w:rFonts w:ascii="Calibri" w:hAnsi="Calibri" w:cs="Calibri"/>
                <w:highlight w:val="lightGray"/>
              </w:rPr>
              <w:t xml:space="preserve">incluse în prezentul </w:t>
            </w:r>
            <w:r w:rsidRPr="004F224B">
              <w:rPr>
                <w:rFonts w:ascii="Calibri" w:hAnsi="Calibri" w:cs="Calibri"/>
                <w:i/>
                <w:highlight w:val="lightGray"/>
              </w:rPr>
              <w:t>Contract de achiziție publică de Produse</w:t>
            </w:r>
            <w:r w:rsidRPr="004F224B">
              <w:rPr>
                <w:rFonts w:ascii="Calibri" w:hAnsi="Calibri" w:cs="Calibri"/>
                <w:highlight w:val="lightGray"/>
              </w:rPr>
              <w:t>, dacă și după cum este cazul;</w:t>
            </w:r>
          </w:p>
          <w:p w14:paraId="5B65CB4B" w14:textId="767B1C63" w:rsidR="00740061" w:rsidRPr="004F224B" w:rsidRDefault="00740061" w:rsidP="00740061">
            <w:pPr>
              <w:shd w:val="clear" w:color="auto" w:fill="EAF1DD" w:themeFill="accent3" w:themeFillTint="33"/>
              <w:ind w:left="311" w:hanging="311"/>
              <w:rPr>
                <w:rFonts w:ascii="Calibri" w:eastAsia="Times New Roman" w:hAnsi="Calibri" w:cs="Calibri"/>
                <w:i/>
                <w:highlight w:val="lightGray"/>
              </w:rPr>
            </w:pPr>
            <w:r w:rsidRPr="004F224B">
              <w:rPr>
                <w:rFonts w:ascii="Calibri" w:eastAsia="Times New Roman" w:hAnsi="Calibri" w:cs="Calibri"/>
                <w:b/>
                <w:bCs/>
                <w:i/>
                <w:highlight w:val="lightGray"/>
              </w:rPr>
              <w:t>Termen de garanție</w:t>
            </w:r>
            <w:r w:rsidRPr="004F224B">
              <w:rPr>
                <w:rFonts w:ascii="Calibri" w:eastAsia="Times New Roman" w:hAnsi="Calibri" w:cs="Calibri"/>
                <w:i/>
                <w:highlight w:val="lightGray"/>
              </w:rPr>
              <w:t xml:space="preserve"> - limita de timp, care curge de la data dobândirii Produsului, stabilită până la </w:t>
            </w:r>
            <w:r w:rsidR="00156202" w:rsidRPr="004F224B">
              <w:rPr>
                <w:rFonts w:ascii="Calibri" w:eastAsia="Times New Roman" w:hAnsi="Calibri" w:cs="Calibri"/>
                <w:i/>
                <w:highlight w:val="lightGray"/>
              </w:rPr>
              <w:t xml:space="preserve">data la </w:t>
            </w:r>
            <w:r w:rsidRPr="004F224B">
              <w:rPr>
                <w:rFonts w:ascii="Calibri" w:eastAsia="Times New Roman" w:hAnsi="Calibri" w:cs="Calibri"/>
                <w:i/>
                <w:highlight w:val="lightGray"/>
              </w:rPr>
              <w:t xml:space="preserve">care </w:t>
            </w:r>
            <w:r w:rsidR="00156202" w:rsidRPr="004F224B">
              <w:rPr>
                <w:rFonts w:ascii="Calibri" w:eastAsia="Times New Roman" w:hAnsi="Calibri" w:cs="Calibri"/>
                <w:i/>
                <w:highlight w:val="lightGray"/>
              </w:rPr>
              <w:t>Contractantul își</w:t>
            </w:r>
            <w:r w:rsidRPr="004F224B">
              <w:rPr>
                <w:rFonts w:ascii="Calibri" w:eastAsia="Times New Roman" w:hAnsi="Calibri" w:cs="Calibri"/>
                <w:i/>
                <w:highlight w:val="lightGray"/>
              </w:rPr>
              <w:t xml:space="preserve"> asumă responsabilit</w:t>
            </w:r>
            <w:r w:rsidR="00156202" w:rsidRPr="004F224B">
              <w:rPr>
                <w:rFonts w:ascii="Calibri" w:eastAsia="Times New Roman" w:hAnsi="Calibri" w:cs="Calibri"/>
                <w:i/>
                <w:highlight w:val="lightGray"/>
              </w:rPr>
              <w:t>atea remedierii sau înlocuirii P</w:t>
            </w:r>
            <w:r w:rsidRPr="004F224B">
              <w:rPr>
                <w:rFonts w:ascii="Calibri" w:eastAsia="Times New Roman" w:hAnsi="Calibri" w:cs="Calibri"/>
                <w:i/>
                <w:highlight w:val="lightGray"/>
              </w:rPr>
              <w:t xml:space="preserve">rodusului, pe cheltuiala sa, dacă </w:t>
            </w:r>
            <w:r w:rsidR="00156202" w:rsidRPr="004F224B">
              <w:rPr>
                <w:rFonts w:ascii="Calibri" w:eastAsia="Times New Roman" w:hAnsi="Calibri" w:cs="Calibri"/>
                <w:i/>
                <w:highlight w:val="lightGray"/>
              </w:rPr>
              <w:t>Defectul/Defectele</w:t>
            </w:r>
            <w:r w:rsidRPr="004F224B">
              <w:rPr>
                <w:rFonts w:ascii="Calibri" w:eastAsia="Times New Roman" w:hAnsi="Calibri" w:cs="Calibri"/>
                <w:i/>
                <w:highlight w:val="lightGray"/>
              </w:rPr>
              <w:t xml:space="preserve"> nu sunt imputabile </w:t>
            </w:r>
            <w:r w:rsidR="00156202" w:rsidRPr="004F224B">
              <w:rPr>
                <w:rFonts w:ascii="Calibri" w:eastAsia="Times New Roman" w:hAnsi="Calibri" w:cs="Calibri"/>
                <w:i/>
                <w:highlight w:val="lightGray"/>
              </w:rPr>
              <w:t>Achizitorului;</w:t>
            </w:r>
          </w:p>
          <w:p w14:paraId="6B34DABA" w14:textId="265726AF" w:rsidR="00740061" w:rsidRPr="004F224B" w:rsidRDefault="00740061" w:rsidP="00740061">
            <w:pPr>
              <w:shd w:val="clear" w:color="auto" w:fill="EAF1DD" w:themeFill="accent3" w:themeFillTint="33"/>
              <w:ind w:left="311" w:hanging="311"/>
              <w:rPr>
                <w:rFonts w:ascii="Calibri" w:eastAsia="Times New Roman" w:hAnsi="Calibri" w:cs="Calibri"/>
                <w:i/>
                <w:highlight w:val="lightGray"/>
              </w:rPr>
            </w:pPr>
            <w:r w:rsidRPr="004F224B">
              <w:rPr>
                <w:rFonts w:ascii="Calibri" w:eastAsia="Times New Roman" w:hAnsi="Calibri" w:cs="Calibri"/>
                <w:b/>
                <w:bCs/>
                <w:i/>
                <w:highlight w:val="lightGray"/>
              </w:rPr>
              <w:t>Termen de valabilitate</w:t>
            </w:r>
            <w:r w:rsidRPr="004F224B">
              <w:rPr>
                <w:rFonts w:ascii="Calibri" w:eastAsia="Times New Roman" w:hAnsi="Calibri" w:cs="Calibri"/>
                <w:b/>
                <w:i/>
                <w:highlight w:val="lightGray"/>
              </w:rPr>
              <w:t>/</w:t>
            </w:r>
            <w:r w:rsidR="00156202" w:rsidRPr="004F224B">
              <w:rPr>
                <w:rFonts w:ascii="Calibri" w:eastAsia="Times New Roman" w:hAnsi="Calibri" w:cs="Calibri"/>
                <w:b/>
                <w:i/>
                <w:highlight w:val="lightGray"/>
              </w:rPr>
              <w:t>D</w:t>
            </w:r>
            <w:r w:rsidRPr="004F224B">
              <w:rPr>
                <w:rFonts w:ascii="Calibri" w:eastAsia="Times New Roman" w:hAnsi="Calibri" w:cs="Calibri"/>
                <w:b/>
                <w:i/>
                <w:highlight w:val="lightGray"/>
              </w:rPr>
              <w:t>ata de minimă durabilitate pentru produsele nealimentare</w:t>
            </w:r>
            <w:r w:rsidRPr="004F224B">
              <w:rPr>
                <w:rFonts w:ascii="Calibri" w:eastAsia="Times New Roman" w:hAnsi="Calibri" w:cs="Calibri"/>
                <w:i/>
                <w:highlight w:val="lightGray"/>
              </w:rPr>
              <w:t xml:space="preserve"> - limita de timp/data stabilită</w:t>
            </w:r>
            <w:r w:rsidR="00156202" w:rsidRPr="004F224B">
              <w:rPr>
                <w:rFonts w:ascii="Calibri" w:eastAsia="Times New Roman" w:hAnsi="Calibri" w:cs="Calibri"/>
                <w:i/>
                <w:highlight w:val="lightGray"/>
              </w:rPr>
              <w:t xml:space="preserve"> de producător până la care P</w:t>
            </w:r>
            <w:r w:rsidRPr="004F224B">
              <w:rPr>
                <w:rFonts w:ascii="Calibri" w:eastAsia="Times New Roman" w:hAnsi="Calibri" w:cs="Calibri"/>
                <w:i/>
                <w:highlight w:val="lightGray"/>
              </w:rPr>
              <w:t>rodus</w:t>
            </w:r>
            <w:r w:rsidR="00156202" w:rsidRPr="004F224B">
              <w:rPr>
                <w:rFonts w:ascii="Calibri" w:eastAsia="Times New Roman" w:hAnsi="Calibri" w:cs="Calibri"/>
                <w:i/>
                <w:highlight w:val="lightGray"/>
              </w:rPr>
              <w:t>ul/Produsele</w:t>
            </w:r>
            <w:r w:rsidRPr="004F224B">
              <w:rPr>
                <w:rFonts w:ascii="Calibri" w:eastAsia="Times New Roman" w:hAnsi="Calibri" w:cs="Calibri"/>
                <w:i/>
                <w:highlight w:val="lightGray"/>
              </w:rPr>
              <w:t xml:space="preserve"> </w:t>
            </w:r>
            <w:r w:rsidR="00156202" w:rsidRPr="004F224B">
              <w:rPr>
                <w:rFonts w:ascii="Calibri" w:eastAsia="Times New Roman" w:hAnsi="Calibri" w:cs="Calibri"/>
                <w:i/>
                <w:highlight w:val="lightGray"/>
              </w:rPr>
              <w:t>își</w:t>
            </w:r>
            <w:r w:rsidRPr="004F224B">
              <w:rPr>
                <w:rFonts w:ascii="Calibri" w:eastAsia="Times New Roman" w:hAnsi="Calibri" w:cs="Calibri"/>
                <w:i/>
                <w:highlight w:val="lightGray"/>
              </w:rPr>
              <w:t xml:space="preserve"> păstrează caracteristicile specifice </w:t>
            </w:r>
            <w:r w:rsidR="00156202" w:rsidRPr="004F224B">
              <w:rPr>
                <w:rFonts w:ascii="Calibri" w:eastAsia="Times New Roman" w:hAnsi="Calibri" w:cs="Calibri"/>
                <w:i/>
                <w:highlight w:val="lightGray"/>
              </w:rPr>
              <w:t>inițiale</w:t>
            </w:r>
            <w:r w:rsidRPr="004F224B">
              <w:rPr>
                <w:rFonts w:ascii="Calibri" w:eastAsia="Times New Roman" w:hAnsi="Calibri" w:cs="Calibri"/>
                <w:i/>
                <w:highlight w:val="lightGray"/>
              </w:rPr>
              <w:t xml:space="preserve">, dacă au fost respectate </w:t>
            </w:r>
            <w:r w:rsidR="00156202" w:rsidRPr="004F224B">
              <w:rPr>
                <w:rFonts w:ascii="Calibri" w:eastAsia="Times New Roman" w:hAnsi="Calibri" w:cs="Calibri"/>
                <w:i/>
                <w:highlight w:val="lightGray"/>
              </w:rPr>
              <w:t>condițiile</w:t>
            </w:r>
            <w:r w:rsidRPr="004F224B">
              <w:rPr>
                <w:rFonts w:ascii="Calibri" w:eastAsia="Times New Roman" w:hAnsi="Calibri" w:cs="Calibri"/>
                <w:i/>
                <w:highlight w:val="lightGray"/>
              </w:rPr>
              <w:t xml:space="preserve"> de </w:t>
            </w:r>
            <w:r w:rsidR="00156202" w:rsidRPr="004F224B">
              <w:rPr>
                <w:rFonts w:ascii="Calibri" w:eastAsia="Times New Roman" w:hAnsi="Calibri" w:cs="Calibri"/>
                <w:i/>
                <w:highlight w:val="lightGray"/>
              </w:rPr>
              <w:t xml:space="preserve">utilizare; </w:t>
            </w:r>
            <w:r w:rsidRPr="004F224B">
              <w:rPr>
                <w:rFonts w:ascii="Calibri" w:eastAsia="Times New Roman" w:hAnsi="Calibri" w:cs="Calibri"/>
                <w:i/>
                <w:highlight w:val="lightGray"/>
              </w:rPr>
              <w:t>transport, man</w:t>
            </w:r>
            <w:r w:rsidR="00156202" w:rsidRPr="004F224B">
              <w:rPr>
                <w:rFonts w:ascii="Calibri" w:eastAsia="Times New Roman" w:hAnsi="Calibri" w:cs="Calibri"/>
                <w:i/>
                <w:highlight w:val="lightGray"/>
              </w:rPr>
              <w:t>ipulare, depozitare şi păstrare;</w:t>
            </w:r>
          </w:p>
          <w:p w14:paraId="61D6875E" w14:textId="4E072034" w:rsidR="00740061" w:rsidRPr="004F224B" w:rsidRDefault="00740061" w:rsidP="00740061">
            <w:pPr>
              <w:autoSpaceDE w:val="0"/>
              <w:autoSpaceDN w:val="0"/>
              <w:adjustRightInd w:val="0"/>
              <w:ind w:left="311" w:hanging="311"/>
              <w:rPr>
                <w:rFonts w:ascii="Calibri" w:hAnsi="Calibri" w:cs="Calibri"/>
                <w:i/>
                <w:shd w:val="clear" w:color="auto" w:fill="FFFFFF" w:themeFill="background1"/>
              </w:rPr>
            </w:pPr>
            <w:r w:rsidRPr="004F224B">
              <w:rPr>
                <w:rStyle w:val="tli1"/>
                <w:rFonts w:ascii="Calibri" w:hAnsi="Calibri" w:cs="Calibri"/>
                <w:b/>
                <w:i/>
                <w:highlight w:val="lightGray"/>
                <w:shd w:val="clear" w:color="auto" w:fill="D3D3D3"/>
              </w:rPr>
              <w:t>Viciu ascuns</w:t>
            </w:r>
            <w:r w:rsidRPr="004F224B">
              <w:rPr>
                <w:rStyle w:val="tli1"/>
                <w:rFonts w:ascii="Calibri" w:hAnsi="Calibri" w:cs="Calibri"/>
                <w:i/>
                <w:highlight w:val="lightGray"/>
                <w:shd w:val="clear" w:color="auto" w:fill="D3D3D3"/>
              </w:rPr>
              <w:t xml:space="preserve"> - </w:t>
            </w:r>
            <w:r w:rsidR="00156202" w:rsidRPr="004F224B">
              <w:rPr>
                <w:rStyle w:val="tli1"/>
                <w:rFonts w:ascii="Calibri" w:hAnsi="Calibri" w:cs="Calibri"/>
                <w:i/>
                <w:highlight w:val="lightGray"/>
                <w:shd w:val="clear" w:color="auto" w:fill="D3D3D3"/>
              </w:rPr>
              <w:t>deficiența</w:t>
            </w:r>
            <w:r w:rsidRPr="004F224B">
              <w:rPr>
                <w:rStyle w:val="tli1"/>
                <w:rFonts w:ascii="Calibri" w:hAnsi="Calibri" w:cs="Calibri"/>
                <w:i/>
                <w:highlight w:val="lightGray"/>
                <w:shd w:val="clear" w:color="auto" w:fill="D3D3D3"/>
              </w:rPr>
              <w:t xml:space="preserve"> calitativă a unui produs livrat</w:t>
            </w:r>
            <w:r w:rsidR="00156202" w:rsidRPr="004F224B">
              <w:rPr>
                <w:rStyle w:val="tli1"/>
                <w:rFonts w:ascii="Calibri" w:hAnsi="Calibri" w:cs="Calibri"/>
                <w:i/>
                <w:highlight w:val="lightGray"/>
                <w:shd w:val="clear" w:color="auto" w:fill="D3D3D3"/>
              </w:rPr>
              <w:t xml:space="preserve"> (</w:t>
            </w:r>
            <w:r w:rsidR="00156202" w:rsidRPr="004F224B">
              <w:rPr>
                <w:rFonts w:ascii="Calibri" w:hAnsi="Calibri" w:cs="Calibri"/>
                <w:i/>
                <w:highlight w:val="lightGray"/>
                <w:shd w:val="clear" w:color="auto" w:fill="D9D9D9" w:themeFill="background1" w:themeFillShade="D9"/>
              </w:rPr>
              <w:t xml:space="preserve">inclusiv, dacă este cazul, lucrări și/sau servicii incidentale) </w:t>
            </w:r>
            <w:r w:rsidRPr="004F224B">
              <w:rPr>
                <w:rStyle w:val="tli1"/>
                <w:rFonts w:ascii="Calibri" w:hAnsi="Calibri" w:cs="Calibri"/>
                <w:i/>
                <w:highlight w:val="lightGray"/>
                <w:shd w:val="clear" w:color="auto" w:fill="D3D3D3"/>
              </w:rPr>
              <w:t xml:space="preserve">care nu a fost cunoscută şi nici nu putea fi cunoscută de către </w:t>
            </w:r>
            <w:r w:rsidR="00156202" w:rsidRPr="004F224B">
              <w:rPr>
                <w:rStyle w:val="tli1"/>
                <w:rFonts w:ascii="Calibri" w:hAnsi="Calibri" w:cs="Calibri"/>
                <w:i/>
                <w:highlight w:val="lightGray"/>
                <w:shd w:val="clear" w:color="auto" w:fill="D3D3D3"/>
              </w:rPr>
              <w:t>Achizitor</w:t>
            </w:r>
            <w:r w:rsidRPr="004F224B">
              <w:rPr>
                <w:rStyle w:val="tli1"/>
                <w:rFonts w:ascii="Calibri" w:hAnsi="Calibri" w:cs="Calibri"/>
                <w:i/>
                <w:highlight w:val="lightGray"/>
                <w:shd w:val="clear" w:color="auto" w:fill="D3D3D3"/>
              </w:rPr>
              <w:t xml:space="preserve"> prin mijloacele </w:t>
            </w:r>
            <w:r w:rsidR="00156202" w:rsidRPr="004F224B">
              <w:rPr>
                <w:rStyle w:val="tli1"/>
                <w:rFonts w:ascii="Calibri" w:hAnsi="Calibri" w:cs="Calibri"/>
                <w:i/>
                <w:highlight w:val="lightGray"/>
                <w:shd w:val="clear" w:color="auto" w:fill="D3D3D3"/>
              </w:rPr>
              <w:t>obișnuite de verificare.</w:t>
            </w:r>
            <w:r w:rsidRPr="004F224B">
              <w:rPr>
                <w:rFonts w:ascii="Calibri" w:hAnsi="Calibri" w:cs="Calibri"/>
                <w:i/>
                <w:highlight w:val="lightGray"/>
                <w:shd w:val="clear" w:color="auto" w:fill="FFFFFF" w:themeFill="background1"/>
              </w:rPr>
              <w:t>]</w:t>
            </w:r>
          </w:p>
          <w:p w14:paraId="2AC0C3DB" w14:textId="77777777" w:rsidR="00C4461E" w:rsidRPr="004F224B" w:rsidRDefault="00C4461E" w:rsidP="00740061">
            <w:pPr>
              <w:autoSpaceDE w:val="0"/>
              <w:autoSpaceDN w:val="0"/>
              <w:adjustRightInd w:val="0"/>
              <w:ind w:left="311" w:hanging="311"/>
              <w:rPr>
                <w:rFonts w:ascii="Calibri" w:hAnsi="Calibri" w:cs="Calibri"/>
                <w:i/>
                <w:shd w:val="clear" w:color="auto" w:fill="FFFFFF" w:themeFill="background1"/>
              </w:rPr>
            </w:pPr>
          </w:p>
          <w:p w14:paraId="40267E5A" w14:textId="77777777" w:rsidR="00C4461E" w:rsidRPr="004F224B" w:rsidRDefault="00740061" w:rsidP="00156202">
            <w:pPr>
              <w:ind w:left="311" w:hanging="311"/>
              <w:rPr>
                <w:rFonts w:ascii="Calibri" w:eastAsia="Times New Roman" w:hAnsi="Calibri" w:cs="Calibri"/>
                <w:i/>
                <w:highlight w:val="lightGray"/>
              </w:rPr>
            </w:pPr>
            <w:r w:rsidRPr="004F224B">
              <w:rPr>
                <w:rFonts w:ascii="Calibri" w:eastAsia="Times New Roman" w:hAnsi="Calibri" w:cs="Calibri"/>
                <w:i/>
                <w:highlight w:val="lightGray"/>
              </w:rPr>
              <w:t>[</w:t>
            </w:r>
            <w:r w:rsidR="00C4461E" w:rsidRPr="004F224B">
              <w:rPr>
                <w:rFonts w:ascii="Calibri" w:eastAsia="Times New Roman" w:hAnsi="Calibri" w:cs="Calibri"/>
                <w:i/>
                <w:highlight w:val="lightGray"/>
              </w:rPr>
              <w:t>dacă este cazul:</w:t>
            </w:r>
          </w:p>
          <w:p w14:paraId="4877245F" w14:textId="77777777" w:rsidR="00C4461E" w:rsidRPr="004F224B" w:rsidRDefault="00740061" w:rsidP="00156202">
            <w:pPr>
              <w:ind w:left="311" w:hanging="311"/>
              <w:rPr>
                <w:rFonts w:ascii="Calibri" w:eastAsia="Times New Roman" w:hAnsi="Calibri" w:cs="Calibri"/>
                <w:i/>
                <w:highlight w:val="lightGray"/>
              </w:rPr>
            </w:pPr>
            <w:r w:rsidRPr="004F224B">
              <w:rPr>
                <w:rFonts w:ascii="Calibri" w:eastAsia="Times New Roman" w:hAnsi="Calibri" w:cs="Calibri"/>
                <w:b/>
                <w:i/>
                <w:highlight w:val="lightGray"/>
              </w:rPr>
              <w:t>Termeni Incoterms 2000</w:t>
            </w:r>
            <w:r w:rsidRPr="004F224B">
              <w:rPr>
                <w:rFonts w:ascii="Calibri" w:eastAsia="Times New Roman" w:hAnsi="Calibri" w:cs="Calibri"/>
                <w:i/>
                <w:highlight w:val="lightGray"/>
              </w:rPr>
              <w:t xml:space="preserve"> - termenii comerciali internaționali acceptați ce definesc și statuează cadrul în care cumpărătorul/Achizitorul și vânzătorul/Contractantul își desfășoară rolul în privința transportului de marfă, proprietatea asupra mărfii, asigurarea mărfii. Astfel de termeni vor putea fi utilizați în funcție de obiectul Contractului și specificul activităților de implementare a Contractului, după caz.</w:t>
            </w:r>
          </w:p>
          <w:p w14:paraId="23D82ED9" w14:textId="5FBB2D2B" w:rsidR="00740061" w:rsidRPr="004F224B" w:rsidRDefault="00C4461E" w:rsidP="00C4461E">
            <w:pPr>
              <w:pStyle w:val="NormalWeb"/>
              <w:spacing w:after="0" w:line="240" w:lineRule="auto"/>
              <w:ind w:left="311" w:hanging="311"/>
              <w:rPr>
                <w:rFonts w:ascii="Calibri" w:hAnsi="Calibri" w:cs="Calibri"/>
                <w:i/>
                <w:sz w:val="22"/>
                <w:szCs w:val="22"/>
                <w:highlight w:val="lightGray"/>
              </w:rPr>
            </w:pPr>
            <w:r w:rsidRPr="004F224B">
              <w:rPr>
                <w:rFonts w:ascii="Calibri" w:hAnsi="Calibri" w:cs="Calibri"/>
                <w:b/>
                <w:i/>
                <w:sz w:val="22"/>
                <w:szCs w:val="22"/>
                <w:highlight w:val="lightGray"/>
              </w:rPr>
              <w:t>Incoterms</w:t>
            </w:r>
            <w:r w:rsidRPr="004F224B">
              <w:rPr>
                <w:rFonts w:ascii="Calibri" w:hAnsi="Calibri" w:cs="Calibri"/>
                <w:i/>
                <w:sz w:val="22"/>
                <w:szCs w:val="22"/>
                <w:highlight w:val="lightGray"/>
              </w:rPr>
              <w:t xml:space="preserve"> - obligații reciproce ale vânzătorului/Contractantului şi cumpărătorului/Achizitorului într-un contract de vânzare internațională, propunând o serie de reguli pentru interpretarea condițiilor comerciale cele mai frecvent utilizate în comerțul exterior. Incoterms deține condiții de furnizare ce oferă o definire precisă cu privire la aspecte precum obligațiile vânzătorului în legătură cu furnizarea Produselor/transferul riscurilor privind marfa de la vânzător la cumpărător/repartizarea cheltuielilor între cele două Părți, pe perioada transportului mărfurilor/documentele sau mesajele electronice echivalente pe care vânzătorul/Contractantul le transmite cumpărătorului/Achizitorului. Clauzele Incoterms au un caracter facultativ, Părțile având libertatea să recurgă la regulile respective, dar nefiind obligate să o facă. În cazul în care o condiție Incoterms este </w:t>
            </w:r>
            <w:r w:rsidRPr="004F224B">
              <w:rPr>
                <w:rFonts w:ascii="Calibri" w:hAnsi="Calibri" w:cs="Calibri"/>
                <w:i/>
                <w:sz w:val="22"/>
                <w:szCs w:val="22"/>
                <w:highlight w:val="lightGray"/>
              </w:rPr>
              <w:lastRenderedPageBreak/>
              <w:t>inserată în Contract prin acordul Părților, respectarea ei este obligatorie. Condițiile Incoterms au caracter internațional, referindu-se doar la contractele internaționale. Dacă în furnizările cu caracter intern există, de regulă, un număr redus de condiții de furnizare, în contractele internaționale condițiile de furnizare trebuie adaptate specificului activităților desfășurate pentru atingerea obiectivului Contractului.]</w:t>
            </w:r>
          </w:p>
          <w:p w14:paraId="607C6CB9" w14:textId="77777777" w:rsidR="00740061" w:rsidRPr="004F224B" w:rsidRDefault="00740061" w:rsidP="00740061">
            <w:pPr>
              <w:shd w:val="clear" w:color="auto" w:fill="EAF1DD" w:themeFill="accent3" w:themeFillTint="33"/>
              <w:tabs>
                <w:tab w:val="left" w:pos="401"/>
              </w:tabs>
              <w:autoSpaceDE w:val="0"/>
              <w:autoSpaceDN w:val="0"/>
              <w:adjustRightInd w:val="0"/>
              <w:rPr>
                <w:rFonts w:ascii="Calibri" w:hAnsi="Calibri" w:cs="Calibri"/>
                <w:i/>
                <w:color w:val="0070C0"/>
                <w:shd w:val="clear" w:color="auto" w:fill="FFFFFF" w:themeFill="background1"/>
              </w:rPr>
            </w:pPr>
            <w:r w:rsidRPr="004F224B">
              <w:rPr>
                <w:rFonts w:ascii="Calibri" w:hAnsi="Calibri" w:cs="Calibri"/>
                <w:i/>
                <w:color w:val="0070C0"/>
                <w:shd w:val="clear" w:color="auto" w:fill="EAF1DD" w:themeFill="accent3" w:themeFillTint="33"/>
              </w:rPr>
              <w:t>și/sau</w:t>
            </w:r>
          </w:p>
          <w:p w14:paraId="2063EA06" w14:textId="79F2362E" w:rsidR="00740061" w:rsidRPr="004F224B" w:rsidRDefault="00740061" w:rsidP="00740061">
            <w:pPr>
              <w:tabs>
                <w:tab w:val="left" w:pos="401"/>
              </w:tabs>
              <w:autoSpaceDE w:val="0"/>
              <w:autoSpaceDN w:val="0"/>
              <w:adjustRightInd w:val="0"/>
              <w:rPr>
                <w:rFonts w:ascii="Calibri" w:eastAsia="Times New Roman" w:hAnsi="Calibri" w:cs="Calibri"/>
                <w:b/>
                <w:bCs/>
                <w:i/>
                <w:shd w:val="clear" w:color="auto" w:fill="D9D9D9" w:themeFill="background1" w:themeFillShade="D9"/>
                <w:lang w:eastAsia="en-GB"/>
              </w:rPr>
            </w:pPr>
            <w:r w:rsidRPr="004F224B">
              <w:rPr>
                <w:rFonts w:ascii="Calibri" w:hAnsi="Calibri" w:cs="Calibri"/>
                <w:i/>
                <w:color w:val="0070C0"/>
              </w:rPr>
              <w:t>[</w:t>
            </w:r>
            <w:r w:rsidR="005C69BA" w:rsidRPr="004F224B">
              <w:rPr>
                <w:rFonts w:ascii="Calibri" w:hAnsi="Calibri" w:cs="Calibri"/>
                <w:i/>
                <w:color w:val="0070C0"/>
              </w:rPr>
              <w:t>v</w:t>
            </w:r>
            <w:r w:rsidRPr="004F224B">
              <w:rPr>
                <w:rFonts w:ascii="Calibri" w:hAnsi="Calibri" w:cs="Calibri"/>
                <w:i/>
                <w:color w:val="0070C0"/>
              </w:rPr>
              <w:t xml:space="preserve">or putea fi </w:t>
            </w:r>
            <w:r w:rsidR="004F224B" w:rsidRPr="004F224B">
              <w:rPr>
                <w:rFonts w:ascii="Calibri" w:hAnsi="Calibri" w:cs="Calibri"/>
                <w:i/>
                <w:color w:val="0070C0"/>
              </w:rPr>
              <w:t>menționate</w:t>
            </w:r>
            <w:r w:rsidRPr="004F224B">
              <w:rPr>
                <w:rFonts w:ascii="Calibri" w:hAnsi="Calibri" w:cs="Calibri"/>
                <w:i/>
                <w:color w:val="0070C0"/>
              </w:rPr>
              <w:t xml:space="preserve"> precizări suplimentare specifice obiectului Contractului.]</w:t>
            </w:r>
          </w:p>
          <w:p w14:paraId="3415A27A" w14:textId="77777777" w:rsidR="00740061" w:rsidRPr="004F224B" w:rsidRDefault="00740061" w:rsidP="00740061">
            <w:pPr>
              <w:tabs>
                <w:tab w:val="left" w:pos="401"/>
              </w:tabs>
              <w:autoSpaceDE w:val="0"/>
              <w:autoSpaceDN w:val="0"/>
              <w:adjustRightInd w:val="0"/>
              <w:rPr>
                <w:rFonts w:ascii="Calibri" w:hAnsi="Calibri" w:cs="Calibri"/>
                <w:i/>
                <w:shd w:val="clear" w:color="auto" w:fill="D9D9D9" w:themeFill="background1" w:themeFillShade="D9"/>
              </w:rPr>
            </w:pPr>
            <w:r w:rsidRPr="004F224B">
              <w:rPr>
                <w:rFonts w:ascii="Calibri" w:eastAsia="Times New Roman" w:hAnsi="Calibri" w:cs="Calibri"/>
                <w:bCs/>
                <w:i/>
                <w:shd w:val="clear" w:color="auto" w:fill="D9D9D9" w:themeFill="background1" w:themeFillShade="D9"/>
                <w:lang w:eastAsia="en-GB"/>
              </w:rPr>
              <w:t xml:space="preserve">[ex: la punctul </w:t>
            </w:r>
            <w:r w:rsidRPr="004F224B">
              <w:rPr>
                <w:rFonts w:ascii="Calibri" w:eastAsia="Times New Roman" w:hAnsi="Calibri" w:cs="Calibri"/>
                <w:b/>
                <w:bCs/>
                <w:i/>
                <w:shd w:val="clear" w:color="auto" w:fill="D9D9D9" w:themeFill="background1" w:themeFillShade="D9"/>
                <w:lang w:eastAsia="en-GB"/>
              </w:rPr>
              <w:t>(c) Caiet de Sarcini</w:t>
            </w:r>
            <w:r w:rsidRPr="004F224B">
              <w:rPr>
                <w:rFonts w:ascii="Calibri" w:eastAsia="Times New Roman" w:hAnsi="Calibri" w:cs="Calibri"/>
                <w:bCs/>
                <w:i/>
                <w:shd w:val="clear" w:color="auto" w:fill="D9D9D9" w:themeFill="background1" w:themeFillShade="D9"/>
                <w:lang w:eastAsia="en-GB"/>
              </w:rPr>
              <w:t xml:space="preserve"> – completarea cu precizări privind criteriile specifice solicitate, dacă este cazul.</w:t>
            </w:r>
            <w:r w:rsidRPr="004F224B">
              <w:rPr>
                <w:rFonts w:ascii="Calibri" w:hAnsi="Calibri" w:cs="Calibri"/>
                <w:i/>
                <w:highlight w:val="lightGray"/>
                <w:shd w:val="clear" w:color="auto" w:fill="D9D9D9" w:themeFill="background1" w:themeFillShade="D9"/>
              </w:rPr>
              <w:t>]</w:t>
            </w:r>
          </w:p>
          <w:p w14:paraId="04E7CEFD" w14:textId="64BB3188" w:rsidR="00EB2AE6" w:rsidRPr="004F224B" w:rsidRDefault="00EB2AE6" w:rsidP="00740061">
            <w:pPr>
              <w:tabs>
                <w:tab w:val="left" w:pos="401"/>
              </w:tabs>
              <w:autoSpaceDE w:val="0"/>
              <w:autoSpaceDN w:val="0"/>
              <w:adjustRightInd w:val="0"/>
              <w:rPr>
                <w:rFonts w:ascii="Calibri" w:hAnsi="Calibri" w:cs="Calibri"/>
                <w:i/>
                <w:shd w:val="clear" w:color="auto" w:fill="D9D9D9" w:themeFill="background1" w:themeFillShade="D9"/>
              </w:rPr>
            </w:pPr>
            <w:r w:rsidRPr="004F224B">
              <w:rPr>
                <w:rFonts w:ascii="Calibri" w:eastAsia="Times New Roman" w:hAnsi="Calibri" w:cs="Calibri"/>
                <w:bCs/>
                <w:i/>
                <w:shd w:val="clear" w:color="auto" w:fill="D9D9D9" w:themeFill="background1" w:themeFillShade="D9"/>
                <w:lang w:eastAsia="en-GB"/>
              </w:rPr>
              <w:t xml:space="preserve">[ex: la punctul </w:t>
            </w:r>
            <w:r w:rsidRPr="004F224B">
              <w:rPr>
                <w:rFonts w:ascii="Calibri" w:eastAsia="Times New Roman" w:hAnsi="Calibri" w:cs="Calibri"/>
                <w:b/>
                <w:bCs/>
                <w:i/>
                <w:shd w:val="clear" w:color="auto" w:fill="D9D9D9" w:themeFill="background1" w:themeFillShade="D9"/>
                <w:lang w:eastAsia="en-GB"/>
              </w:rPr>
              <w:t xml:space="preserve">(u) </w:t>
            </w:r>
            <w:r w:rsidRPr="004F224B">
              <w:rPr>
                <w:rStyle w:val="tli1"/>
                <w:rFonts w:ascii="Calibri" w:hAnsi="Calibri" w:cs="Calibri"/>
                <w:b/>
                <w:i/>
                <w:highlight w:val="lightGray"/>
                <w:shd w:val="clear" w:color="auto" w:fill="D3D3D3"/>
              </w:rPr>
              <w:t xml:space="preserve">Locație </w:t>
            </w:r>
            <w:r w:rsidRPr="004F224B">
              <w:rPr>
                <w:rFonts w:ascii="Calibri" w:hAnsi="Calibri" w:cs="Calibri"/>
                <w:highlight w:val="lightGray"/>
              </w:rPr>
              <w:t>–</w:t>
            </w:r>
            <w:r w:rsidRPr="004F224B">
              <w:rPr>
                <w:rFonts w:ascii="Calibri" w:hAnsi="Calibri" w:cs="Calibri"/>
                <w:i/>
                <w:highlight w:val="lightGray"/>
              </w:rPr>
              <w:t xml:space="preserve"> Produsul/Produsele va/vor fi furnizate/instalate la [introduceți sediul, adresa, coordonate, date de contact ș.a.] sau [conform anexă] sau [altă modalitate astfel cum se stabilește prin prezentul Contract</w:t>
            </w:r>
            <w:r w:rsidRPr="004F224B">
              <w:rPr>
                <w:rFonts w:ascii="Calibri" w:eastAsia="Times New Roman" w:hAnsi="Calibri" w:cs="Calibri"/>
                <w:bCs/>
                <w:i/>
                <w:shd w:val="clear" w:color="auto" w:fill="D9D9D9" w:themeFill="background1" w:themeFillShade="D9"/>
                <w:lang w:eastAsia="en-GB"/>
              </w:rPr>
              <w:t>.</w:t>
            </w:r>
            <w:r w:rsidRPr="004F224B">
              <w:rPr>
                <w:rFonts w:ascii="Calibri" w:hAnsi="Calibri" w:cs="Calibri"/>
                <w:i/>
                <w:highlight w:val="lightGray"/>
                <w:shd w:val="clear" w:color="auto" w:fill="D9D9D9" w:themeFill="background1" w:themeFillShade="D9"/>
              </w:rPr>
              <w:t>]</w:t>
            </w:r>
          </w:p>
          <w:p w14:paraId="3D06E1EF" w14:textId="77777777" w:rsidR="00740061" w:rsidRPr="004F224B" w:rsidRDefault="00740061" w:rsidP="00740061">
            <w:pPr>
              <w:tabs>
                <w:tab w:val="left" w:pos="401"/>
              </w:tabs>
              <w:autoSpaceDE w:val="0"/>
              <w:autoSpaceDN w:val="0"/>
              <w:adjustRightInd w:val="0"/>
              <w:rPr>
                <w:rFonts w:ascii="Calibri" w:hAnsi="Calibri" w:cs="Calibri"/>
                <w:i/>
                <w:color w:val="0070C0"/>
                <w:shd w:val="clear" w:color="auto" w:fill="D9D9D9" w:themeFill="background1" w:themeFillShade="D9"/>
              </w:rPr>
            </w:pPr>
            <w:r w:rsidRPr="004F224B">
              <w:rPr>
                <w:rFonts w:ascii="Calibri" w:hAnsi="Calibri" w:cs="Calibri"/>
                <w:i/>
                <w:color w:val="0070C0"/>
                <w:shd w:val="clear" w:color="auto" w:fill="EAF1DD" w:themeFill="accent3" w:themeFillTint="33"/>
              </w:rPr>
              <w:t>și/sau</w:t>
            </w:r>
          </w:p>
          <w:p w14:paraId="09C4EE11" w14:textId="0458ED88" w:rsidR="00C631CB" w:rsidRPr="004F224B" w:rsidRDefault="00740061" w:rsidP="005C69BA">
            <w:pPr>
              <w:autoSpaceDE w:val="0"/>
              <w:autoSpaceDN w:val="0"/>
              <w:adjustRightInd w:val="0"/>
              <w:rPr>
                <w:rFonts w:ascii="Calibri" w:hAnsi="Calibri" w:cs="Calibri"/>
                <w:i/>
                <w:color w:val="0070C0"/>
              </w:rPr>
            </w:pPr>
            <w:r w:rsidRPr="004F224B">
              <w:rPr>
                <w:rFonts w:ascii="Calibri" w:hAnsi="Calibri" w:cs="Calibri"/>
                <w:i/>
                <w:color w:val="0070C0"/>
              </w:rPr>
              <w:t>[</w:t>
            </w:r>
            <w:r w:rsidR="005C69BA" w:rsidRPr="004F224B">
              <w:rPr>
                <w:rFonts w:ascii="Calibri" w:hAnsi="Calibri" w:cs="Calibri"/>
                <w:i/>
                <w:color w:val="0070C0"/>
              </w:rPr>
              <w:t>v</w:t>
            </w:r>
            <w:r w:rsidRPr="004F224B">
              <w:rPr>
                <w:rFonts w:ascii="Calibri" w:hAnsi="Calibri" w:cs="Calibri"/>
                <w:i/>
                <w:color w:val="0070C0"/>
              </w:rPr>
              <w:t xml:space="preserve">or putea fi </w:t>
            </w:r>
            <w:r w:rsidR="004F224B" w:rsidRPr="004F224B">
              <w:rPr>
                <w:rFonts w:ascii="Calibri" w:hAnsi="Calibri" w:cs="Calibri"/>
                <w:i/>
                <w:color w:val="0070C0"/>
              </w:rPr>
              <w:t>menționate</w:t>
            </w:r>
            <w:r w:rsidRPr="004F224B">
              <w:rPr>
                <w:rFonts w:ascii="Calibri" w:hAnsi="Calibri" w:cs="Calibri"/>
                <w:i/>
                <w:color w:val="0070C0"/>
              </w:rPr>
              <w:t xml:space="preserve">/enumerate </w:t>
            </w:r>
            <w:r w:rsidR="004F224B" w:rsidRPr="004F224B">
              <w:rPr>
                <w:rFonts w:ascii="Calibri" w:hAnsi="Calibri" w:cs="Calibri"/>
                <w:i/>
                <w:color w:val="0070C0"/>
              </w:rPr>
              <w:t>definițiile</w:t>
            </w:r>
            <w:r w:rsidRPr="004F224B">
              <w:rPr>
                <w:rFonts w:ascii="Calibri" w:hAnsi="Calibri" w:cs="Calibri"/>
                <w:i/>
                <w:color w:val="0070C0"/>
              </w:rPr>
              <w:t xml:space="preserve"> din </w:t>
            </w:r>
            <w:r w:rsidR="004F224B" w:rsidRPr="004F224B">
              <w:rPr>
                <w:rFonts w:ascii="Calibri" w:hAnsi="Calibri" w:cs="Calibri"/>
                <w:i/>
                <w:color w:val="0070C0"/>
              </w:rPr>
              <w:t>Secțiunea</w:t>
            </w:r>
            <w:r w:rsidRPr="004F224B">
              <w:rPr>
                <w:rFonts w:ascii="Calibri" w:hAnsi="Calibri" w:cs="Calibri"/>
                <w:i/>
                <w:color w:val="0070C0"/>
              </w:rPr>
              <w:t xml:space="preserve"> „</w:t>
            </w:r>
            <w:r w:rsidR="004F224B" w:rsidRPr="004F224B">
              <w:rPr>
                <w:rFonts w:ascii="Calibri" w:hAnsi="Calibri" w:cs="Calibri"/>
                <w:i/>
                <w:color w:val="0070C0"/>
              </w:rPr>
              <w:t>Condiții</w:t>
            </w:r>
            <w:r w:rsidRPr="004F224B">
              <w:rPr>
                <w:rFonts w:ascii="Calibri" w:hAnsi="Calibri" w:cs="Calibri"/>
                <w:i/>
                <w:color w:val="0070C0"/>
              </w:rPr>
              <w:t xml:space="preserve"> Generale”, care nu se aplică în cadrul Contractului.]</w:t>
            </w:r>
          </w:p>
        </w:tc>
      </w:tr>
      <w:tr w:rsidR="000E3C64" w:rsidRPr="004F224B" w14:paraId="53113BDD" w14:textId="77777777" w:rsidTr="00916F40">
        <w:tc>
          <w:tcPr>
            <w:tcW w:w="1636" w:type="dxa"/>
            <w:shd w:val="clear" w:color="auto" w:fill="1F497D" w:themeFill="text2"/>
          </w:tcPr>
          <w:p w14:paraId="56CE5D46" w14:textId="51EA9F1D" w:rsidR="000E3C64" w:rsidRPr="00CC0D4D" w:rsidRDefault="00CC0D4D" w:rsidP="00C856D5">
            <w:pPr>
              <w:autoSpaceDE w:val="0"/>
              <w:autoSpaceDN w:val="0"/>
              <w:adjustRightInd w:val="0"/>
              <w:rPr>
                <w:rFonts w:ascii="Calibri" w:hAnsi="Calibri" w:cs="Calibri"/>
                <w:b/>
                <w:bCs/>
                <w:color w:val="FFFFFF" w:themeColor="background1"/>
              </w:rPr>
            </w:pPr>
            <w:r w:rsidRPr="00CC0D4D">
              <w:rPr>
                <w:rFonts w:ascii="Calibri" w:hAnsi="Calibri" w:cs="Calibri"/>
                <w:b/>
                <w:bCs/>
                <w:color w:val="FFFFFF" w:themeColor="background1"/>
              </w:rPr>
              <w:lastRenderedPageBreak/>
              <w:t>2.</w:t>
            </w:r>
          </w:p>
        </w:tc>
        <w:tc>
          <w:tcPr>
            <w:tcW w:w="8264" w:type="dxa"/>
            <w:shd w:val="clear" w:color="auto" w:fill="1F497D" w:themeFill="text2"/>
          </w:tcPr>
          <w:p w14:paraId="45DD3A45" w14:textId="77777777" w:rsidR="000E3C64" w:rsidRPr="004F224B" w:rsidRDefault="000E3C64" w:rsidP="00916F40">
            <w:pPr>
              <w:autoSpaceDE w:val="0"/>
              <w:autoSpaceDN w:val="0"/>
              <w:adjustRightInd w:val="0"/>
              <w:rPr>
                <w:rFonts w:ascii="Calibri" w:hAnsi="Calibri" w:cs="Calibri"/>
                <w:b/>
                <w:color w:val="FFFFFF" w:themeColor="background1"/>
              </w:rPr>
            </w:pPr>
            <w:r w:rsidRPr="004F224B">
              <w:rPr>
                <w:rFonts w:ascii="Calibri" w:hAnsi="Calibri" w:cs="Calibri"/>
                <w:b/>
                <w:color w:val="FFFFFF" w:themeColor="background1"/>
              </w:rPr>
              <w:t>DISPOZIŢII GENERALE</w:t>
            </w:r>
          </w:p>
        </w:tc>
      </w:tr>
      <w:tr w:rsidR="000E3C64" w:rsidRPr="004F224B" w14:paraId="40FB5712" w14:textId="77777777" w:rsidTr="00916F40">
        <w:tc>
          <w:tcPr>
            <w:tcW w:w="1636" w:type="dxa"/>
            <w:shd w:val="clear" w:color="auto" w:fill="92CDDC" w:themeFill="accent5" w:themeFillTint="99"/>
          </w:tcPr>
          <w:p w14:paraId="57325C1C" w14:textId="4636961A" w:rsidR="000E3C64" w:rsidRPr="00CC0D4D" w:rsidRDefault="00CC0D4D" w:rsidP="00C856D5">
            <w:pPr>
              <w:autoSpaceDE w:val="0"/>
              <w:autoSpaceDN w:val="0"/>
              <w:adjustRightInd w:val="0"/>
              <w:rPr>
                <w:rFonts w:ascii="Calibri" w:hAnsi="Calibri" w:cs="Calibri"/>
                <w:b/>
                <w:bCs/>
              </w:rPr>
            </w:pPr>
            <w:r>
              <w:rPr>
                <w:rFonts w:ascii="Calibri" w:hAnsi="Calibri" w:cs="Calibri"/>
                <w:b/>
                <w:bCs/>
              </w:rPr>
              <w:t>2.1.</w:t>
            </w:r>
          </w:p>
        </w:tc>
        <w:tc>
          <w:tcPr>
            <w:tcW w:w="8264" w:type="dxa"/>
            <w:shd w:val="clear" w:color="auto" w:fill="92CDDC" w:themeFill="accent5" w:themeFillTint="99"/>
          </w:tcPr>
          <w:p w14:paraId="42047B4F" w14:textId="16019BD4" w:rsidR="000E3C64" w:rsidRPr="004F224B" w:rsidRDefault="000E3C64" w:rsidP="00916F40">
            <w:pPr>
              <w:autoSpaceDE w:val="0"/>
              <w:autoSpaceDN w:val="0"/>
              <w:adjustRightInd w:val="0"/>
              <w:rPr>
                <w:rFonts w:ascii="Calibri" w:hAnsi="Calibri" w:cs="Calibri"/>
                <w:b/>
                <w:bCs/>
              </w:rPr>
            </w:pPr>
            <w:r w:rsidRPr="004F224B">
              <w:rPr>
                <w:rFonts w:ascii="Calibri" w:hAnsi="Calibri" w:cs="Calibri"/>
                <w:b/>
                <w:color w:val="222222"/>
              </w:rPr>
              <w:t xml:space="preserve">Comunicarea între </w:t>
            </w:r>
            <w:r w:rsidR="00E45226" w:rsidRPr="004F224B">
              <w:rPr>
                <w:rFonts w:ascii="Calibri" w:hAnsi="Calibri" w:cs="Calibri"/>
                <w:b/>
                <w:i/>
                <w:color w:val="222222"/>
              </w:rPr>
              <w:t>Părți</w:t>
            </w:r>
          </w:p>
        </w:tc>
      </w:tr>
      <w:tr w:rsidR="000E3C64" w:rsidRPr="004F224B" w14:paraId="0888AB46" w14:textId="77777777" w:rsidTr="00916F40">
        <w:tc>
          <w:tcPr>
            <w:tcW w:w="1636" w:type="dxa"/>
            <w:shd w:val="clear" w:color="auto" w:fill="auto"/>
          </w:tcPr>
          <w:p w14:paraId="0548316C" w14:textId="72AB67D9" w:rsidR="000E3C64" w:rsidRPr="004F224B" w:rsidRDefault="00055B74" w:rsidP="00C856D5">
            <w:pPr>
              <w:autoSpaceDE w:val="0"/>
              <w:autoSpaceDN w:val="0"/>
              <w:adjustRightInd w:val="0"/>
              <w:rPr>
                <w:rFonts w:ascii="Calibri" w:hAnsi="Calibri" w:cs="Calibri"/>
                <w:b/>
                <w:bCs/>
              </w:rPr>
            </w:pPr>
            <w:r w:rsidRPr="004F224B">
              <w:rPr>
                <w:rFonts w:ascii="Calibri" w:hAnsi="Calibri" w:cs="Calibri"/>
                <w:b/>
                <w:bCs/>
              </w:rPr>
              <w:t>2.1.(a)</w:t>
            </w:r>
          </w:p>
        </w:tc>
        <w:tc>
          <w:tcPr>
            <w:tcW w:w="8264" w:type="dxa"/>
            <w:shd w:val="clear" w:color="auto" w:fill="EAF1DD" w:themeFill="accent3" w:themeFillTint="33"/>
          </w:tcPr>
          <w:p w14:paraId="3D9CB495" w14:textId="2410D210" w:rsidR="000E3C64" w:rsidRPr="004F224B" w:rsidRDefault="00C631CB" w:rsidP="00916F40">
            <w:pPr>
              <w:rPr>
                <w:rFonts w:ascii="Calibri" w:hAnsi="Calibri" w:cs="Calibri"/>
                <w:i/>
                <w:color w:val="0070C0"/>
              </w:rPr>
            </w:pPr>
            <w:r w:rsidRPr="004F224B">
              <w:rPr>
                <w:rFonts w:ascii="Calibri" w:hAnsi="Calibri" w:cs="Calibri"/>
                <w:i/>
                <w:color w:val="0070C0"/>
              </w:rPr>
              <w:t>[Astfel cum se stabilește prin Documentația de Atribuire de către Achizitor</w:t>
            </w:r>
            <w:r w:rsidR="00B05603" w:rsidRPr="004F224B">
              <w:rPr>
                <w:rFonts w:ascii="Calibri" w:hAnsi="Calibri" w:cs="Calibri"/>
                <w:i/>
                <w:color w:val="0070C0"/>
              </w:rPr>
              <w:t>, v</w:t>
            </w:r>
            <w:r w:rsidR="00C769DB" w:rsidRPr="004F224B">
              <w:rPr>
                <w:rFonts w:ascii="Calibri" w:hAnsi="Calibri" w:cs="Calibri"/>
                <w:i/>
                <w:color w:val="0070C0"/>
              </w:rPr>
              <w:t xml:space="preserve">or putea </w:t>
            </w:r>
            <w:r w:rsidR="000E3C64" w:rsidRPr="004F224B">
              <w:rPr>
                <w:rFonts w:ascii="Calibri" w:hAnsi="Calibri" w:cs="Calibri"/>
                <w:i/>
                <w:color w:val="0070C0"/>
              </w:rPr>
              <w:t>fi stabilite prevederi privind comunicarea</w:t>
            </w:r>
            <w:r w:rsidR="000A6680" w:rsidRPr="004F224B">
              <w:rPr>
                <w:rFonts w:ascii="Calibri" w:hAnsi="Calibri" w:cs="Calibri"/>
                <w:i/>
                <w:color w:val="0070C0"/>
              </w:rPr>
              <w:t xml:space="preserve"> între Părți</w:t>
            </w:r>
            <w:r w:rsidR="000E3C64" w:rsidRPr="004F224B">
              <w:rPr>
                <w:rFonts w:ascii="Calibri" w:hAnsi="Calibri" w:cs="Calibri"/>
                <w:i/>
                <w:color w:val="0070C0"/>
              </w:rPr>
              <w:t>, cu respectarea prevederilor legale aplicabile.]</w:t>
            </w:r>
          </w:p>
          <w:p w14:paraId="142A8AA3" w14:textId="30F07F8B" w:rsidR="00A609BC" w:rsidRPr="004F224B" w:rsidRDefault="00A609BC" w:rsidP="00916F40">
            <w:pPr>
              <w:rPr>
                <w:rFonts w:ascii="Calibri" w:hAnsi="Calibri" w:cs="Calibri"/>
                <w:i/>
                <w:highlight w:val="lightGray"/>
              </w:rPr>
            </w:pPr>
            <w:r w:rsidRPr="004F224B">
              <w:rPr>
                <w:rFonts w:ascii="Calibri" w:hAnsi="Calibri" w:cs="Calibri"/>
                <w:i/>
                <w:highlight w:val="lightGray"/>
                <w:shd w:val="clear" w:color="auto" w:fill="FFFFFF" w:themeFill="background1"/>
              </w:rPr>
              <w:t>[ex.: Orice comunicare făcută de</w:t>
            </w:r>
            <w:r w:rsidRPr="004F224B">
              <w:rPr>
                <w:rFonts w:ascii="Calibri" w:hAnsi="Calibri" w:cs="Calibri"/>
                <w:i/>
                <w:strike/>
                <w:highlight w:val="lightGray"/>
                <w:shd w:val="clear" w:color="auto" w:fill="FFFFFF" w:themeFill="background1"/>
              </w:rPr>
              <w:t xml:space="preserve"> </w:t>
            </w:r>
            <w:r w:rsidRPr="004F224B">
              <w:rPr>
                <w:rFonts w:ascii="Calibri" w:hAnsi="Calibri" w:cs="Calibri"/>
                <w:i/>
                <w:highlight w:val="lightGray"/>
                <w:shd w:val="clear" w:color="auto" w:fill="FFFFFF" w:themeFill="background1"/>
              </w:rPr>
              <w:t>Părți va fi redactată în scris și depusă personal de Parte sau expediată prin scrisoare recomandată cu confirmare de primire sau prin alt mijloc de comunicare care asigură confirmarea primirii documentului.]</w:t>
            </w:r>
          </w:p>
          <w:p w14:paraId="3F155A85" w14:textId="77149069" w:rsidR="00A609BC" w:rsidRPr="004F224B" w:rsidRDefault="00A609BC" w:rsidP="00916F40">
            <w:pPr>
              <w:rPr>
                <w:rFonts w:ascii="Calibri" w:hAnsi="Calibri" w:cs="Calibri"/>
                <w:i/>
                <w:highlight w:val="lightGray"/>
              </w:rPr>
            </w:pPr>
            <w:r w:rsidRPr="004F224B">
              <w:rPr>
                <w:rFonts w:ascii="Calibri" w:hAnsi="Calibri" w:cs="Calibri"/>
                <w:i/>
                <w:highlight w:val="lightGray"/>
                <w:shd w:val="clear" w:color="auto" w:fill="FFFFFF" w:themeFill="background1"/>
              </w:rPr>
              <w:t xml:space="preserve">[ex: Comunicările între </w:t>
            </w:r>
            <w:r w:rsidR="0043663B" w:rsidRPr="004F224B">
              <w:rPr>
                <w:rFonts w:ascii="Calibri" w:hAnsi="Calibri" w:cs="Calibri"/>
                <w:i/>
                <w:highlight w:val="lightGray"/>
                <w:shd w:val="clear" w:color="auto" w:fill="FFFFFF" w:themeFill="background1"/>
              </w:rPr>
              <w:t>Părți</w:t>
            </w:r>
            <w:r w:rsidRPr="004F224B">
              <w:rPr>
                <w:rFonts w:ascii="Calibri" w:hAnsi="Calibri" w:cs="Calibri"/>
                <w:i/>
                <w:highlight w:val="lightGray"/>
                <w:shd w:val="clear" w:color="auto" w:fill="FFFFFF" w:themeFill="background1"/>
              </w:rPr>
              <w:t xml:space="preserve"> se pot face şi prin fax sau e-mail, cu </w:t>
            </w:r>
            <w:r w:rsidR="0043663B" w:rsidRPr="004F224B">
              <w:rPr>
                <w:rFonts w:ascii="Calibri" w:hAnsi="Calibri" w:cs="Calibri"/>
                <w:i/>
                <w:highlight w:val="lightGray"/>
                <w:shd w:val="clear" w:color="auto" w:fill="FFFFFF" w:themeFill="background1"/>
              </w:rPr>
              <w:t>condiția</w:t>
            </w:r>
            <w:r w:rsidRPr="004F224B">
              <w:rPr>
                <w:rFonts w:ascii="Calibri" w:hAnsi="Calibri" w:cs="Calibri"/>
                <w:i/>
                <w:highlight w:val="lightGray"/>
                <w:shd w:val="clear" w:color="auto" w:fill="FFFFFF" w:themeFill="background1"/>
              </w:rPr>
              <w:t xml:space="preserve"> confirmării în scris a primirii comunicării.]</w:t>
            </w:r>
          </w:p>
          <w:p w14:paraId="24E53756" w14:textId="75479D8A" w:rsidR="000E3C64" w:rsidRPr="004F224B" w:rsidRDefault="00A609BC" w:rsidP="00A609BC">
            <w:pPr>
              <w:rPr>
                <w:rFonts w:ascii="Calibri" w:hAnsi="Calibri" w:cs="Calibri"/>
                <w:bCs/>
              </w:rPr>
            </w:pPr>
            <w:r w:rsidRPr="004F224B">
              <w:rPr>
                <w:rFonts w:ascii="Calibri" w:hAnsi="Calibri" w:cs="Calibri"/>
                <w:i/>
                <w:highlight w:val="lightGray"/>
                <w:shd w:val="clear" w:color="auto" w:fill="FFFFFF" w:themeFill="background1"/>
              </w:rPr>
              <w:t xml:space="preserve">[ex.: Atunci când Achizitorul  utilizează eContracting/contractele electronice, textul se adaptează corespunzător, precizând în mod expres ce prevederi din Secțiunea ”Condiții Generale” se aplică sau nu și care </w:t>
            </w:r>
            <w:r w:rsidR="0043663B" w:rsidRPr="004F224B">
              <w:rPr>
                <w:rFonts w:ascii="Calibri" w:hAnsi="Calibri" w:cs="Calibri"/>
                <w:i/>
                <w:highlight w:val="lightGray"/>
                <w:shd w:val="clear" w:color="auto" w:fill="FFFFFF" w:themeFill="background1"/>
              </w:rPr>
              <w:t>dintre</w:t>
            </w:r>
            <w:r w:rsidRPr="004F224B">
              <w:rPr>
                <w:rFonts w:ascii="Calibri" w:hAnsi="Calibri" w:cs="Calibri"/>
                <w:i/>
                <w:highlight w:val="lightGray"/>
                <w:shd w:val="clear" w:color="auto" w:fill="FFFFFF" w:themeFill="background1"/>
              </w:rPr>
              <w:t xml:space="preserve"> acestea se modifică precum și completările necesare.]</w:t>
            </w:r>
          </w:p>
        </w:tc>
      </w:tr>
      <w:tr w:rsidR="000E3C64" w:rsidRPr="004F224B" w14:paraId="74EAB57B" w14:textId="77777777" w:rsidTr="00916F40">
        <w:tc>
          <w:tcPr>
            <w:tcW w:w="1636" w:type="dxa"/>
          </w:tcPr>
          <w:p w14:paraId="7E1F4569" w14:textId="1F5029C2" w:rsidR="00055B74" w:rsidRPr="004F224B" w:rsidRDefault="00055B74" w:rsidP="00C856D5">
            <w:pPr>
              <w:autoSpaceDE w:val="0"/>
              <w:autoSpaceDN w:val="0"/>
              <w:adjustRightInd w:val="0"/>
              <w:rPr>
                <w:rFonts w:ascii="Calibri" w:hAnsi="Calibri" w:cs="Calibri"/>
                <w:b/>
                <w:bCs/>
              </w:rPr>
            </w:pPr>
            <w:r w:rsidRPr="004F224B">
              <w:rPr>
                <w:rFonts w:ascii="Calibri" w:hAnsi="Calibri" w:cs="Calibri"/>
                <w:b/>
                <w:bCs/>
              </w:rPr>
              <w:t>2.1.(b)</w:t>
            </w:r>
          </w:p>
        </w:tc>
        <w:tc>
          <w:tcPr>
            <w:tcW w:w="8264" w:type="dxa"/>
            <w:shd w:val="clear" w:color="auto" w:fill="EAF1DD" w:themeFill="accent3" w:themeFillTint="33"/>
          </w:tcPr>
          <w:p w14:paraId="10B6DB10" w14:textId="77777777" w:rsidR="000E3C64" w:rsidRPr="004F224B" w:rsidRDefault="000E3C64" w:rsidP="00916F40">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4F224B">
              <w:rPr>
                <w:rFonts w:ascii="Calibri" w:hAnsi="Calibri" w:cs="Calibri"/>
                <w:b/>
              </w:rPr>
              <w:t>Adresele la care se transmit comunicările sunt următoarele:</w:t>
            </w:r>
          </w:p>
          <w:p w14:paraId="51FEA97C" w14:textId="77777777" w:rsidR="000E3C64" w:rsidRPr="004F224B" w:rsidRDefault="000E3C64" w:rsidP="00916F40">
            <w:pPr>
              <w:tabs>
                <w:tab w:val="left" w:pos="2444"/>
              </w:tabs>
              <w:rPr>
                <w:rFonts w:ascii="Calibri" w:hAnsi="Calibri" w:cs="Calibri"/>
              </w:rPr>
            </w:pPr>
            <w:r w:rsidRPr="004F224B">
              <w:rPr>
                <w:rFonts w:ascii="Calibri" w:hAnsi="Calibri" w:cs="Calibri"/>
                <w:b/>
              </w:rPr>
              <w:t xml:space="preserve">Pentru </w:t>
            </w:r>
            <w:r w:rsidRPr="004F224B">
              <w:rPr>
                <w:rFonts w:ascii="Calibri" w:hAnsi="Calibri" w:cs="Calibri"/>
                <w:b/>
                <w:i/>
              </w:rPr>
              <w:t>Achizitor</w:t>
            </w:r>
            <w:r w:rsidRPr="004F224B">
              <w:rPr>
                <w:rFonts w:ascii="Calibri" w:hAnsi="Calibri" w:cs="Calibri"/>
                <w:b/>
              </w:rPr>
              <w:t>:</w:t>
            </w:r>
            <w:r w:rsidRPr="004F224B">
              <w:rPr>
                <w:rFonts w:ascii="Calibri" w:hAnsi="Calibri" w:cs="Calibri"/>
              </w:rPr>
              <w:tab/>
            </w:r>
            <w:r w:rsidRPr="004F224B">
              <w:rPr>
                <w:rFonts w:ascii="Calibri" w:eastAsia="Arial Unicode MS" w:hAnsi="Calibri" w:cs="Calibri"/>
                <w:i/>
                <w:highlight w:val="lightGray"/>
              </w:rPr>
              <w:t>[Autoritatea Contractantă]</w:t>
            </w:r>
          </w:p>
          <w:p w14:paraId="31B8EE7D" w14:textId="77777777" w:rsidR="000E3C64" w:rsidRPr="004F224B" w:rsidRDefault="000E3C64" w:rsidP="00916F40">
            <w:pPr>
              <w:tabs>
                <w:tab w:val="left" w:pos="2444"/>
              </w:tabs>
              <w:rPr>
                <w:rFonts w:ascii="Calibri" w:eastAsia="Arial Unicode MS" w:hAnsi="Calibri" w:cs="Calibri"/>
                <w:i/>
              </w:rPr>
            </w:pPr>
            <w:r w:rsidRPr="004F224B">
              <w:rPr>
                <w:rFonts w:ascii="Calibri" w:hAnsi="Calibri" w:cs="Calibri"/>
                <w:b/>
              </w:rPr>
              <w:t>Adresă:</w:t>
            </w:r>
            <w:r w:rsidRPr="004F224B">
              <w:rPr>
                <w:rFonts w:ascii="Calibri" w:hAnsi="Calibri" w:cs="Calibri"/>
              </w:rPr>
              <w:tab/>
            </w:r>
            <w:r w:rsidRPr="004F224B">
              <w:rPr>
                <w:rFonts w:ascii="Calibri" w:eastAsia="Arial Unicode MS" w:hAnsi="Calibri" w:cs="Calibri"/>
                <w:i/>
                <w:highlight w:val="lightGray"/>
                <w:shd w:val="clear" w:color="auto" w:fill="FFFFFF" w:themeFill="background1"/>
              </w:rPr>
              <w:t>[adresa]</w:t>
            </w:r>
          </w:p>
          <w:p w14:paraId="1EA1EF3A" w14:textId="77777777" w:rsidR="000E3C64" w:rsidRPr="004F224B" w:rsidRDefault="000E3C64" w:rsidP="00916F40">
            <w:pPr>
              <w:tabs>
                <w:tab w:val="left" w:pos="2444"/>
              </w:tabs>
              <w:rPr>
                <w:rFonts w:ascii="Calibri" w:hAnsi="Calibri" w:cs="Calibri"/>
              </w:rPr>
            </w:pPr>
            <w:r w:rsidRPr="004F224B">
              <w:rPr>
                <w:rFonts w:ascii="Calibri" w:eastAsia="Arial Unicode MS" w:hAnsi="Calibri" w:cs="Calibri"/>
                <w:b/>
              </w:rPr>
              <w:t>Telefon:</w:t>
            </w:r>
            <w:r w:rsidRPr="004F224B">
              <w:rPr>
                <w:rFonts w:ascii="Calibri" w:hAnsi="Calibri" w:cs="Calibri"/>
              </w:rPr>
              <w:tab/>
            </w:r>
            <w:r w:rsidRPr="004F224B">
              <w:rPr>
                <w:rFonts w:ascii="Calibri" w:eastAsia="Arial Unicode MS" w:hAnsi="Calibri" w:cs="Calibri"/>
                <w:i/>
                <w:highlight w:val="lightGray"/>
                <w:shd w:val="clear" w:color="auto" w:fill="FFFFFF" w:themeFill="background1"/>
              </w:rPr>
              <w:t>[număr telefon]</w:t>
            </w:r>
          </w:p>
          <w:p w14:paraId="4563584A" w14:textId="0DAEF0D3" w:rsidR="000E3C64" w:rsidRPr="004F224B" w:rsidRDefault="000E3C64" w:rsidP="00916F40">
            <w:pPr>
              <w:tabs>
                <w:tab w:val="left" w:pos="2444"/>
              </w:tabs>
              <w:rPr>
                <w:rFonts w:ascii="Calibri" w:hAnsi="Calibri" w:cs="Calibri"/>
              </w:rPr>
            </w:pPr>
            <w:r w:rsidRPr="004F224B">
              <w:rPr>
                <w:rFonts w:ascii="Calibri" w:hAnsi="Calibri" w:cs="Calibri"/>
                <w:b/>
              </w:rPr>
              <w:t>E</w:t>
            </w:r>
            <w:r w:rsidR="00A609BC" w:rsidRPr="004F224B">
              <w:rPr>
                <w:rFonts w:ascii="Calibri" w:hAnsi="Calibri" w:cs="Calibri"/>
                <w:b/>
              </w:rPr>
              <w:t>-</w:t>
            </w:r>
            <w:r w:rsidRPr="004F224B">
              <w:rPr>
                <w:rFonts w:ascii="Calibri" w:hAnsi="Calibri" w:cs="Calibri"/>
                <w:b/>
              </w:rPr>
              <w:t>mail:</w:t>
            </w:r>
            <w:r w:rsidRPr="004F224B">
              <w:rPr>
                <w:rFonts w:ascii="Calibri" w:hAnsi="Calibri" w:cs="Calibri"/>
              </w:rPr>
              <w:tab/>
            </w:r>
            <w:r w:rsidRPr="004F224B">
              <w:rPr>
                <w:rFonts w:ascii="Calibri" w:eastAsia="Arial Unicode MS" w:hAnsi="Calibri" w:cs="Calibri"/>
                <w:i/>
                <w:highlight w:val="lightGray"/>
              </w:rPr>
              <w:t>[adresă electronică]</w:t>
            </w:r>
          </w:p>
          <w:p w14:paraId="0F3EEF05" w14:textId="2E18E96D" w:rsidR="000E3C64" w:rsidRPr="004F224B" w:rsidRDefault="000E3C64" w:rsidP="00916F40">
            <w:pPr>
              <w:tabs>
                <w:tab w:val="left" w:pos="2444"/>
              </w:tabs>
              <w:ind w:left="2727" w:hanging="2727"/>
              <w:rPr>
                <w:rFonts w:ascii="Calibri" w:eastAsia="Arial Unicode MS" w:hAnsi="Calibri" w:cs="Calibri"/>
                <w:i/>
              </w:rPr>
            </w:pPr>
            <w:r w:rsidRPr="004F224B">
              <w:rPr>
                <w:rFonts w:ascii="Calibri" w:hAnsi="Calibri" w:cs="Calibri"/>
                <w:b/>
              </w:rPr>
              <w:t>Persoană de contact:</w:t>
            </w:r>
            <w:r w:rsidRPr="004F224B">
              <w:rPr>
                <w:rFonts w:ascii="Calibri" w:hAnsi="Calibri" w:cs="Calibri"/>
              </w:rPr>
              <w:tab/>
            </w:r>
            <w:r w:rsidRPr="004F224B">
              <w:rPr>
                <w:rFonts w:ascii="Calibri" w:eastAsia="Arial Unicode MS" w:hAnsi="Calibri" w:cs="Calibri"/>
                <w:i/>
                <w:highlight w:val="lightGray"/>
              </w:rPr>
              <w:t xml:space="preserve">[numele </w:t>
            </w:r>
            <w:r w:rsidR="00E45226" w:rsidRPr="004F224B">
              <w:rPr>
                <w:rFonts w:ascii="Calibri" w:eastAsia="Arial Unicode MS" w:hAnsi="Calibri" w:cs="Calibri"/>
                <w:i/>
                <w:highlight w:val="lightGray"/>
              </w:rPr>
              <w:t>și</w:t>
            </w:r>
            <w:r w:rsidRPr="004F224B">
              <w:rPr>
                <w:rFonts w:ascii="Calibri" w:eastAsia="Arial Unicode MS" w:hAnsi="Calibri" w:cs="Calibri"/>
                <w:i/>
                <w:highlight w:val="lightGray"/>
              </w:rPr>
              <w:t xml:space="preserve"> prenumele persoanei de contact din partea Achizitorului]</w:t>
            </w:r>
          </w:p>
          <w:p w14:paraId="7C644803" w14:textId="6EC5E4F5" w:rsidR="000E3C64" w:rsidRPr="004F224B" w:rsidRDefault="00E45226" w:rsidP="00916F40">
            <w:pPr>
              <w:tabs>
                <w:tab w:val="left" w:pos="2444"/>
              </w:tabs>
              <w:ind w:left="2727" w:hanging="2727"/>
              <w:rPr>
                <w:rFonts w:ascii="Calibri" w:hAnsi="Calibri" w:cs="Calibri"/>
                <w:u w:val="single"/>
              </w:rPr>
            </w:pPr>
            <w:r w:rsidRPr="004F224B">
              <w:rPr>
                <w:rFonts w:ascii="Calibri" w:eastAsia="Arial Unicode MS" w:hAnsi="Calibri" w:cs="Calibri"/>
                <w:b/>
              </w:rPr>
              <w:t>Funcția</w:t>
            </w:r>
            <w:r w:rsidR="000E3C64" w:rsidRPr="004F224B">
              <w:rPr>
                <w:rFonts w:ascii="Calibri" w:eastAsia="Arial Unicode MS" w:hAnsi="Calibri" w:cs="Calibri"/>
                <w:b/>
              </w:rPr>
              <w:t>:</w:t>
            </w:r>
            <w:r w:rsidR="000E3C64" w:rsidRPr="004F224B">
              <w:rPr>
                <w:rFonts w:ascii="Calibri" w:hAnsi="Calibri" w:cs="Calibri"/>
              </w:rPr>
              <w:tab/>
            </w:r>
            <w:r w:rsidR="000E3C64" w:rsidRPr="004F224B">
              <w:rPr>
                <w:rFonts w:ascii="Calibri" w:eastAsia="Arial Unicode MS" w:hAnsi="Calibri" w:cs="Calibri"/>
                <w:i/>
                <w:highlight w:val="lightGray"/>
              </w:rPr>
              <w:t>[</w:t>
            </w:r>
            <w:r w:rsidRPr="004F224B">
              <w:rPr>
                <w:rFonts w:ascii="Calibri" w:eastAsia="Arial Unicode MS" w:hAnsi="Calibri" w:cs="Calibri"/>
                <w:i/>
                <w:highlight w:val="lightGray"/>
              </w:rPr>
              <w:t>funcția</w:t>
            </w:r>
            <w:r w:rsidR="000E3C64" w:rsidRPr="004F224B">
              <w:rPr>
                <w:rFonts w:ascii="Calibri" w:eastAsia="Arial Unicode MS" w:hAnsi="Calibri" w:cs="Calibri"/>
                <w:i/>
                <w:highlight w:val="lightGray"/>
              </w:rPr>
              <w:t xml:space="preserve"> persoanei de contact din partea Achizitorului]</w:t>
            </w:r>
          </w:p>
          <w:p w14:paraId="2E2B99F2" w14:textId="77777777" w:rsidR="000E3C64" w:rsidRPr="004F224B" w:rsidRDefault="000E3C64" w:rsidP="00916F40">
            <w:pPr>
              <w:rPr>
                <w:rFonts w:ascii="Calibri" w:hAnsi="Calibri" w:cs="Calibri"/>
                <w:b/>
                <w:u w:val="single"/>
              </w:rPr>
            </w:pPr>
          </w:p>
          <w:p w14:paraId="59BDA052" w14:textId="77777777" w:rsidR="000E3C64" w:rsidRPr="004F224B" w:rsidRDefault="000E3C64" w:rsidP="00897203">
            <w:pPr>
              <w:tabs>
                <w:tab w:val="left" w:pos="2444"/>
              </w:tabs>
              <w:rPr>
                <w:rFonts w:ascii="Calibri" w:hAnsi="Calibri" w:cs="Calibri"/>
              </w:rPr>
            </w:pPr>
            <w:r w:rsidRPr="004F224B">
              <w:rPr>
                <w:rFonts w:ascii="Calibri" w:hAnsi="Calibri" w:cs="Calibri"/>
                <w:b/>
              </w:rPr>
              <w:t xml:space="preserve">Pentru </w:t>
            </w:r>
            <w:r w:rsidRPr="004F224B">
              <w:rPr>
                <w:rFonts w:ascii="Calibri" w:hAnsi="Calibri" w:cs="Calibri"/>
                <w:b/>
                <w:i/>
              </w:rPr>
              <w:t>Contractant</w:t>
            </w:r>
            <w:r w:rsidRPr="004F224B">
              <w:rPr>
                <w:rFonts w:ascii="Calibri" w:hAnsi="Calibri" w:cs="Calibri"/>
                <w:b/>
              </w:rPr>
              <w:t>:</w:t>
            </w:r>
            <w:r w:rsidRPr="004F224B">
              <w:rPr>
                <w:rFonts w:ascii="Calibri" w:hAnsi="Calibri" w:cs="Calibri"/>
              </w:rPr>
              <w:tab/>
            </w:r>
            <w:r w:rsidRPr="004F224B">
              <w:rPr>
                <w:rFonts w:ascii="Calibri" w:eastAsia="Arial Unicode MS" w:hAnsi="Calibri" w:cs="Calibri"/>
                <w:i/>
                <w:highlight w:val="lightGray"/>
              </w:rPr>
              <w:t>[Contractant]</w:t>
            </w:r>
          </w:p>
          <w:p w14:paraId="5ABC4799" w14:textId="77777777" w:rsidR="000E3C64" w:rsidRPr="004F224B" w:rsidRDefault="000E3C64" w:rsidP="00916F40">
            <w:pPr>
              <w:tabs>
                <w:tab w:val="left" w:pos="2444"/>
              </w:tabs>
              <w:rPr>
                <w:rFonts w:ascii="Calibri" w:eastAsia="Arial Unicode MS" w:hAnsi="Calibri" w:cs="Calibri"/>
                <w:i/>
              </w:rPr>
            </w:pPr>
            <w:r w:rsidRPr="004F224B">
              <w:rPr>
                <w:rFonts w:ascii="Calibri" w:hAnsi="Calibri" w:cs="Calibri"/>
                <w:b/>
              </w:rPr>
              <w:t>Adresă:</w:t>
            </w:r>
            <w:r w:rsidRPr="004F224B">
              <w:rPr>
                <w:rFonts w:ascii="Calibri" w:hAnsi="Calibri" w:cs="Calibri"/>
              </w:rPr>
              <w:tab/>
            </w:r>
            <w:r w:rsidRPr="004F224B">
              <w:rPr>
                <w:rFonts w:ascii="Calibri" w:eastAsia="Arial Unicode MS" w:hAnsi="Calibri" w:cs="Calibri"/>
                <w:i/>
                <w:highlight w:val="lightGray"/>
              </w:rPr>
              <w:t>[adresa]</w:t>
            </w:r>
          </w:p>
          <w:p w14:paraId="0413A24F" w14:textId="77777777" w:rsidR="000E3C64" w:rsidRPr="004F224B" w:rsidRDefault="000E3C64" w:rsidP="00916F40">
            <w:pPr>
              <w:tabs>
                <w:tab w:val="left" w:pos="2444"/>
              </w:tabs>
              <w:rPr>
                <w:rFonts w:ascii="Calibri" w:hAnsi="Calibri" w:cs="Calibri"/>
              </w:rPr>
            </w:pPr>
            <w:r w:rsidRPr="004F224B">
              <w:rPr>
                <w:rFonts w:ascii="Calibri" w:eastAsia="Arial Unicode MS" w:hAnsi="Calibri" w:cs="Calibri"/>
                <w:b/>
              </w:rPr>
              <w:t>Telefon:</w:t>
            </w:r>
            <w:r w:rsidRPr="004F224B">
              <w:rPr>
                <w:rFonts w:ascii="Calibri" w:hAnsi="Calibri" w:cs="Calibri"/>
              </w:rPr>
              <w:tab/>
            </w:r>
            <w:r w:rsidRPr="004F224B">
              <w:rPr>
                <w:rFonts w:ascii="Calibri" w:eastAsia="Arial Unicode MS" w:hAnsi="Calibri" w:cs="Calibri"/>
                <w:i/>
                <w:highlight w:val="lightGray"/>
              </w:rPr>
              <w:t>[număr telefon]</w:t>
            </w:r>
          </w:p>
          <w:p w14:paraId="00466F7E" w14:textId="0B59868D" w:rsidR="000E3C64" w:rsidRPr="004F224B" w:rsidRDefault="000E3C64" w:rsidP="00916F40">
            <w:pPr>
              <w:tabs>
                <w:tab w:val="left" w:pos="2444"/>
              </w:tabs>
              <w:rPr>
                <w:rFonts w:ascii="Calibri" w:hAnsi="Calibri" w:cs="Calibri"/>
              </w:rPr>
            </w:pPr>
            <w:r w:rsidRPr="004F224B">
              <w:rPr>
                <w:rFonts w:ascii="Calibri" w:hAnsi="Calibri" w:cs="Calibri"/>
                <w:b/>
              </w:rPr>
              <w:t>E</w:t>
            </w:r>
            <w:r w:rsidR="00A609BC" w:rsidRPr="004F224B">
              <w:rPr>
                <w:rFonts w:ascii="Calibri" w:hAnsi="Calibri" w:cs="Calibri"/>
                <w:b/>
              </w:rPr>
              <w:t>-</w:t>
            </w:r>
            <w:r w:rsidRPr="004F224B">
              <w:rPr>
                <w:rFonts w:ascii="Calibri" w:hAnsi="Calibri" w:cs="Calibri"/>
                <w:b/>
              </w:rPr>
              <w:t>mail:</w:t>
            </w:r>
            <w:r w:rsidRPr="004F224B">
              <w:rPr>
                <w:rFonts w:ascii="Calibri" w:hAnsi="Calibri" w:cs="Calibri"/>
              </w:rPr>
              <w:tab/>
            </w:r>
            <w:r w:rsidRPr="004F224B">
              <w:rPr>
                <w:rFonts w:ascii="Calibri" w:eastAsia="Arial Unicode MS" w:hAnsi="Calibri" w:cs="Calibri"/>
                <w:i/>
                <w:highlight w:val="lightGray"/>
              </w:rPr>
              <w:t>[adresă electronică]</w:t>
            </w:r>
          </w:p>
          <w:p w14:paraId="292FF07E" w14:textId="38B1B1D7" w:rsidR="000E3C64" w:rsidRPr="004F224B" w:rsidRDefault="000E3C64" w:rsidP="00897203">
            <w:pPr>
              <w:tabs>
                <w:tab w:val="left" w:pos="2471"/>
              </w:tabs>
              <w:ind w:left="2741" w:hanging="2741"/>
              <w:rPr>
                <w:rFonts w:ascii="Calibri" w:eastAsia="Arial Unicode MS" w:hAnsi="Calibri" w:cs="Calibri"/>
                <w:i/>
              </w:rPr>
            </w:pPr>
            <w:r w:rsidRPr="004F224B">
              <w:rPr>
                <w:rFonts w:ascii="Calibri" w:hAnsi="Calibri" w:cs="Calibri"/>
                <w:b/>
              </w:rPr>
              <w:t>Persoană de contact:</w:t>
            </w:r>
            <w:r w:rsidRPr="004F224B">
              <w:rPr>
                <w:rFonts w:ascii="Calibri" w:hAnsi="Calibri" w:cs="Calibri"/>
              </w:rPr>
              <w:tab/>
            </w:r>
            <w:r w:rsidRPr="004F224B">
              <w:rPr>
                <w:rFonts w:ascii="Calibri" w:eastAsia="Arial Unicode MS" w:hAnsi="Calibri" w:cs="Calibri"/>
                <w:i/>
                <w:highlight w:val="lightGray"/>
              </w:rPr>
              <w:t xml:space="preserve">[numele </w:t>
            </w:r>
            <w:r w:rsidR="00E45226" w:rsidRPr="004F224B">
              <w:rPr>
                <w:rFonts w:ascii="Calibri" w:eastAsia="Arial Unicode MS" w:hAnsi="Calibri" w:cs="Calibri"/>
                <w:i/>
                <w:highlight w:val="lightGray"/>
              </w:rPr>
              <w:t>și</w:t>
            </w:r>
            <w:r w:rsidRPr="004F224B">
              <w:rPr>
                <w:rFonts w:ascii="Calibri" w:eastAsia="Arial Unicode MS" w:hAnsi="Calibri" w:cs="Calibri"/>
                <w:i/>
                <w:highlight w:val="lightGray"/>
              </w:rPr>
              <w:t xml:space="preserve"> prenumele persoanei de contact din partea Contractantului]</w:t>
            </w:r>
          </w:p>
          <w:p w14:paraId="2F29E2B3" w14:textId="6ACB1BC7" w:rsidR="000E3C64" w:rsidRPr="004F224B" w:rsidRDefault="00E45226" w:rsidP="00916F40">
            <w:pPr>
              <w:tabs>
                <w:tab w:val="left" w:pos="2444"/>
              </w:tabs>
              <w:autoSpaceDE w:val="0"/>
              <w:autoSpaceDN w:val="0"/>
              <w:adjustRightInd w:val="0"/>
              <w:rPr>
                <w:rFonts w:ascii="Calibri" w:hAnsi="Calibri" w:cs="Calibri"/>
                <w:bCs/>
              </w:rPr>
            </w:pPr>
            <w:r w:rsidRPr="004F224B">
              <w:rPr>
                <w:rFonts w:ascii="Calibri" w:eastAsia="Arial Unicode MS" w:hAnsi="Calibri" w:cs="Calibri"/>
                <w:b/>
              </w:rPr>
              <w:t>Funcția</w:t>
            </w:r>
            <w:r w:rsidR="000E3C64" w:rsidRPr="004F224B">
              <w:rPr>
                <w:rFonts w:ascii="Calibri" w:eastAsia="Arial Unicode MS" w:hAnsi="Calibri" w:cs="Calibri"/>
                <w:b/>
              </w:rPr>
              <w:t>:</w:t>
            </w:r>
            <w:r w:rsidR="000E3C64" w:rsidRPr="004F224B">
              <w:rPr>
                <w:rFonts w:ascii="Calibri" w:hAnsi="Calibri" w:cs="Calibri"/>
              </w:rPr>
              <w:tab/>
            </w:r>
            <w:r w:rsidR="000A6680" w:rsidRPr="004F224B">
              <w:rPr>
                <w:rFonts w:ascii="Calibri" w:eastAsia="Arial Unicode MS" w:hAnsi="Calibri" w:cs="Calibri"/>
                <w:i/>
                <w:shd w:val="clear" w:color="auto" w:fill="D9D9D9" w:themeFill="background1" w:themeFillShade="D9"/>
              </w:rPr>
              <w:t>[funcția persoanei de contact din partea Contractantului]</w:t>
            </w:r>
          </w:p>
        </w:tc>
      </w:tr>
      <w:tr w:rsidR="00A609BC" w:rsidRPr="004F224B" w14:paraId="1F7F3408" w14:textId="77777777" w:rsidTr="00916F40">
        <w:tc>
          <w:tcPr>
            <w:tcW w:w="1636" w:type="dxa"/>
          </w:tcPr>
          <w:p w14:paraId="21D28625" w14:textId="0F1E693F" w:rsidR="00A609BC" w:rsidRPr="004F224B" w:rsidRDefault="00A609BC" w:rsidP="00C856D5">
            <w:pPr>
              <w:autoSpaceDE w:val="0"/>
              <w:autoSpaceDN w:val="0"/>
              <w:adjustRightInd w:val="0"/>
              <w:rPr>
                <w:rFonts w:ascii="Calibri" w:hAnsi="Calibri" w:cs="Calibri"/>
                <w:b/>
                <w:bCs/>
              </w:rPr>
            </w:pPr>
            <w:r w:rsidRPr="004F224B">
              <w:rPr>
                <w:rFonts w:ascii="Calibri" w:hAnsi="Calibri" w:cs="Calibri"/>
                <w:b/>
                <w:bCs/>
              </w:rPr>
              <w:t>2.1.(c)</w:t>
            </w:r>
          </w:p>
        </w:tc>
        <w:tc>
          <w:tcPr>
            <w:tcW w:w="8264" w:type="dxa"/>
            <w:shd w:val="clear" w:color="auto" w:fill="EAF1DD" w:themeFill="accent3" w:themeFillTint="33"/>
          </w:tcPr>
          <w:p w14:paraId="6A05CC0C" w14:textId="7C9080D9" w:rsidR="00A609BC" w:rsidRPr="004F224B" w:rsidRDefault="00C631CB" w:rsidP="00916F40">
            <w:pPr>
              <w:rPr>
                <w:rFonts w:ascii="Calibri" w:hAnsi="Calibri" w:cs="Calibri"/>
                <w:i/>
                <w:color w:val="0070C0"/>
              </w:rPr>
            </w:pPr>
            <w:r w:rsidRPr="004F224B">
              <w:rPr>
                <w:rFonts w:ascii="Calibri" w:hAnsi="Calibri" w:cs="Calibri"/>
                <w:i/>
                <w:color w:val="0070C0"/>
              </w:rPr>
              <w:t>[Astfel cum se stabilește prin Documentația de Atribuire de către Achizitor</w:t>
            </w:r>
            <w:r w:rsidR="00A609BC" w:rsidRPr="004F224B">
              <w:rPr>
                <w:rFonts w:ascii="Calibri" w:hAnsi="Calibri" w:cs="Calibri"/>
                <w:i/>
                <w:color w:val="0070C0"/>
              </w:rPr>
              <w:t>, vor putea fi stabilite prevederi cu privire la alte aspecte şi detalii referitoare la transmiterea/primirea comunicărilor în cadrul Contractului.]</w:t>
            </w:r>
          </w:p>
          <w:p w14:paraId="5FF6605D" w14:textId="77777777" w:rsidR="00A609BC" w:rsidRPr="004F224B" w:rsidRDefault="00A609BC" w:rsidP="00916F40">
            <w:pPr>
              <w:rPr>
                <w:rFonts w:ascii="Calibri" w:hAnsi="Calibri" w:cs="Calibri"/>
                <w:i/>
                <w:highlight w:val="lightGray"/>
              </w:rPr>
            </w:pPr>
            <w:r w:rsidRPr="004F224B">
              <w:rPr>
                <w:rFonts w:ascii="Calibri" w:hAnsi="Calibri" w:cs="Calibri"/>
                <w:i/>
                <w:highlight w:val="lightGray"/>
              </w:rPr>
              <w:t>[ex.: Orice comunicare făcută de una dintre Părți va fi considerată primită:</w:t>
            </w:r>
          </w:p>
          <w:p w14:paraId="7B2A9B30" w14:textId="3E114BD9" w:rsidR="00A609BC" w:rsidRPr="004F224B" w:rsidRDefault="00A609BC" w:rsidP="00A609BC">
            <w:pPr>
              <w:pStyle w:val="ListParagraph"/>
              <w:numPr>
                <w:ilvl w:val="0"/>
                <w:numId w:val="23"/>
              </w:numPr>
              <w:ind w:left="311" w:hanging="311"/>
              <w:rPr>
                <w:rFonts w:ascii="Calibri" w:hAnsi="Calibri" w:cs="Calibri"/>
                <w:i/>
                <w:highlight w:val="lightGray"/>
              </w:rPr>
            </w:pPr>
            <w:r w:rsidRPr="004F224B">
              <w:rPr>
                <w:rFonts w:ascii="Calibri" w:hAnsi="Calibri" w:cs="Calibri"/>
                <w:i/>
                <w:highlight w:val="lightGray"/>
              </w:rPr>
              <w:lastRenderedPageBreak/>
              <w:t>la momentul înmânării, dacă este depusă personal de către una dintre Părți,</w:t>
            </w:r>
          </w:p>
          <w:p w14:paraId="74CEA223" w14:textId="43D3CF79" w:rsidR="00A609BC" w:rsidRPr="004F224B" w:rsidRDefault="00A609BC" w:rsidP="00A609BC">
            <w:pPr>
              <w:pStyle w:val="ListParagraph"/>
              <w:numPr>
                <w:ilvl w:val="0"/>
                <w:numId w:val="23"/>
              </w:numPr>
              <w:ind w:left="311" w:hanging="311"/>
              <w:rPr>
                <w:rFonts w:ascii="Calibri" w:hAnsi="Calibri" w:cs="Calibri"/>
                <w:i/>
                <w:highlight w:val="lightGray"/>
              </w:rPr>
            </w:pPr>
            <w:r w:rsidRPr="004F224B">
              <w:rPr>
                <w:rFonts w:ascii="Calibri" w:hAnsi="Calibri" w:cs="Calibri"/>
                <w:i/>
                <w:highlight w:val="lightGray"/>
              </w:rPr>
              <w:t>la momentul primirii de către destinatar, în cazul trimiterii prin scrisoare recomandată cu confirmare de primire,</w:t>
            </w:r>
          </w:p>
          <w:p w14:paraId="24710951" w14:textId="6096821A" w:rsidR="00A609BC" w:rsidRPr="004F224B" w:rsidRDefault="00A609BC" w:rsidP="00362E0D">
            <w:pPr>
              <w:pStyle w:val="ListParagraph"/>
              <w:numPr>
                <w:ilvl w:val="0"/>
                <w:numId w:val="23"/>
              </w:numPr>
              <w:ind w:left="311" w:hanging="311"/>
              <w:rPr>
                <w:rFonts w:ascii="Calibri" w:hAnsi="Calibri" w:cs="Calibri"/>
                <w:i/>
                <w:highlight w:val="lightGray"/>
              </w:rPr>
            </w:pPr>
            <w:r w:rsidRPr="004F224B">
              <w:rPr>
                <w:rFonts w:ascii="Calibri" w:hAnsi="Calibri" w:cs="Calibri"/>
                <w:i/>
                <w:highlight w:val="lightGray"/>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tc>
      </w:tr>
      <w:tr w:rsidR="000E3C64" w:rsidRPr="004F224B" w14:paraId="6D681C39" w14:textId="77777777" w:rsidTr="00916F40">
        <w:tc>
          <w:tcPr>
            <w:tcW w:w="1636" w:type="dxa"/>
          </w:tcPr>
          <w:p w14:paraId="2B51120E" w14:textId="1E3CD766" w:rsidR="000E3C64" w:rsidRPr="004F224B" w:rsidRDefault="00055B74" w:rsidP="00C856D5">
            <w:pPr>
              <w:autoSpaceDE w:val="0"/>
              <w:autoSpaceDN w:val="0"/>
              <w:adjustRightInd w:val="0"/>
              <w:rPr>
                <w:rFonts w:ascii="Calibri" w:hAnsi="Calibri" w:cs="Calibri"/>
                <w:b/>
                <w:bCs/>
              </w:rPr>
            </w:pPr>
            <w:r w:rsidRPr="004F224B">
              <w:rPr>
                <w:rFonts w:ascii="Calibri" w:hAnsi="Calibri" w:cs="Calibri"/>
                <w:b/>
                <w:bCs/>
              </w:rPr>
              <w:lastRenderedPageBreak/>
              <w:t>2.1.(f)</w:t>
            </w:r>
          </w:p>
        </w:tc>
        <w:tc>
          <w:tcPr>
            <w:tcW w:w="8264" w:type="dxa"/>
            <w:shd w:val="clear" w:color="auto" w:fill="EAF1DD" w:themeFill="accent3" w:themeFillTint="33"/>
          </w:tcPr>
          <w:p w14:paraId="602E5B0E" w14:textId="14BC7109" w:rsidR="000E3C64" w:rsidRPr="004F224B" w:rsidRDefault="00C631CB" w:rsidP="00C631CB">
            <w:pPr>
              <w:rPr>
                <w:rFonts w:ascii="Calibri" w:hAnsi="Calibri" w:cs="Calibri"/>
                <w:bCs/>
              </w:rPr>
            </w:pPr>
            <w:r w:rsidRPr="004F224B">
              <w:rPr>
                <w:rFonts w:ascii="Calibri" w:hAnsi="Calibri" w:cs="Calibri"/>
                <w:i/>
                <w:color w:val="0070C0"/>
              </w:rPr>
              <w:t>[Astfel cum se stabilește prin Documentația de Atribuire de către Achizitor</w:t>
            </w:r>
            <w:r w:rsidR="00B05603" w:rsidRPr="004F224B">
              <w:rPr>
                <w:rFonts w:ascii="Calibri" w:hAnsi="Calibri" w:cs="Calibri"/>
                <w:i/>
                <w:color w:val="0070C0"/>
              </w:rPr>
              <w:t>, v</w:t>
            </w:r>
            <w:r w:rsidR="00AD4299" w:rsidRPr="004F224B">
              <w:rPr>
                <w:rFonts w:ascii="Calibri" w:hAnsi="Calibri" w:cs="Calibri"/>
                <w:i/>
                <w:color w:val="0070C0"/>
              </w:rPr>
              <w:t>a putea fi</w:t>
            </w:r>
            <w:r w:rsidR="000E3C64" w:rsidRPr="004F224B">
              <w:rPr>
                <w:rFonts w:ascii="Calibri" w:hAnsi="Calibri" w:cs="Calibri"/>
                <w:i/>
                <w:color w:val="0070C0"/>
              </w:rPr>
              <w:t xml:space="preserve"> specifica</w:t>
            </w:r>
            <w:r w:rsidR="00AD4299" w:rsidRPr="004F224B">
              <w:rPr>
                <w:rFonts w:ascii="Calibri" w:hAnsi="Calibri" w:cs="Calibri"/>
                <w:i/>
                <w:color w:val="0070C0"/>
              </w:rPr>
              <w:t>tă</w:t>
            </w:r>
            <w:r w:rsidR="000E3C64" w:rsidRPr="004F224B">
              <w:rPr>
                <w:rFonts w:ascii="Calibri" w:hAnsi="Calibri" w:cs="Calibri"/>
                <w:i/>
                <w:color w:val="0070C0"/>
              </w:rPr>
              <w:t xml:space="preserve"> limba în care vor fi redactate aceste documente, astfel cum este stabilit la </w:t>
            </w:r>
            <w:r w:rsidR="000E3C64" w:rsidRPr="004F224B">
              <w:rPr>
                <w:rFonts w:ascii="Calibri" w:hAnsi="Calibri" w:cs="Calibri"/>
                <w:i/>
                <w:color w:val="0070C0"/>
                <w:u w:val="single"/>
              </w:rPr>
              <w:t>clauza 6.5</w:t>
            </w:r>
            <w:r w:rsidR="00372AC5" w:rsidRPr="004F224B">
              <w:rPr>
                <w:rFonts w:ascii="Calibri" w:hAnsi="Calibri" w:cs="Calibri"/>
                <w:i/>
                <w:color w:val="0070C0"/>
                <w:u w:val="single"/>
              </w:rPr>
              <w:t xml:space="preserve"> – Limba Contractului</w:t>
            </w:r>
            <w:r w:rsidR="00372AC5" w:rsidRPr="004F224B">
              <w:rPr>
                <w:rFonts w:ascii="Calibri" w:hAnsi="Calibri" w:cs="Calibri"/>
                <w:i/>
                <w:color w:val="0070C0"/>
              </w:rPr>
              <w:t xml:space="preserve"> din prezentul Contract</w:t>
            </w:r>
            <w:r w:rsidR="000E3C64" w:rsidRPr="004F224B">
              <w:rPr>
                <w:rFonts w:ascii="Calibri" w:hAnsi="Calibri" w:cs="Calibri"/>
                <w:i/>
                <w:color w:val="0070C0"/>
                <w:u w:val="single"/>
              </w:rPr>
              <w:t>.</w:t>
            </w:r>
            <w:r w:rsidR="009F7B70" w:rsidRPr="004F224B">
              <w:rPr>
                <w:rFonts w:ascii="Calibri" w:hAnsi="Calibri" w:cs="Calibri"/>
                <w:i/>
                <w:color w:val="0070C0"/>
              </w:rPr>
              <w:t>]</w:t>
            </w:r>
          </w:p>
        </w:tc>
      </w:tr>
      <w:tr w:rsidR="000E3C64" w:rsidRPr="004F224B" w14:paraId="72B24445" w14:textId="77777777" w:rsidTr="00916F40">
        <w:tc>
          <w:tcPr>
            <w:tcW w:w="1636" w:type="dxa"/>
            <w:shd w:val="clear" w:color="auto" w:fill="92CDDC" w:themeFill="accent5" w:themeFillTint="99"/>
          </w:tcPr>
          <w:p w14:paraId="4E0FA560" w14:textId="415D399A" w:rsidR="000E3C64" w:rsidRPr="004F224B" w:rsidRDefault="005C69BA" w:rsidP="00C856D5">
            <w:pPr>
              <w:autoSpaceDE w:val="0"/>
              <w:autoSpaceDN w:val="0"/>
              <w:adjustRightInd w:val="0"/>
              <w:rPr>
                <w:rFonts w:ascii="Calibri" w:hAnsi="Calibri" w:cs="Calibri"/>
                <w:b/>
                <w:bCs/>
              </w:rPr>
            </w:pPr>
            <w:r w:rsidRPr="004F224B">
              <w:rPr>
                <w:rFonts w:ascii="Calibri" w:hAnsi="Calibri" w:cs="Calibri"/>
                <w:b/>
                <w:bCs/>
              </w:rPr>
              <w:t>2.3.</w:t>
            </w:r>
          </w:p>
        </w:tc>
        <w:tc>
          <w:tcPr>
            <w:tcW w:w="8264" w:type="dxa"/>
            <w:shd w:val="clear" w:color="auto" w:fill="92CDDC" w:themeFill="accent5" w:themeFillTint="99"/>
          </w:tcPr>
          <w:p w14:paraId="494838A7" w14:textId="7F0D41B5" w:rsidR="000E3C64" w:rsidRPr="004F224B" w:rsidRDefault="005C69BA" w:rsidP="00916F40">
            <w:pPr>
              <w:autoSpaceDE w:val="0"/>
              <w:autoSpaceDN w:val="0"/>
              <w:adjustRightInd w:val="0"/>
              <w:rPr>
                <w:rFonts w:ascii="Calibri" w:hAnsi="Calibri" w:cs="Calibri"/>
                <w:b/>
                <w:bCs/>
              </w:rPr>
            </w:pPr>
            <w:r w:rsidRPr="004F224B">
              <w:rPr>
                <w:rFonts w:ascii="Calibri" w:hAnsi="Calibri" w:cs="Calibri"/>
                <w:b/>
              </w:rPr>
              <w:t xml:space="preserve">Intrarea în vigoare și Începerea </w:t>
            </w:r>
            <w:r w:rsidRPr="004F224B">
              <w:rPr>
                <w:rFonts w:ascii="Calibri" w:hAnsi="Calibri" w:cs="Calibri"/>
                <w:b/>
                <w:i/>
              </w:rPr>
              <w:t>Contractului</w:t>
            </w:r>
          </w:p>
        </w:tc>
      </w:tr>
      <w:tr w:rsidR="000E3C64" w:rsidRPr="004F224B" w14:paraId="00C3F5D9" w14:textId="77777777" w:rsidTr="00916F40">
        <w:tc>
          <w:tcPr>
            <w:tcW w:w="1636" w:type="dxa"/>
            <w:shd w:val="clear" w:color="auto" w:fill="DAEEF3" w:themeFill="accent5" w:themeFillTint="33"/>
          </w:tcPr>
          <w:p w14:paraId="3BF1F098" w14:textId="770BB171" w:rsidR="000E3C64" w:rsidRPr="004F224B" w:rsidRDefault="005C69BA" w:rsidP="00C856D5">
            <w:pPr>
              <w:autoSpaceDE w:val="0"/>
              <w:autoSpaceDN w:val="0"/>
              <w:adjustRightInd w:val="0"/>
              <w:rPr>
                <w:rFonts w:ascii="Calibri" w:hAnsi="Calibri" w:cs="Calibri"/>
                <w:b/>
                <w:bCs/>
                <w:i/>
              </w:rPr>
            </w:pPr>
            <w:r w:rsidRPr="004F224B">
              <w:rPr>
                <w:rFonts w:ascii="Calibri" w:hAnsi="Calibri" w:cs="Calibri"/>
                <w:b/>
                <w:bCs/>
                <w:i/>
              </w:rPr>
              <w:t>2.3</w:t>
            </w:r>
            <w:r w:rsidR="00055B74" w:rsidRPr="004F224B">
              <w:rPr>
                <w:rFonts w:ascii="Calibri" w:hAnsi="Calibri" w:cs="Calibri"/>
                <w:b/>
                <w:bCs/>
                <w:i/>
              </w:rPr>
              <w:t>.1.</w:t>
            </w:r>
          </w:p>
        </w:tc>
        <w:tc>
          <w:tcPr>
            <w:tcW w:w="8264" w:type="dxa"/>
            <w:shd w:val="clear" w:color="auto" w:fill="DAEEF3" w:themeFill="accent5" w:themeFillTint="33"/>
          </w:tcPr>
          <w:p w14:paraId="4BA7D5DA" w14:textId="77777777" w:rsidR="000E3C64" w:rsidRPr="004F224B" w:rsidRDefault="000E3C64" w:rsidP="00916F40">
            <w:pPr>
              <w:autoSpaceDE w:val="0"/>
              <w:autoSpaceDN w:val="0"/>
              <w:adjustRightInd w:val="0"/>
              <w:rPr>
                <w:rFonts w:ascii="Calibri" w:hAnsi="Calibri" w:cs="Calibri"/>
                <w:b/>
                <w:i/>
              </w:rPr>
            </w:pPr>
            <w:r w:rsidRPr="004F224B">
              <w:rPr>
                <w:rFonts w:ascii="Calibri" w:hAnsi="Calibri" w:cs="Calibri"/>
                <w:b/>
                <w:i/>
              </w:rPr>
              <w:t>Intrarea în vigoare a Contractului</w:t>
            </w:r>
          </w:p>
        </w:tc>
      </w:tr>
      <w:tr w:rsidR="000E3C64" w:rsidRPr="004F224B" w14:paraId="2308E81A" w14:textId="77777777" w:rsidTr="00916F40">
        <w:tc>
          <w:tcPr>
            <w:tcW w:w="1636" w:type="dxa"/>
          </w:tcPr>
          <w:p w14:paraId="78BB3DA7" w14:textId="5CA997C5" w:rsidR="000E3C64" w:rsidRPr="004F224B" w:rsidRDefault="00916F40" w:rsidP="00C856D5">
            <w:pPr>
              <w:autoSpaceDE w:val="0"/>
              <w:autoSpaceDN w:val="0"/>
              <w:adjustRightInd w:val="0"/>
              <w:rPr>
                <w:rFonts w:ascii="Calibri" w:hAnsi="Calibri" w:cs="Calibri"/>
                <w:bCs/>
              </w:rPr>
            </w:pPr>
            <w:r w:rsidRPr="004F224B">
              <w:rPr>
                <w:rFonts w:ascii="Calibri" w:hAnsi="Calibri" w:cs="Calibri"/>
                <w:bCs/>
              </w:rPr>
              <w:t>2.2.1.</w:t>
            </w:r>
          </w:p>
        </w:tc>
        <w:tc>
          <w:tcPr>
            <w:tcW w:w="8264" w:type="dxa"/>
            <w:shd w:val="clear" w:color="auto" w:fill="EAF1DD" w:themeFill="accent3" w:themeFillTint="33"/>
          </w:tcPr>
          <w:p w14:paraId="11E86FD2" w14:textId="7F999A92" w:rsidR="00502636" w:rsidRPr="004F224B" w:rsidRDefault="00C631CB" w:rsidP="00916F40">
            <w:pPr>
              <w:autoSpaceDE w:val="0"/>
              <w:autoSpaceDN w:val="0"/>
              <w:adjustRightInd w:val="0"/>
              <w:rPr>
                <w:rFonts w:ascii="Calibri" w:hAnsi="Calibri" w:cs="Calibri"/>
                <w:bCs/>
              </w:rPr>
            </w:pPr>
            <w:r w:rsidRPr="004F224B">
              <w:rPr>
                <w:rFonts w:ascii="Calibri" w:hAnsi="Calibri" w:cs="Calibri"/>
                <w:i/>
                <w:color w:val="0070C0"/>
              </w:rPr>
              <w:t>[Astfel cum se stabilește prin Documentația de Atribuire de către Achizitor</w:t>
            </w:r>
            <w:r w:rsidR="00B05603" w:rsidRPr="004F224B">
              <w:rPr>
                <w:rFonts w:ascii="Calibri" w:hAnsi="Calibri" w:cs="Calibri"/>
                <w:i/>
                <w:color w:val="0070C0"/>
              </w:rPr>
              <w:t>, v</w:t>
            </w:r>
            <w:r w:rsidR="009F7B70" w:rsidRPr="004F224B">
              <w:rPr>
                <w:rFonts w:ascii="Calibri" w:hAnsi="Calibri" w:cs="Calibri"/>
                <w:i/>
                <w:color w:val="0070C0"/>
              </w:rPr>
              <w:t>a fi</w:t>
            </w:r>
            <w:r w:rsidR="00502636" w:rsidRPr="004F224B">
              <w:rPr>
                <w:rFonts w:ascii="Calibri" w:hAnsi="Calibri" w:cs="Calibri"/>
                <w:i/>
                <w:color w:val="0070C0"/>
              </w:rPr>
              <w:t xml:space="preserve"> stabilit momentul intrării în vigoare a Contractului</w:t>
            </w:r>
            <w:r w:rsidR="009F7B70" w:rsidRPr="004F224B">
              <w:rPr>
                <w:rFonts w:ascii="Calibri" w:hAnsi="Calibri" w:cs="Calibri"/>
                <w:i/>
                <w:color w:val="0070C0"/>
              </w:rPr>
              <w:t>.]</w:t>
            </w:r>
          </w:p>
          <w:p w14:paraId="423915DF" w14:textId="0B6179BE" w:rsidR="00E45226" w:rsidRPr="004F224B" w:rsidRDefault="000E3C64" w:rsidP="00F467B8">
            <w:pPr>
              <w:autoSpaceDE w:val="0"/>
              <w:autoSpaceDN w:val="0"/>
              <w:adjustRightInd w:val="0"/>
              <w:rPr>
                <w:rFonts w:ascii="Calibri" w:hAnsi="Calibri" w:cs="Calibri"/>
                <w:bCs/>
              </w:rPr>
            </w:pPr>
            <w:r w:rsidRPr="004F224B">
              <w:rPr>
                <w:rFonts w:ascii="Calibri" w:hAnsi="Calibri" w:cs="Calibri"/>
                <w:b/>
                <w:bCs/>
              </w:rPr>
              <w:t xml:space="preserve">Data intrării în vigoare a prezentului </w:t>
            </w:r>
            <w:r w:rsidRPr="004F224B">
              <w:rPr>
                <w:rFonts w:ascii="Calibri" w:hAnsi="Calibri" w:cs="Calibri"/>
                <w:b/>
                <w:bCs/>
                <w:i/>
              </w:rPr>
              <w:t>Contract</w:t>
            </w:r>
            <w:r w:rsidRPr="004F224B">
              <w:rPr>
                <w:rFonts w:ascii="Calibri" w:hAnsi="Calibri" w:cs="Calibri"/>
                <w:b/>
                <w:bCs/>
              </w:rPr>
              <w:t xml:space="preserve"> este:</w:t>
            </w:r>
            <w:r w:rsidRPr="004F224B">
              <w:rPr>
                <w:rFonts w:ascii="Calibri" w:hAnsi="Calibri" w:cs="Calibri"/>
                <w:bCs/>
              </w:rPr>
              <w:t xml:space="preserve"> </w:t>
            </w:r>
            <w:r w:rsidR="00B02A49" w:rsidRPr="004F224B">
              <w:rPr>
                <w:rFonts w:ascii="Calibri" w:hAnsi="Calibri" w:cs="Calibri"/>
                <w:bCs/>
                <w:i/>
                <w:highlight w:val="lightGray"/>
                <w:shd w:val="clear" w:color="auto" w:fill="FFFFFF" w:themeFill="background1"/>
              </w:rPr>
              <w:t>[</w:t>
            </w:r>
            <w:r w:rsidRPr="004F224B">
              <w:rPr>
                <w:rFonts w:ascii="Calibri" w:hAnsi="Calibri" w:cs="Calibri"/>
                <w:i/>
                <w:highlight w:val="lightGray"/>
                <w:shd w:val="clear" w:color="auto" w:fill="FFFFFF" w:themeFill="background1"/>
              </w:rPr>
              <w:t>[zz/ll/aaaa</w:t>
            </w:r>
            <w:r w:rsidR="00E45226" w:rsidRPr="004F224B">
              <w:rPr>
                <w:rFonts w:ascii="Calibri" w:hAnsi="Calibri" w:cs="Calibri"/>
                <w:i/>
                <w:highlight w:val="lightGray"/>
                <w:shd w:val="clear" w:color="auto" w:fill="FFFFFF" w:themeFill="background1"/>
              </w:rPr>
              <w:t xml:space="preserve">] sau </w:t>
            </w:r>
            <w:r w:rsidR="00B02A49" w:rsidRPr="004F224B">
              <w:rPr>
                <w:rFonts w:ascii="Calibri" w:hAnsi="Calibri" w:cs="Calibri"/>
                <w:i/>
                <w:highlight w:val="lightGray"/>
                <w:shd w:val="clear" w:color="auto" w:fill="FFFFFF" w:themeFill="background1"/>
              </w:rPr>
              <w:t>[</w:t>
            </w:r>
            <w:r w:rsidR="00E45226" w:rsidRPr="004F224B">
              <w:rPr>
                <w:rFonts w:ascii="Calibri" w:hAnsi="Calibri" w:cs="Calibri"/>
                <w:i/>
                <w:highlight w:val="lightGray"/>
                <w:shd w:val="clear" w:color="auto" w:fill="FFFFFF" w:themeFill="background1"/>
              </w:rPr>
              <w:t>data semnării Contractului de către Părți</w:t>
            </w:r>
            <w:r w:rsidR="00B02A49" w:rsidRPr="004F224B">
              <w:rPr>
                <w:rFonts w:ascii="Calibri" w:hAnsi="Calibri" w:cs="Calibri"/>
                <w:i/>
                <w:highlight w:val="lightGray"/>
                <w:shd w:val="clear" w:color="auto" w:fill="FFFFFF" w:themeFill="background1"/>
              </w:rPr>
              <w:t>]</w:t>
            </w:r>
            <w:r w:rsidR="00E45226" w:rsidRPr="004F224B">
              <w:rPr>
                <w:rFonts w:ascii="Calibri" w:hAnsi="Calibri" w:cs="Calibri"/>
                <w:i/>
                <w:highlight w:val="lightGray"/>
                <w:shd w:val="clear" w:color="auto" w:fill="FFFFFF" w:themeFill="background1"/>
              </w:rPr>
              <w:t xml:space="preserve"> sau </w:t>
            </w:r>
            <w:r w:rsidR="00B02A49" w:rsidRPr="004F224B">
              <w:rPr>
                <w:rFonts w:ascii="Calibri" w:hAnsi="Calibri" w:cs="Calibri"/>
                <w:i/>
                <w:highlight w:val="lightGray"/>
                <w:shd w:val="clear" w:color="auto" w:fill="FFFFFF" w:themeFill="background1"/>
              </w:rPr>
              <w:t>[</w:t>
            </w:r>
            <w:r w:rsidR="00E45226" w:rsidRPr="004F224B">
              <w:rPr>
                <w:rFonts w:ascii="Calibri" w:hAnsi="Calibri" w:cs="Calibri"/>
                <w:i/>
                <w:highlight w:val="lightGray"/>
                <w:shd w:val="clear" w:color="auto" w:fill="FFFFFF" w:themeFill="background1"/>
              </w:rPr>
              <w:t xml:space="preserve">data înregistrării </w:t>
            </w:r>
            <w:r w:rsidR="00897203" w:rsidRPr="004F224B">
              <w:rPr>
                <w:rFonts w:ascii="Calibri" w:hAnsi="Calibri" w:cs="Calibri"/>
                <w:i/>
                <w:highlight w:val="lightGray"/>
                <w:shd w:val="clear" w:color="auto" w:fill="FFFFFF" w:themeFill="background1"/>
              </w:rPr>
              <w:t>C</w:t>
            </w:r>
            <w:r w:rsidR="00E45226" w:rsidRPr="004F224B">
              <w:rPr>
                <w:rFonts w:ascii="Calibri" w:hAnsi="Calibri" w:cs="Calibri"/>
                <w:i/>
                <w:highlight w:val="lightGray"/>
                <w:shd w:val="clear" w:color="auto" w:fill="FFFFFF" w:themeFill="background1"/>
              </w:rPr>
              <w:t>ontractului la Achizitor</w:t>
            </w:r>
            <w:r w:rsidRPr="004F224B">
              <w:rPr>
                <w:rFonts w:ascii="Calibri" w:hAnsi="Calibri" w:cs="Calibri"/>
                <w:i/>
                <w:highlight w:val="lightGray"/>
                <w:shd w:val="clear" w:color="auto" w:fill="FFFFFF" w:themeFill="background1"/>
              </w:rPr>
              <w:t>]</w:t>
            </w:r>
            <w:r w:rsidR="00B02A49" w:rsidRPr="004F224B">
              <w:rPr>
                <w:rFonts w:ascii="Calibri" w:hAnsi="Calibri" w:cs="Calibri"/>
                <w:bCs/>
                <w:i/>
                <w:highlight w:val="lightGray"/>
                <w:shd w:val="clear" w:color="auto" w:fill="FFFFFF" w:themeFill="background1"/>
              </w:rPr>
              <w:t xml:space="preserve"> sau </w:t>
            </w:r>
            <w:r w:rsidR="00D05A62" w:rsidRPr="004F224B">
              <w:rPr>
                <w:rFonts w:ascii="Calibri" w:hAnsi="Calibri" w:cs="Calibri"/>
                <w:bCs/>
                <w:i/>
                <w:highlight w:val="lightGray"/>
                <w:shd w:val="clear" w:color="auto" w:fill="FFFFFF" w:themeFill="background1"/>
              </w:rPr>
              <w:t xml:space="preserve">altă dată </w:t>
            </w:r>
            <w:r w:rsidR="00F467B8" w:rsidRPr="004F224B">
              <w:rPr>
                <w:rFonts w:ascii="Calibri" w:hAnsi="Calibri" w:cs="Calibri"/>
                <w:bCs/>
                <w:i/>
                <w:highlight w:val="lightGray"/>
                <w:shd w:val="clear" w:color="auto" w:fill="FFFFFF" w:themeFill="background1"/>
              </w:rPr>
              <w:t>astfel cum este stabilită.</w:t>
            </w:r>
            <w:r w:rsidR="00B02A49" w:rsidRPr="004F224B">
              <w:rPr>
                <w:rFonts w:ascii="Calibri" w:hAnsi="Calibri" w:cs="Calibri"/>
                <w:bCs/>
                <w:i/>
                <w:highlight w:val="lightGray"/>
                <w:shd w:val="clear" w:color="auto" w:fill="FFFFFF" w:themeFill="background1"/>
              </w:rPr>
              <w:t>]</w:t>
            </w:r>
          </w:p>
        </w:tc>
      </w:tr>
      <w:tr w:rsidR="000E3C64" w:rsidRPr="004F224B" w14:paraId="068B6EF2" w14:textId="77777777" w:rsidTr="00916F40">
        <w:trPr>
          <w:trHeight w:val="274"/>
        </w:trPr>
        <w:tc>
          <w:tcPr>
            <w:tcW w:w="1636" w:type="dxa"/>
            <w:shd w:val="clear" w:color="auto" w:fill="DAEEF3" w:themeFill="accent5" w:themeFillTint="33"/>
          </w:tcPr>
          <w:p w14:paraId="27BCE9FD" w14:textId="0B49299C" w:rsidR="000E3C64" w:rsidRPr="004F224B" w:rsidRDefault="005C69BA" w:rsidP="00C856D5">
            <w:pPr>
              <w:autoSpaceDE w:val="0"/>
              <w:autoSpaceDN w:val="0"/>
              <w:adjustRightInd w:val="0"/>
              <w:rPr>
                <w:rFonts w:ascii="Calibri" w:hAnsi="Calibri" w:cs="Calibri"/>
                <w:b/>
                <w:bCs/>
                <w:i/>
              </w:rPr>
            </w:pPr>
            <w:r w:rsidRPr="004F224B">
              <w:rPr>
                <w:rFonts w:ascii="Calibri" w:hAnsi="Calibri" w:cs="Calibri"/>
                <w:b/>
                <w:bCs/>
                <w:i/>
              </w:rPr>
              <w:t>2.3</w:t>
            </w:r>
            <w:r w:rsidR="00055B74" w:rsidRPr="004F224B">
              <w:rPr>
                <w:rFonts w:ascii="Calibri" w:hAnsi="Calibri" w:cs="Calibri"/>
                <w:b/>
                <w:bCs/>
                <w:i/>
              </w:rPr>
              <w:t>.2.</w:t>
            </w:r>
          </w:p>
        </w:tc>
        <w:tc>
          <w:tcPr>
            <w:tcW w:w="8264" w:type="dxa"/>
            <w:shd w:val="clear" w:color="auto" w:fill="DAEEF3" w:themeFill="accent5" w:themeFillTint="33"/>
          </w:tcPr>
          <w:p w14:paraId="15695FC3" w14:textId="77777777" w:rsidR="000E3C64" w:rsidRPr="004F224B" w:rsidRDefault="000E3C64" w:rsidP="00916F40">
            <w:pPr>
              <w:autoSpaceDE w:val="0"/>
              <w:autoSpaceDN w:val="0"/>
              <w:adjustRightInd w:val="0"/>
              <w:rPr>
                <w:rFonts w:ascii="Calibri" w:hAnsi="Calibri" w:cs="Calibri"/>
                <w:b/>
                <w:bCs/>
                <w:i/>
              </w:rPr>
            </w:pPr>
            <w:r w:rsidRPr="004F224B">
              <w:rPr>
                <w:rFonts w:ascii="Calibri" w:hAnsi="Calibri" w:cs="Calibri"/>
                <w:b/>
                <w:i/>
              </w:rPr>
              <w:t>Începerea Contractului</w:t>
            </w:r>
          </w:p>
        </w:tc>
      </w:tr>
      <w:tr w:rsidR="000E3C64" w:rsidRPr="004F224B" w14:paraId="22403076" w14:textId="77777777" w:rsidTr="00916F40">
        <w:tc>
          <w:tcPr>
            <w:tcW w:w="1636" w:type="dxa"/>
          </w:tcPr>
          <w:p w14:paraId="2E2BE8BF" w14:textId="7C873540" w:rsidR="000E3C64" w:rsidRPr="004F224B" w:rsidRDefault="00916F40" w:rsidP="00C856D5">
            <w:pPr>
              <w:autoSpaceDE w:val="0"/>
              <w:autoSpaceDN w:val="0"/>
              <w:adjustRightInd w:val="0"/>
              <w:rPr>
                <w:rFonts w:ascii="Calibri" w:hAnsi="Calibri" w:cs="Calibri"/>
                <w:bCs/>
              </w:rPr>
            </w:pPr>
            <w:r w:rsidRPr="004F224B">
              <w:rPr>
                <w:rFonts w:ascii="Calibri" w:hAnsi="Calibri" w:cs="Calibri"/>
                <w:bCs/>
              </w:rPr>
              <w:t>2.2.2.</w:t>
            </w:r>
          </w:p>
        </w:tc>
        <w:tc>
          <w:tcPr>
            <w:tcW w:w="8264" w:type="dxa"/>
            <w:shd w:val="clear" w:color="auto" w:fill="EAF1DD" w:themeFill="accent3" w:themeFillTint="33"/>
          </w:tcPr>
          <w:p w14:paraId="658CAF04" w14:textId="727D2E41" w:rsidR="000E3C64" w:rsidRPr="004F224B" w:rsidRDefault="000E3C64" w:rsidP="00916F40">
            <w:pPr>
              <w:rPr>
                <w:rFonts w:ascii="Calibri" w:hAnsi="Calibri" w:cs="Calibri"/>
                <w:i/>
                <w:color w:val="0070C0"/>
              </w:rPr>
            </w:pPr>
            <w:r w:rsidRPr="004F224B">
              <w:rPr>
                <w:rFonts w:ascii="Calibri" w:hAnsi="Calibri" w:cs="Calibri"/>
                <w:i/>
                <w:color w:val="0070C0"/>
              </w:rPr>
              <w:t>[</w:t>
            </w:r>
            <w:r w:rsidR="005C69BA" w:rsidRPr="004F224B">
              <w:rPr>
                <w:rFonts w:ascii="Calibri" w:hAnsi="Calibri" w:cs="Calibri"/>
                <w:i/>
                <w:color w:val="0070C0"/>
              </w:rPr>
              <w:t>Astfel cum se stabilește prin Documentația de Atribuire de către Achizitor, vor fi stabilite a</w:t>
            </w:r>
            <w:r w:rsidRPr="004F224B">
              <w:rPr>
                <w:rFonts w:ascii="Calibri" w:hAnsi="Calibri" w:cs="Calibri"/>
                <w:i/>
                <w:color w:val="0070C0"/>
              </w:rPr>
              <w:t>lte aspecte şi detalii privind momentul şi modalitatea de începere a Contractului, cu respectarea prevederilor legale aplicabile</w:t>
            </w:r>
            <w:r w:rsidR="00B05603" w:rsidRPr="004F224B">
              <w:rPr>
                <w:rFonts w:ascii="Calibri" w:hAnsi="Calibri" w:cs="Calibri"/>
                <w:i/>
                <w:color w:val="0070C0"/>
              </w:rPr>
              <w:t>.]</w:t>
            </w:r>
          </w:p>
          <w:p w14:paraId="1B6F91FC" w14:textId="07BF6DF6" w:rsidR="000E3C64" w:rsidRPr="004F224B" w:rsidRDefault="000E3C64" w:rsidP="005C69BA">
            <w:pPr>
              <w:autoSpaceDE w:val="0"/>
              <w:autoSpaceDN w:val="0"/>
              <w:adjustRightInd w:val="0"/>
              <w:rPr>
                <w:rFonts w:ascii="Calibri" w:hAnsi="Calibri" w:cs="Calibri"/>
                <w:i/>
                <w:highlight w:val="lightGray"/>
              </w:rPr>
            </w:pPr>
            <w:r w:rsidRPr="004F224B">
              <w:rPr>
                <w:rFonts w:ascii="Calibri" w:hAnsi="Calibri" w:cs="Calibri"/>
                <w:i/>
                <w:highlight w:val="lightGray"/>
              </w:rPr>
              <w:t>[</w:t>
            </w:r>
            <w:r w:rsidR="00E45226" w:rsidRPr="004F224B">
              <w:rPr>
                <w:rFonts w:ascii="Calibri" w:hAnsi="Calibri" w:cs="Calibri"/>
                <w:i/>
                <w:highlight w:val="lightGray"/>
              </w:rPr>
              <w:t xml:space="preserve">ex.: </w:t>
            </w:r>
            <w:r w:rsidR="004A01A5" w:rsidRPr="004F224B">
              <w:rPr>
                <w:rFonts w:ascii="Calibri" w:hAnsi="Calibri" w:cs="Calibri"/>
                <w:i/>
                <w:highlight w:val="lightGray"/>
              </w:rPr>
              <w:t>Furnizarea Produselor</w:t>
            </w:r>
            <w:r w:rsidR="000A6680" w:rsidRPr="004F224B">
              <w:rPr>
                <w:rFonts w:ascii="Calibri" w:hAnsi="Calibri" w:cs="Calibri"/>
                <w:i/>
                <w:highlight w:val="lightGray"/>
              </w:rPr>
              <w:t>,</w:t>
            </w:r>
            <w:r w:rsidR="001D3276" w:rsidRPr="004F224B">
              <w:rPr>
                <w:rFonts w:ascii="Calibri" w:hAnsi="Calibri" w:cs="Calibri"/>
                <w:i/>
                <w:highlight w:val="lightGray"/>
              </w:rPr>
              <w:t xml:space="preserve"> și, dacă este cazul, </w:t>
            </w:r>
            <w:r w:rsidR="000A6680" w:rsidRPr="004F224B">
              <w:rPr>
                <w:rFonts w:ascii="Calibri" w:hAnsi="Calibri" w:cs="Calibri"/>
                <w:i/>
                <w:highlight w:val="lightGray"/>
              </w:rPr>
              <w:t xml:space="preserve"> inclusiv prestarea de servicii și sau execuția de lucrări</w:t>
            </w:r>
            <w:r w:rsidRPr="004F224B">
              <w:rPr>
                <w:rFonts w:ascii="Calibri" w:hAnsi="Calibri" w:cs="Calibri"/>
                <w:i/>
                <w:highlight w:val="lightGray"/>
              </w:rPr>
              <w:t xml:space="preserve"> </w:t>
            </w:r>
            <w:r w:rsidR="000A6680" w:rsidRPr="004F224B">
              <w:rPr>
                <w:rFonts w:ascii="Calibri" w:hAnsi="Calibri" w:cs="Calibri"/>
                <w:i/>
                <w:highlight w:val="lightGray"/>
              </w:rPr>
              <w:t xml:space="preserve">incidentale, </w:t>
            </w:r>
            <w:r w:rsidRPr="004F224B">
              <w:rPr>
                <w:rFonts w:ascii="Calibri" w:hAnsi="Calibri" w:cs="Calibri"/>
                <w:i/>
                <w:highlight w:val="lightGray"/>
              </w:rPr>
              <w:t>va</w:t>
            </w:r>
            <w:r w:rsidR="000A6680" w:rsidRPr="004F224B">
              <w:rPr>
                <w:rFonts w:ascii="Calibri" w:hAnsi="Calibri" w:cs="Calibri"/>
                <w:i/>
                <w:highlight w:val="lightGray"/>
              </w:rPr>
              <w:t>/vor</w:t>
            </w:r>
            <w:r w:rsidRPr="004F224B">
              <w:rPr>
                <w:rFonts w:ascii="Calibri" w:hAnsi="Calibri" w:cs="Calibri"/>
                <w:i/>
                <w:highlight w:val="lightGray"/>
              </w:rPr>
              <w:t xml:space="preserve"> demara </w:t>
            </w:r>
            <w:r w:rsidR="005C69BA" w:rsidRPr="004F224B">
              <w:rPr>
                <w:rFonts w:ascii="Calibri" w:hAnsi="Calibri" w:cs="Calibri"/>
                <w:i/>
                <w:highlight w:val="lightGray"/>
              </w:rPr>
              <w:t>și se va/vor desfășura conform Graficului de furnizare (</w:t>
            </w:r>
            <w:r w:rsidRPr="004F224B">
              <w:rPr>
                <w:rFonts w:ascii="Calibri" w:hAnsi="Calibri" w:cs="Calibri"/>
                <w:i/>
                <w:highlight w:val="lightGray"/>
              </w:rPr>
              <w:t xml:space="preserve"> pentru fiecare </w:t>
            </w:r>
            <w:r w:rsidR="00E45226" w:rsidRPr="004F224B">
              <w:rPr>
                <w:rFonts w:ascii="Calibri" w:hAnsi="Calibri" w:cs="Calibri"/>
                <w:i/>
                <w:highlight w:val="lightGray"/>
              </w:rPr>
              <w:t>locație</w:t>
            </w:r>
            <w:r w:rsidR="005118BD" w:rsidRPr="004F224B">
              <w:rPr>
                <w:rFonts w:ascii="Calibri" w:hAnsi="Calibri" w:cs="Calibri"/>
                <w:i/>
                <w:highlight w:val="lightGray"/>
              </w:rPr>
              <w:t xml:space="preserve"> sau activitate </w:t>
            </w:r>
            <w:r w:rsidRPr="004F224B">
              <w:rPr>
                <w:rFonts w:ascii="Calibri" w:hAnsi="Calibri" w:cs="Calibri"/>
                <w:i/>
                <w:highlight w:val="lightGray"/>
              </w:rPr>
              <w:t xml:space="preserve">în parte sau pentru mai multe </w:t>
            </w:r>
            <w:r w:rsidR="00E45226" w:rsidRPr="004F224B">
              <w:rPr>
                <w:rFonts w:ascii="Calibri" w:hAnsi="Calibri" w:cs="Calibri"/>
                <w:i/>
                <w:highlight w:val="lightGray"/>
              </w:rPr>
              <w:t>locații</w:t>
            </w:r>
            <w:r w:rsidRPr="004F224B">
              <w:rPr>
                <w:rFonts w:ascii="Calibri" w:hAnsi="Calibri" w:cs="Calibri"/>
                <w:i/>
                <w:highlight w:val="lightGray"/>
              </w:rPr>
              <w:t xml:space="preserve"> </w:t>
            </w:r>
            <w:r w:rsidR="00E45226" w:rsidRPr="004F224B">
              <w:rPr>
                <w:rFonts w:ascii="Calibri" w:hAnsi="Calibri" w:cs="Calibri"/>
                <w:i/>
                <w:highlight w:val="lightGray"/>
              </w:rPr>
              <w:t>și</w:t>
            </w:r>
            <w:r w:rsidRPr="004F224B">
              <w:rPr>
                <w:rFonts w:ascii="Calibri" w:hAnsi="Calibri" w:cs="Calibri"/>
                <w:i/>
                <w:highlight w:val="lightGray"/>
              </w:rPr>
              <w:t xml:space="preserve">/sau </w:t>
            </w:r>
            <w:r w:rsidR="005118BD" w:rsidRPr="004F224B">
              <w:rPr>
                <w:rFonts w:ascii="Calibri" w:hAnsi="Calibri" w:cs="Calibri"/>
                <w:i/>
                <w:highlight w:val="lightGray"/>
              </w:rPr>
              <w:t>activități</w:t>
            </w:r>
            <w:r w:rsidR="000A6680" w:rsidRPr="004F224B">
              <w:rPr>
                <w:rFonts w:ascii="Calibri" w:hAnsi="Calibri" w:cs="Calibri"/>
                <w:i/>
                <w:highlight w:val="lightGray"/>
              </w:rPr>
              <w:t>/servicii/lucrări</w:t>
            </w:r>
            <w:r w:rsidR="00B96948" w:rsidRPr="004F224B">
              <w:rPr>
                <w:rFonts w:ascii="Calibri" w:hAnsi="Calibri" w:cs="Calibri"/>
                <w:i/>
                <w:highlight w:val="lightGray"/>
              </w:rPr>
              <w:t xml:space="preserve"> diferite</w:t>
            </w:r>
            <w:r w:rsidRPr="004F224B">
              <w:rPr>
                <w:rFonts w:ascii="Calibri" w:hAnsi="Calibri" w:cs="Calibri"/>
                <w:i/>
                <w:highlight w:val="lightGray"/>
              </w:rPr>
              <w:t xml:space="preserve"> ş.a.)]</w:t>
            </w:r>
          </w:p>
        </w:tc>
      </w:tr>
      <w:tr w:rsidR="005C69BA" w:rsidRPr="004F224B" w14:paraId="26B1690D" w14:textId="77777777" w:rsidTr="007F2BB3">
        <w:tc>
          <w:tcPr>
            <w:tcW w:w="1636" w:type="dxa"/>
            <w:shd w:val="clear" w:color="auto" w:fill="92CDDC" w:themeFill="accent5" w:themeFillTint="99"/>
          </w:tcPr>
          <w:p w14:paraId="2B6F5D5E" w14:textId="53927EE2" w:rsidR="005C69BA" w:rsidRPr="004F224B" w:rsidRDefault="005C69BA" w:rsidP="00C856D5">
            <w:pPr>
              <w:autoSpaceDE w:val="0"/>
              <w:autoSpaceDN w:val="0"/>
              <w:adjustRightInd w:val="0"/>
              <w:rPr>
                <w:rFonts w:ascii="Calibri" w:hAnsi="Calibri" w:cs="Calibri"/>
                <w:b/>
                <w:bCs/>
              </w:rPr>
            </w:pPr>
            <w:r w:rsidRPr="004F224B">
              <w:rPr>
                <w:rFonts w:ascii="Calibri" w:hAnsi="Calibri" w:cs="Calibri"/>
                <w:b/>
                <w:bCs/>
              </w:rPr>
              <w:t>2.4.</w:t>
            </w:r>
          </w:p>
        </w:tc>
        <w:tc>
          <w:tcPr>
            <w:tcW w:w="8264" w:type="dxa"/>
            <w:shd w:val="clear" w:color="auto" w:fill="92CDDC" w:themeFill="accent5" w:themeFillTint="99"/>
          </w:tcPr>
          <w:p w14:paraId="6A5DAC8C" w14:textId="79D0E317" w:rsidR="005C69BA" w:rsidRPr="004F224B" w:rsidRDefault="005C69BA" w:rsidP="007F2BB3">
            <w:pPr>
              <w:autoSpaceDE w:val="0"/>
              <w:autoSpaceDN w:val="0"/>
              <w:adjustRightInd w:val="0"/>
              <w:rPr>
                <w:rFonts w:ascii="Calibri" w:hAnsi="Calibri" w:cs="Calibri"/>
                <w:b/>
                <w:bCs/>
              </w:rPr>
            </w:pPr>
            <w:r w:rsidRPr="004F224B">
              <w:rPr>
                <w:rFonts w:ascii="Calibri" w:hAnsi="Calibri" w:cs="Calibri"/>
                <w:b/>
              </w:rPr>
              <w:t xml:space="preserve">Revizuirea și modificarea </w:t>
            </w:r>
            <w:r w:rsidRPr="004F224B">
              <w:rPr>
                <w:rFonts w:ascii="Calibri" w:hAnsi="Calibri" w:cs="Calibri"/>
                <w:b/>
                <w:i/>
              </w:rPr>
              <w:t>Contractului</w:t>
            </w:r>
            <w:r w:rsidRPr="004F224B">
              <w:rPr>
                <w:rFonts w:ascii="Calibri" w:hAnsi="Calibri" w:cs="Calibri"/>
                <w:b/>
              </w:rPr>
              <w:t xml:space="preserve"> precum și dispoziții conexe</w:t>
            </w:r>
          </w:p>
        </w:tc>
      </w:tr>
      <w:tr w:rsidR="000E3C64" w:rsidRPr="004F224B" w14:paraId="3A00A161" w14:textId="77777777" w:rsidTr="00916F40">
        <w:trPr>
          <w:trHeight w:val="284"/>
        </w:trPr>
        <w:tc>
          <w:tcPr>
            <w:tcW w:w="1636" w:type="dxa"/>
            <w:shd w:val="clear" w:color="auto" w:fill="DAEEF3" w:themeFill="accent5" w:themeFillTint="33"/>
          </w:tcPr>
          <w:p w14:paraId="138FF663" w14:textId="2B887883" w:rsidR="000E3C64" w:rsidRPr="004F224B" w:rsidRDefault="00055B74" w:rsidP="00C856D5">
            <w:pPr>
              <w:autoSpaceDE w:val="0"/>
              <w:autoSpaceDN w:val="0"/>
              <w:adjustRightInd w:val="0"/>
              <w:rPr>
                <w:rFonts w:ascii="Calibri" w:hAnsi="Calibri" w:cs="Calibri"/>
                <w:b/>
                <w:bCs/>
                <w:i/>
              </w:rPr>
            </w:pPr>
            <w:r w:rsidRPr="004F224B">
              <w:rPr>
                <w:rFonts w:ascii="Calibri" w:hAnsi="Calibri" w:cs="Calibri"/>
                <w:b/>
                <w:bCs/>
                <w:i/>
              </w:rPr>
              <w:t>2.</w:t>
            </w:r>
            <w:r w:rsidR="0072479A" w:rsidRPr="004F224B">
              <w:rPr>
                <w:rFonts w:ascii="Calibri" w:hAnsi="Calibri" w:cs="Calibri"/>
                <w:b/>
                <w:bCs/>
                <w:i/>
              </w:rPr>
              <w:t>4</w:t>
            </w:r>
            <w:r w:rsidRPr="004F224B">
              <w:rPr>
                <w:rFonts w:ascii="Calibri" w:hAnsi="Calibri" w:cs="Calibri"/>
                <w:b/>
                <w:bCs/>
                <w:i/>
              </w:rPr>
              <w:t>.</w:t>
            </w:r>
            <w:r w:rsidR="0072479A" w:rsidRPr="004F224B">
              <w:rPr>
                <w:rFonts w:ascii="Calibri" w:hAnsi="Calibri" w:cs="Calibri"/>
                <w:b/>
                <w:bCs/>
                <w:i/>
              </w:rPr>
              <w:t>1</w:t>
            </w:r>
            <w:r w:rsidRPr="004F224B">
              <w:rPr>
                <w:rFonts w:ascii="Calibri" w:hAnsi="Calibri" w:cs="Calibri"/>
                <w:b/>
                <w:bCs/>
                <w:i/>
              </w:rPr>
              <w:t>.</w:t>
            </w:r>
          </w:p>
        </w:tc>
        <w:tc>
          <w:tcPr>
            <w:tcW w:w="8264" w:type="dxa"/>
            <w:shd w:val="clear" w:color="auto" w:fill="DAEEF3" w:themeFill="accent5" w:themeFillTint="33"/>
          </w:tcPr>
          <w:p w14:paraId="14EBED70" w14:textId="59120EC5" w:rsidR="000E3C64" w:rsidRPr="004F224B" w:rsidRDefault="000E3C64" w:rsidP="00916F40">
            <w:pPr>
              <w:autoSpaceDE w:val="0"/>
              <w:autoSpaceDN w:val="0"/>
              <w:adjustRightInd w:val="0"/>
              <w:rPr>
                <w:rFonts w:ascii="Calibri" w:hAnsi="Calibri" w:cs="Calibri"/>
                <w:b/>
                <w:i/>
              </w:rPr>
            </w:pPr>
            <w:r w:rsidRPr="004F224B">
              <w:rPr>
                <w:rFonts w:ascii="Calibri" w:hAnsi="Calibri" w:cs="Calibri"/>
                <w:b/>
                <w:i/>
              </w:rPr>
              <w:t>Modificări</w:t>
            </w:r>
            <w:r w:rsidR="00E45226" w:rsidRPr="004F224B">
              <w:rPr>
                <w:rFonts w:ascii="Calibri" w:hAnsi="Calibri" w:cs="Calibri"/>
                <w:b/>
                <w:i/>
              </w:rPr>
              <w:t xml:space="preserve"> </w:t>
            </w:r>
            <w:r w:rsidRPr="004F224B">
              <w:rPr>
                <w:rFonts w:ascii="Calibri" w:hAnsi="Calibri" w:cs="Calibri"/>
                <w:b/>
                <w:i/>
              </w:rPr>
              <w:t>ale Contractului</w:t>
            </w:r>
          </w:p>
        </w:tc>
      </w:tr>
      <w:tr w:rsidR="00AC671F" w:rsidRPr="004F224B" w14:paraId="38F5234D" w14:textId="77777777" w:rsidTr="00916F40">
        <w:tc>
          <w:tcPr>
            <w:tcW w:w="1636" w:type="dxa"/>
          </w:tcPr>
          <w:p w14:paraId="7AA6617F" w14:textId="1BB7CCFA" w:rsidR="00AC671F" w:rsidRPr="004F224B" w:rsidRDefault="0072479A" w:rsidP="00C856D5">
            <w:pPr>
              <w:autoSpaceDE w:val="0"/>
              <w:autoSpaceDN w:val="0"/>
              <w:adjustRightInd w:val="0"/>
              <w:rPr>
                <w:rFonts w:ascii="Calibri" w:hAnsi="Calibri" w:cs="Calibri"/>
                <w:b/>
                <w:bCs/>
              </w:rPr>
            </w:pPr>
            <w:r w:rsidRPr="004F224B">
              <w:rPr>
                <w:rFonts w:ascii="Calibri" w:hAnsi="Calibri" w:cs="Calibri"/>
                <w:b/>
                <w:bCs/>
              </w:rPr>
              <w:t>2.4.1.(b)</w:t>
            </w:r>
          </w:p>
        </w:tc>
        <w:tc>
          <w:tcPr>
            <w:tcW w:w="8264" w:type="dxa"/>
            <w:shd w:val="clear" w:color="auto" w:fill="EAF1DD" w:themeFill="accent3" w:themeFillTint="33"/>
          </w:tcPr>
          <w:p w14:paraId="6A78B94C" w14:textId="58F82B09" w:rsidR="007A5334" w:rsidRPr="004F224B" w:rsidRDefault="00AC671F" w:rsidP="00916F40">
            <w:pPr>
              <w:rPr>
                <w:rFonts w:ascii="Calibri" w:hAnsi="Calibri" w:cs="Calibri"/>
                <w:i/>
                <w:color w:val="0070C0"/>
              </w:rPr>
            </w:pPr>
            <w:r w:rsidRPr="004F224B">
              <w:rPr>
                <w:rFonts w:ascii="Calibri" w:hAnsi="Calibri" w:cs="Calibri"/>
                <w:i/>
                <w:color w:val="0070C0"/>
              </w:rPr>
              <w:t>[</w:t>
            </w:r>
            <w:r w:rsidR="00C631CB" w:rsidRPr="004F224B">
              <w:rPr>
                <w:rFonts w:ascii="Calibri" w:hAnsi="Calibri" w:cs="Calibri"/>
                <w:i/>
                <w:color w:val="0070C0"/>
              </w:rPr>
              <w:t>Astfel cum se stabilește prin Documentația de Atribuire de către Achizitor</w:t>
            </w:r>
            <w:r w:rsidR="00B05603" w:rsidRPr="004F224B">
              <w:rPr>
                <w:rFonts w:ascii="Calibri" w:hAnsi="Calibri" w:cs="Calibri"/>
                <w:i/>
                <w:color w:val="0070C0"/>
              </w:rPr>
              <w:t xml:space="preserve">, </w:t>
            </w:r>
            <w:r w:rsidR="00A668A5" w:rsidRPr="004F224B">
              <w:rPr>
                <w:rFonts w:ascii="Calibri" w:hAnsi="Calibri" w:cs="Calibri"/>
                <w:i/>
                <w:color w:val="0070C0"/>
              </w:rPr>
              <w:t>se</w:t>
            </w:r>
            <w:r w:rsidR="00595A7A" w:rsidRPr="004F224B">
              <w:rPr>
                <w:rFonts w:ascii="Calibri" w:hAnsi="Calibri" w:cs="Calibri"/>
                <w:i/>
                <w:color w:val="0070C0"/>
              </w:rPr>
              <w:t xml:space="preserve"> </w:t>
            </w:r>
            <w:r w:rsidR="007A5334" w:rsidRPr="004F224B">
              <w:rPr>
                <w:rFonts w:ascii="Calibri" w:hAnsi="Calibri" w:cs="Calibri"/>
                <w:i/>
                <w:color w:val="0070C0"/>
              </w:rPr>
              <w:t>identifică:</w:t>
            </w:r>
          </w:p>
          <w:p w14:paraId="569AB65B" w14:textId="5154A6CB" w:rsidR="007A5334" w:rsidRPr="004F224B" w:rsidRDefault="007A5334" w:rsidP="002E57E3">
            <w:pPr>
              <w:pStyle w:val="ListParagraph"/>
              <w:numPr>
                <w:ilvl w:val="0"/>
                <w:numId w:val="11"/>
              </w:numPr>
              <w:ind w:left="229" w:hanging="229"/>
              <w:rPr>
                <w:rFonts w:ascii="Calibri" w:hAnsi="Calibri" w:cs="Calibri"/>
                <w:i/>
                <w:color w:val="0070C0"/>
              </w:rPr>
            </w:pPr>
            <w:r w:rsidRPr="004F224B">
              <w:rPr>
                <w:rFonts w:ascii="Calibri" w:hAnsi="Calibri" w:cs="Calibri"/>
                <w:i/>
                <w:color w:val="0070C0"/>
              </w:rPr>
              <w:t>situațiile în care Părțile abordează opțiunea privind modificările Contractului,</w:t>
            </w:r>
          </w:p>
          <w:p w14:paraId="068D8242" w14:textId="59EF81DC" w:rsidR="007A5334" w:rsidRPr="004F224B" w:rsidRDefault="007A5334" w:rsidP="002E57E3">
            <w:pPr>
              <w:pStyle w:val="ListParagraph"/>
              <w:numPr>
                <w:ilvl w:val="0"/>
                <w:numId w:val="11"/>
              </w:numPr>
              <w:ind w:left="229" w:hanging="229"/>
              <w:rPr>
                <w:rFonts w:ascii="Calibri" w:hAnsi="Calibri" w:cs="Calibri"/>
                <w:i/>
                <w:color w:val="0070C0"/>
              </w:rPr>
            </w:pPr>
            <w:r w:rsidRPr="004F224B">
              <w:rPr>
                <w:rFonts w:ascii="Calibri" w:hAnsi="Calibri" w:cs="Calibri"/>
                <w:i/>
                <w:color w:val="0070C0"/>
              </w:rPr>
              <w:t xml:space="preserve">Partea căreia îi revine sarcina notificării privind inițierea procesului de implementare a opțiunii de modificare a Contractului de </w:t>
            </w:r>
            <w:r w:rsidR="0043663B" w:rsidRPr="004F224B">
              <w:rPr>
                <w:rFonts w:ascii="Calibri" w:hAnsi="Calibri" w:cs="Calibri"/>
                <w:i/>
                <w:color w:val="0070C0"/>
              </w:rPr>
              <w:t>modificări care</w:t>
            </w:r>
            <w:r w:rsidRPr="004F224B">
              <w:rPr>
                <w:rFonts w:ascii="Calibri" w:hAnsi="Calibri" w:cs="Calibri"/>
                <w:i/>
                <w:color w:val="0070C0"/>
              </w:rPr>
              <w:t xml:space="preserve"> determină modificări</w:t>
            </w:r>
            <w:r w:rsidR="0028136B" w:rsidRPr="004F224B">
              <w:rPr>
                <w:rFonts w:ascii="Calibri" w:hAnsi="Calibri" w:cs="Calibri"/>
                <w:i/>
                <w:color w:val="0070C0"/>
              </w:rPr>
              <w:t>,</w:t>
            </w:r>
          </w:p>
          <w:p w14:paraId="2FC76F61" w14:textId="6BED4A4D" w:rsidR="0028136B" w:rsidRPr="004F224B" w:rsidRDefault="0028136B" w:rsidP="002E57E3">
            <w:pPr>
              <w:pStyle w:val="ListParagraph"/>
              <w:numPr>
                <w:ilvl w:val="0"/>
                <w:numId w:val="11"/>
              </w:numPr>
              <w:ind w:left="229" w:hanging="229"/>
              <w:rPr>
                <w:rFonts w:ascii="Calibri" w:hAnsi="Calibri" w:cs="Calibri"/>
                <w:i/>
                <w:color w:val="0070C0"/>
              </w:rPr>
            </w:pPr>
            <w:r w:rsidRPr="004F224B">
              <w:rPr>
                <w:rFonts w:ascii="Calibri" w:hAnsi="Calibri" w:cs="Calibri"/>
                <w:i/>
                <w:color w:val="0070C0"/>
              </w:rPr>
              <w:t>modalitatea de justificare a necesității activării clauzei cu opțiuni,</w:t>
            </w:r>
          </w:p>
          <w:p w14:paraId="09486104" w14:textId="11FFDFD5" w:rsidR="0028136B" w:rsidRPr="004F224B" w:rsidRDefault="0028136B" w:rsidP="002E57E3">
            <w:pPr>
              <w:pStyle w:val="ListParagraph"/>
              <w:numPr>
                <w:ilvl w:val="0"/>
                <w:numId w:val="11"/>
              </w:numPr>
              <w:ind w:left="229" w:hanging="229"/>
              <w:rPr>
                <w:rFonts w:ascii="Calibri" w:hAnsi="Calibri" w:cs="Calibri"/>
                <w:i/>
                <w:color w:val="0070C0"/>
              </w:rPr>
            </w:pPr>
            <w:r w:rsidRPr="004F224B">
              <w:rPr>
                <w:rFonts w:ascii="Calibri" w:hAnsi="Calibri" w:cs="Calibri"/>
                <w:i/>
                <w:color w:val="0070C0"/>
              </w:rPr>
              <w:t>modalitatea de implementare a modificării Contractului (fie prin dispoziție/instrucțiuni/notificări, fie prin Act Adițional).]</w:t>
            </w:r>
          </w:p>
          <w:p w14:paraId="3AA93C49" w14:textId="28CEC41E" w:rsidR="0072479A" w:rsidRPr="004F224B" w:rsidRDefault="00CC0D4D" w:rsidP="0072479A">
            <w:pPr>
              <w:rPr>
                <w:rFonts w:ascii="Calibri" w:hAnsi="Calibri" w:cs="Calibri"/>
                <w:b/>
                <w:i/>
                <w:color w:val="FF0000"/>
              </w:rPr>
            </w:pPr>
            <w:r w:rsidRPr="00EF5D7A">
              <w:rPr>
                <w:rFonts w:ascii="Calibri" w:hAnsi="Calibri" w:cs="Calibri"/>
                <w:b/>
                <w:i/>
                <w:color w:val="FF0000"/>
                <w:highlight w:val="lightGray"/>
                <w:shd w:val="clear" w:color="auto" w:fill="D9D9D9" w:themeFill="background1" w:themeFillShade="D9"/>
              </w:rPr>
              <w:t>[</w:t>
            </w:r>
            <w:r w:rsidRPr="00EF5D7A">
              <w:rPr>
                <w:rFonts w:ascii="Calibri" w:hAnsi="Calibri" w:cs="Calibri"/>
                <w:b/>
                <w:bCs/>
                <w:i/>
                <w:iCs/>
                <w:color w:val="FF0000"/>
                <w:shd w:val="clear" w:color="auto" w:fill="D9D9D9" w:themeFill="background1" w:themeFillShade="D9"/>
              </w:rPr>
              <w:t xml:space="preserve">Atenție! </w:t>
            </w:r>
            <w:r w:rsidRPr="00EF5D7A">
              <w:rPr>
                <w:b/>
                <w:bCs/>
                <w:i/>
                <w:iCs/>
                <w:color w:val="FF0000"/>
                <w:u w:color="FF0000"/>
                <w:shd w:val="clear" w:color="auto" w:fill="D9D9D9" w:themeFill="background1" w:themeFillShade="D9"/>
              </w:rPr>
              <w:t xml:space="preserve">ORICE SITUAȚIE NEIDENTIFICATĂ ÎN ACEASTĂ CLAUZĂ, CARE AR PUTEA REPREZENTA O MODIFICARE A CONTRACTULUI, VA FI ANALIZATĂ DIN PERSPECTIVA ÎNCADRĂRII ÎN PREVEDERILE </w:t>
            </w:r>
            <w:r w:rsidRPr="00EF5D7A">
              <w:rPr>
                <w:b/>
                <w:bCs/>
                <w:i/>
                <w:iCs/>
                <w:color w:val="FF0000"/>
                <w:u w:val="single" w:color="FF0000"/>
                <w:shd w:val="clear" w:color="auto" w:fill="D9D9D9" w:themeFill="background1" w:themeFillShade="D9"/>
              </w:rPr>
              <w:t>art. 221 ȘI art. 222 din</w:t>
            </w:r>
            <w:r w:rsidRPr="00EF5D7A">
              <w:rPr>
                <w:b/>
                <w:bCs/>
                <w:i/>
                <w:iCs/>
                <w:color w:val="FF0000"/>
                <w:u w:color="FF0000"/>
                <w:shd w:val="clear" w:color="auto" w:fill="D9D9D9" w:themeFill="background1" w:themeFillShade="D9"/>
              </w:rPr>
              <w:t xml:space="preserve"> </w:t>
            </w:r>
            <w:r w:rsidRPr="00EF5D7A">
              <w:rPr>
                <w:b/>
                <w:bCs/>
                <w:i/>
                <w:iCs/>
                <w:color w:val="FF0000"/>
                <w:u w:val="single" w:color="FF0000"/>
                <w:shd w:val="clear" w:color="auto" w:fill="D9D9D9" w:themeFill="background1" w:themeFillShade="D9"/>
              </w:rPr>
              <w:t>LEGEA 98/2016</w:t>
            </w:r>
            <w:r w:rsidRPr="006121CE">
              <w:rPr>
                <w:b/>
                <w:bCs/>
                <w:i/>
                <w:iCs/>
                <w:color w:val="FF0000"/>
                <w:shd w:val="clear" w:color="auto" w:fill="D9D9D9" w:themeFill="background1" w:themeFillShade="D9"/>
              </w:rPr>
              <w:t xml:space="preserve">. </w:t>
            </w:r>
            <w:r w:rsidRPr="00EF5D7A">
              <w:rPr>
                <w:b/>
                <w:bCs/>
                <w:i/>
                <w:iCs/>
                <w:color w:val="FF0000"/>
                <w:u w:color="FF0000"/>
                <w:shd w:val="clear" w:color="auto" w:fill="D9D9D9" w:themeFill="background1" w:themeFillShade="D9"/>
              </w:rPr>
              <w:t xml:space="preserve">AUTORITATEA CONTRACTANTĂ INTRODUCE DREPTUL DE DENUNȚARE UNILATERALĂ PREVĂZUT LA </w:t>
            </w:r>
            <w:r>
              <w:rPr>
                <w:b/>
                <w:bCs/>
                <w:i/>
                <w:iCs/>
                <w:color w:val="FF0000"/>
                <w:u w:val="single"/>
                <w:shd w:val="clear" w:color="auto" w:fill="D9D9D9" w:themeFill="background1" w:themeFillShade="D9"/>
              </w:rPr>
              <w:t>art</w:t>
            </w:r>
            <w:r w:rsidRPr="006121CE">
              <w:rPr>
                <w:b/>
                <w:bCs/>
                <w:i/>
                <w:iCs/>
                <w:color w:val="FF0000"/>
                <w:u w:val="single"/>
                <w:shd w:val="clear" w:color="auto" w:fill="D9D9D9" w:themeFill="background1" w:themeFillShade="D9"/>
              </w:rPr>
              <w:t>. 222 alin. (2) DIN LEGEA 98/2016</w:t>
            </w:r>
            <w:r w:rsidRPr="00EF5D7A">
              <w:rPr>
                <w:b/>
                <w:bCs/>
                <w:i/>
                <w:iCs/>
                <w:color w:val="FF0000"/>
                <w:u w:color="FF0000"/>
                <w:shd w:val="clear" w:color="auto" w:fill="D9D9D9" w:themeFill="background1" w:themeFillShade="D9"/>
              </w:rPr>
              <w:t xml:space="preserve"> ÎN CONDITȚIILE CONTRACTUALE CUPRINSE ÎN </w:t>
            </w:r>
            <w:r w:rsidRPr="006F0DF3">
              <w:rPr>
                <w:b/>
                <w:bCs/>
                <w:i/>
                <w:iCs/>
                <w:color w:val="FF0000"/>
                <w:u w:val="single"/>
                <w:shd w:val="clear" w:color="auto" w:fill="D9D9D9" w:themeFill="background1" w:themeFillShade="D9"/>
              </w:rPr>
              <w:t>DOCUMENTAȚIA DE ATRIBUIRE</w:t>
            </w:r>
            <w:r w:rsidRPr="00EF5D7A">
              <w:rPr>
                <w:rFonts w:ascii="Calibri" w:hAnsi="Calibri" w:cs="Calibri"/>
                <w:b/>
                <w:i/>
                <w:color w:val="FF0000"/>
                <w:highlight w:val="lightGray"/>
                <w:shd w:val="clear" w:color="auto" w:fill="D9D9D9" w:themeFill="background1" w:themeFillShade="D9"/>
              </w:rPr>
              <w:t>.]</w:t>
            </w:r>
          </w:p>
          <w:p w14:paraId="67D70EDD" w14:textId="6E80FC59" w:rsidR="004B0A5C" w:rsidRPr="004F224B" w:rsidRDefault="004B0A5C" w:rsidP="00916F40">
            <w:pPr>
              <w:autoSpaceDE w:val="0"/>
              <w:autoSpaceDN w:val="0"/>
              <w:adjustRightInd w:val="0"/>
              <w:rPr>
                <w:rFonts w:ascii="Calibri" w:hAnsi="Calibri" w:cs="Calibri"/>
                <w:b/>
              </w:rPr>
            </w:pPr>
            <w:r w:rsidRPr="004F224B">
              <w:rPr>
                <w:rFonts w:ascii="Calibri" w:hAnsi="Calibri" w:cs="Calibri"/>
                <w:b/>
              </w:rPr>
              <w:t xml:space="preserve">Următoarele modificări se realizează în conformitate cu prevederile Legii 98/2016 și ale HG 395/2016 precum și cu prevederile prezentului </w:t>
            </w:r>
            <w:r w:rsidRPr="004F224B">
              <w:rPr>
                <w:rFonts w:ascii="Calibri" w:hAnsi="Calibri" w:cs="Calibri"/>
                <w:b/>
                <w:i/>
              </w:rPr>
              <w:t>Contract</w:t>
            </w:r>
            <w:r w:rsidRPr="004F224B">
              <w:rPr>
                <w:rFonts w:ascii="Calibri" w:hAnsi="Calibri" w:cs="Calibri"/>
                <w:b/>
              </w:rPr>
              <w:t xml:space="preserve"> și fără a afecta caracterul general al prezentului </w:t>
            </w:r>
            <w:r w:rsidRPr="004F224B">
              <w:rPr>
                <w:rFonts w:ascii="Calibri" w:hAnsi="Calibri" w:cs="Calibri"/>
                <w:b/>
                <w:i/>
              </w:rPr>
              <w:t>Contract</w:t>
            </w:r>
            <w:r w:rsidRPr="004F224B">
              <w:rPr>
                <w:rFonts w:ascii="Calibri" w:hAnsi="Calibri" w:cs="Calibri"/>
                <w:b/>
              </w:rPr>
              <w:t xml:space="preserve"> prin acordul </w:t>
            </w:r>
            <w:r w:rsidRPr="004F224B">
              <w:rPr>
                <w:rFonts w:ascii="Calibri" w:hAnsi="Calibri" w:cs="Calibri"/>
                <w:b/>
                <w:i/>
              </w:rPr>
              <w:t>Părților</w:t>
            </w:r>
            <w:r w:rsidRPr="004F224B">
              <w:rPr>
                <w:rFonts w:ascii="Calibri" w:hAnsi="Calibri" w:cs="Calibri"/>
                <w:b/>
              </w:rPr>
              <w:t xml:space="preserve">, respectiv prin intermediul notificărilor/instrucțiunilor/dispozițiilor emise de </w:t>
            </w:r>
            <w:r w:rsidRPr="004F224B">
              <w:rPr>
                <w:rFonts w:ascii="Calibri" w:hAnsi="Calibri" w:cs="Calibri"/>
                <w:b/>
                <w:i/>
              </w:rPr>
              <w:t>Achizitor</w:t>
            </w:r>
            <w:r w:rsidRPr="004F224B">
              <w:rPr>
                <w:rFonts w:ascii="Calibri" w:hAnsi="Calibri" w:cs="Calibri"/>
                <w:b/>
              </w:rPr>
              <w:t xml:space="preserve"> și confirmate de primire de către </w:t>
            </w:r>
            <w:r w:rsidRPr="004F224B">
              <w:rPr>
                <w:rFonts w:ascii="Calibri" w:hAnsi="Calibri" w:cs="Calibri"/>
                <w:b/>
                <w:i/>
              </w:rPr>
              <w:t>Contractant</w:t>
            </w:r>
            <w:r w:rsidR="00285902" w:rsidRPr="004F224B">
              <w:rPr>
                <w:rFonts w:ascii="Calibri" w:hAnsi="Calibri" w:cs="Calibri"/>
                <w:b/>
              </w:rPr>
              <w:t>:</w:t>
            </w:r>
          </w:p>
          <w:p w14:paraId="20AA5F48" w14:textId="2A6DB979" w:rsidR="00FB165A" w:rsidRPr="004F224B" w:rsidRDefault="00FB165A" w:rsidP="00362E0D">
            <w:pPr>
              <w:shd w:val="clear" w:color="auto" w:fill="EAF1DD" w:themeFill="accent3" w:themeFillTint="33"/>
              <w:autoSpaceDE w:val="0"/>
              <w:autoSpaceDN w:val="0"/>
              <w:adjustRightInd w:val="0"/>
              <w:rPr>
                <w:rFonts w:ascii="Calibri" w:hAnsi="Calibri" w:cs="Calibri"/>
                <w:i/>
                <w:highlight w:val="lightGray"/>
              </w:rPr>
            </w:pPr>
            <w:r w:rsidRPr="004F224B">
              <w:rPr>
                <w:rFonts w:ascii="Calibri" w:hAnsi="Calibri" w:cs="Calibri"/>
                <w:i/>
                <w:highlight w:val="lightGray"/>
              </w:rPr>
              <w:t>[</w:t>
            </w:r>
            <w:r w:rsidR="00E45226" w:rsidRPr="004F224B">
              <w:rPr>
                <w:rFonts w:ascii="Calibri" w:hAnsi="Calibri" w:cs="Calibri"/>
                <w:i/>
                <w:highlight w:val="lightGray"/>
              </w:rPr>
              <w:t>ex</w:t>
            </w:r>
            <w:r w:rsidR="0028136B" w:rsidRPr="004F224B">
              <w:rPr>
                <w:rFonts w:ascii="Calibri" w:hAnsi="Calibri" w:cs="Calibri"/>
                <w:i/>
                <w:highlight w:val="lightGray"/>
              </w:rPr>
              <w:t>.</w:t>
            </w:r>
            <w:r w:rsidR="00E45226" w:rsidRPr="004F224B">
              <w:rPr>
                <w:rFonts w:ascii="Calibri" w:hAnsi="Calibri" w:cs="Calibri"/>
                <w:i/>
                <w:highlight w:val="lightGray"/>
              </w:rPr>
              <w:t>:</w:t>
            </w:r>
            <w:r w:rsidRPr="004F224B">
              <w:rPr>
                <w:rFonts w:ascii="Calibri" w:hAnsi="Calibri" w:cs="Calibri"/>
                <w:i/>
                <w:highlight w:val="lightGray"/>
              </w:rPr>
              <w:t xml:space="preserve"> </w:t>
            </w:r>
            <w:r w:rsidR="0028136B" w:rsidRPr="004F224B">
              <w:rPr>
                <w:rFonts w:ascii="Calibri" w:hAnsi="Calibri" w:cs="Calibri"/>
                <w:i/>
                <w:highlight w:val="lightGray"/>
              </w:rPr>
              <w:t>Situații care ar putea determina m</w:t>
            </w:r>
            <w:r w:rsidRPr="004F224B">
              <w:rPr>
                <w:rFonts w:ascii="Calibri" w:hAnsi="Calibri" w:cs="Calibri"/>
                <w:i/>
                <w:highlight w:val="lightGray"/>
              </w:rPr>
              <w:t>odificări ale Contractului:</w:t>
            </w:r>
          </w:p>
          <w:p w14:paraId="542C7500" w14:textId="753F62D7" w:rsidR="00C30C8D" w:rsidRPr="004F224B" w:rsidRDefault="0028136B" w:rsidP="00362E0D">
            <w:pPr>
              <w:pStyle w:val="ListParagraph"/>
              <w:numPr>
                <w:ilvl w:val="0"/>
                <w:numId w:val="10"/>
              </w:numPr>
              <w:shd w:val="clear" w:color="auto" w:fill="EAF1DD" w:themeFill="accent3" w:themeFillTint="33"/>
              <w:autoSpaceDE w:val="0"/>
              <w:autoSpaceDN w:val="0"/>
              <w:adjustRightInd w:val="0"/>
              <w:ind w:left="319" w:hanging="319"/>
              <w:rPr>
                <w:rFonts w:ascii="Calibri" w:hAnsi="Calibri" w:cs="Calibri"/>
                <w:i/>
                <w:highlight w:val="lightGray"/>
              </w:rPr>
            </w:pPr>
            <w:r w:rsidRPr="004F224B">
              <w:rPr>
                <w:rFonts w:ascii="Calibri" w:hAnsi="Calibri" w:cs="Calibri"/>
                <w:i/>
                <w:highlight w:val="lightGray"/>
              </w:rPr>
              <w:t>concluziile</w:t>
            </w:r>
            <w:r w:rsidR="00C149CD" w:rsidRPr="004F224B">
              <w:rPr>
                <w:rFonts w:ascii="Calibri" w:hAnsi="Calibri" w:cs="Calibri"/>
                <w:i/>
                <w:highlight w:val="lightGray"/>
              </w:rPr>
              <w:t xml:space="preserve"> întâlnirilor/ședințelor de monitorizare sau ca urmare a solicitărilor Achizitorului privi</w:t>
            </w:r>
            <w:r w:rsidR="00197613" w:rsidRPr="004F224B">
              <w:rPr>
                <w:rFonts w:ascii="Calibri" w:hAnsi="Calibri" w:cs="Calibri"/>
                <w:i/>
                <w:highlight w:val="lightGray"/>
              </w:rPr>
              <w:t xml:space="preserve">nd corectarea </w:t>
            </w:r>
            <w:r w:rsidR="00C80954" w:rsidRPr="004F224B">
              <w:rPr>
                <w:rFonts w:ascii="Calibri" w:hAnsi="Calibri" w:cs="Calibri"/>
                <w:i/>
                <w:highlight w:val="lightGray"/>
              </w:rPr>
              <w:t>D</w:t>
            </w:r>
            <w:r w:rsidR="00C149CD" w:rsidRPr="004F224B">
              <w:rPr>
                <w:rFonts w:ascii="Calibri" w:hAnsi="Calibri" w:cs="Calibri"/>
                <w:i/>
                <w:highlight w:val="lightGray"/>
              </w:rPr>
              <w:t>efectelor</w:t>
            </w:r>
            <w:r w:rsidR="00C30C8D" w:rsidRPr="004F224B">
              <w:rPr>
                <w:rFonts w:ascii="Calibri" w:hAnsi="Calibri" w:cs="Calibri"/>
                <w:i/>
                <w:highlight w:val="lightGray"/>
              </w:rPr>
              <w:t>,</w:t>
            </w:r>
          </w:p>
          <w:p w14:paraId="045CFCB5" w14:textId="4CBD2231" w:rsidR="00197613" w:rsidRPr="004F224B" w:rsidRDefault="00197613" w:rsidP="00362E0D">
            <w:pPr>
              <w:pStyle w:val="ListParagraph"/>
              <w:numPr>
                <w:ilvl w:val="0"/>
                <w:numId w:val="10"/>
              </w:numPr>
              <w:shd w:val="clear" w:color="auto" w:fill="EAF1DD" w:themeFill="accent3" w:themeFillTint="33"/>
              <w:autoSpaceDE w:val="0"/>
              <w:autoSpaceDN w:val="0"/>
              <w:adjustRightInd w:val="0"/>
              <w:ind w:left="319" w:hanging="319"/>
              <w:rPr>
                <w:rFonts w:ascii="Calibri" w:hAnsi="Calibri" w:cs="Calibri"/>
                <w:i/>
                <w:highlight w:val="lightGray"/>
              </w:rPr>
            </w:pPr>
            <w:r w:rsidRPr="004F224B">
              <w:rPr>
                <w:rFonts w:ascii="Calibri" w:hAnsi="Calibri" w:cs="Calibri"/>
                <w:i/>
                <w:highlight w:val="lightGray"/>
              </w:rPr>
              <w:lastRenderedPageBreak/>
              <w:t>acțiuni sau inacțiuni a</w:t>
            </w:r>
            <w:r w:rsidR="00CF58BF">
              <w:rPr>
                <w:rFonts w:ascii="Calibri" w:hAnsi="Calibri" w:cs="Calibri"/>
                <w:i/>
                <w:highlight w:val="lightGray"/>
              </w:rPr>
              <w:t>le</w:t>
            </w:r>
            <w:r w:rsidRPr="004F224B">
              <w:rPr>
                <w:rFonts w:ascii="Calibri" w:hAnsi="Calibri" w:cs="Calibri"/>
                <w:i/>
                <w:highlight w:val="lightGray"/>
              </w:rPr>
              <w:t xml:space="preserve"> unui factor interesat în legătură cu activitățile din cadrul Contractului, rezultatele parțiale sau finale ale activității, în condițiile în care, atât Achizitorul, cât și Ofertantul devenit Contractant au planificat, în limite rezonabile și conform prevederilor legale aplicabile, resurse de timp, materiale și umane pentru gestionarea relației cu factorul interesat;</w:t>
            </w:r>
          </w:p>
          <w:p w14:paraId="0ABB82C4" w14:textId="4384EEA8" w:rsidR="00C30C8D" w:rsidRPr="004F224B" w:rsidRDefault="00C30C8D" w:rsidP="00362E0D">
            <w:pPr>
              <w:pStyle w:val="ListParagraph"/>
              <w:numPr>
                <w:ilvl w:val="0"/>
                <w:numId w:val="10"/>
              </w:numPr>
              <w:shd w:val="clear" w:color="auto" w:fill="EAF1DD" w:themeFill="accent3" w:themeFillTint="33"/>
              <w:autoSpaceDE w:val="0"/>
              <w:autoSpaceDN w:val="0"/>
              <w:adjustRightInd w:val="0"/>
              <w:ind w:left="319" w:hanging="319"/>
              <w:rPr>
                <w:rFonts w:ascii="Calibri" w:hAnsi="Calibri" w:cs="Calibri"/>
                <w:i/>
                <w:highlight w:val="lightGray"/>
              </w:rPr>
            </w:pPr>
            <w:r w:rsidRPr="004F224B">
              <w:rPr>
                <w:rFonts w:ascii="Calibri" w:hAnsi="Calibri" w:cs="Calibri"/>
                <w:i/>
                <w:highlight w:val="lightGray"/>
              </w:rPr>
              <w:t xml:space="preserve">înlocuirea </w:t>
            </w:r>
            <w:r w:rsidR="001946C0" w:rsidRPr="004F224B">
              <w:rPr>
                <w:rFonts w:ascii="Calibri" w:hAnsi="Calibri" w:cs="Calibri"/>
                <w:i/>
                <w:highlight w:val="lightGray"/>
                <w:shd w:val="clear" w:color="auto" w:fill="FFFFFF" w:themeFill="background1"/>
              </w:rPr>
              <w:t>Personalului</w:t>
            </w:r>
            <w:r w:rsidR="001946C0" w:rsidRPr="004F224B">
              <w:rPr>
                <w:rFonts w:ascii="Calibri" w:hAnsi="Calibri" w:cs="Calibri"/>
                <w:i/>
                <w:highlight w:val="lightGray"/>
              </w:rPr>
              <w:t xml:space="preserve"> </w:t>
            </w:r>
            <w:r w:rsidR="00C149CD" w:rsidRPr="004F224B">
              <w:rPr>
                <w:rFonts w:ascii="Calibri" w:hAnsi="Calibri" w:cs="Calibri"/>
                <w:i/>
                <w:highlight w:val="lightGray"/>
              </w:rPr>
              <w:t>implicat în Contract, altul decât cel pentru care s-au aplicat factori de evaluare</w:t>
            </w:r>
            <w:r w:rsidR="00197613" w:rsidRPr="004F224B">
              <w:rPr>
                <w:rFonts w:ascii="Calibri" w:hAnsi="Calibri" w:cs="Calibri"/>
                <w:i/>
                <w:highlight w:val="lightGray"/>
              </w:rPr>
              <w:t>;</w:t>
            </w:r>
          </w:p>
          <w:p w14:paraId="297D3E8C" w14:textId="353B3F95" w:rsidR="00197613" w:rsidRPr="004F224B" w:rsidRDefault="00BB7408" w:rsidP="00362E0D">
            <w:pPr>
              <w:pStyle w:val="ListParagraph"/>
              <w:numPr>
                <w:ilvl w:val="0"/>
                <w:numId w:val="10"/>
              </w:numPr>
              <w:shd w:val="clear" w:color="auto" w:fill="EAF1DD" w:themeFill="accent3" w:themeFillTint="33"/>
              <w:autoSpaceDE w:val="0"/>
              <w:autoSpaceDN w:val="0"/>
              <w:adjustRightInd w:val="0"/>
              <w:ind w:left="319" w:hanging="319"/>
              <w:rPr>
                <w:rFonts w:ascii="Calibri" w:hAnsi="Calibri" w:cs="Calibri"/>
                <w:i/>
                <w:highlight w:val="lightGray"/>
              </w:rPr>
            </w:pPr>
            <w:r w:rsidRPr="004F224B">
              <w:rPr>
                <w:rFonts w:ascii="Calibri" w:hAnsi="Calibri" w:cs="Calibri"/>
                <w:i/>
                <w:highlight w:val="lightGray"/>
              </w:rPr>
              <w:t xml:space="preserve">necesitatea completării </w:t>
            </w:r>
            <w:r w:rsidR="009D14BF" w:rsidRPr="004F224B">
              <w:rPr>
                <w:rFonts w:ascii="Calibri" w:hAnsi="Calibri" w:cs="Calibri"/>
                <w:i/>
                <w:highlight w:val="lightGray"/>
              </w:rPr>
              <w:t>rapoartelor/documentelor/rezultatelor activității</w:t>
            </w:r>
            <w:r w:rsidRPr="004F224B">
              <w:rPr>
                <w:rFonts w:ascii="Calibri" w:hAnsi="Calibri" w:cs="Calibri"/>
                <w:i/>
                <w:highlight w:val="lightGray"/>
              </w:rPr>
              <w:t xml:space="preserve"> Contractant</w:t>
            </w:r>
            <w:r w:rsidR="009D14BF" w:rsidRPr="004F224B">
              <w:rPr>
                <w:rFonts w:ascii="Calibri" w:hAnsi="Calibri" w:cs="Calibri"/>
                <w:i/>
                <w:highlight w:val="lightGray"/>
              </w:rPr>
              <w:t>ului la solicitarea expresă a Achizitorului</w:t>
            </w:r>
            <w:r w:rsidR="00C32131" w:rsidRPr="004F224B">
              <w:rPr>
                <w:rFonts w:ascii="Calibri" w:hAnsi="Calibri" w:cs="Calibri"/>
                <w:i/>
                <w:highlight w:val="lightGray"/>
              </w:rPr>
              <w:t xml:space="preserve"> și/sau revizuirea termenului/termenelor de predare a rapoartelor/documentelor/rezultatelor finale și intermediare,</w:t>
            </w:r>
            <w:r w:rsidR="009D14BF" w:rsidRPr="004F224B">
              <w:rPr>
                <w:rFonts w:ascii="Calibri" w:hAnsi="Calibri" w:cs="Calibri"/>
                <w:i/>
                <w:highlight w:val="lightGray"/>
              </w:rPr>
              <w:t xml:space="preserve"> ca urmare a</w:t>
            </w:r>
            <w:r w:rsidR="00197613" w:rsidRPr="004F224B">
              <w:rPr>
                <w:rFonts w:ascii="Calibri" w:hAnsi="Calibri" w:cs="Calibri"/>
                <w:i/>
                <w:highlight w:val="lightGray"/>
              </w:rPr>
              <w:t>:</w:t>
            </w:r>
          </w:p>
          <w:p w14:paraId="695458CE" w14:textId="7FDAF762" w:rsidR="00197613" w:rsidRPr="004F224B" w:rsidRDefault="009D14BF" w:rsidP="00362E0D">
            <w:pPr>
              <w:pStyle w:val="ListParagraph"/>
              <w:numPr>
                <w:ilvl w:val="0"/>
                <w:numId w:val="8"/>
              </w:numPr>
              <w:shd w:val="clear" w:color="auto" w:fill="EAF1DD" w:themeFill="accent3" w:themeFillTint="33"/>
              <w:autoSpaceDE w:val="0"/>
              <w:autoSpaceDN w:val="0"/>
              <w:adjustRightInd w:val="0"/>
              <w:ind w:left="499" w:hanging="180"/>
              <w:rPr>
                <w:rFonts w:ascii="Calibri" w:hAnsi="Calibri" w:cs="Calibri"/>
                <w:i/>
                <w:highlight w:val="lightGray"/>
              </w:rPr>
            </w:pPr>
            <w:r w:rsidRPr="004F224B">
              <w:rPr>
                <w:rFonts w:ascii="Calibri" w:hAnsi="Calibri" w:cs="Calibri"/>
                <w:i/>
                <w:highlight w:val="lightGray"/>
              </w:rPr>
              <w:t xml:space="preserve">aplicării mecanismului de acceptare a rezultatelor parțiale și finale în cadrul Contractului descris în Caietul de Sarcini la Capitolul </w:t>
            </w:r>
            <w:r w:rsidR="0072479A" w:rsidRPr="004F224B">
              <w:rPr>
                <w:rFonts w:ascii="Calibri" w:hAnsi="Calibri" w:cs="Calibri"/>
                <w:i/>
                <w:highlight w:val="lightGray"/>
              </w:rPr>
              <w:t xml:space="preserve">8 </w:t>
            </w:r>
            <w:r w:rsidRPr="004F224B">
              <w:rPr>
                <w:rFonts w:ascii="Calibri" w:hAnsi="Calibri" w:cs="Calibri"/>
                <w:i/>
                <w:highlight w:val="lightGray"/>
              </w:rPr>
              <w:t xml:space="preserve">”Managementul/Gestionarea Contractului și activități de raportare în cadrul Contractului” sau </w:t>
            </w:r>
          </w:p>
          <w:p w14:paraId="51A219EC" w14:textId="037414B7" w:rsidR="0028136B" w:rsidRPr="004F224B" w:rsidRDefault="009D14BF" w:rsidP="00362E0D">
            <w:pPr>
              <w:pStyle w:val="ListParagraph"/>
              <w:numPr>
                <w:ilvl w:val="0"/>
                <w:numId w:val="8"/>
              </w:numPr>
              <w:shd w:val="clear" w:color="auto" w:fill="EAF1DD" w:themeFill="accent3" w:themeFillTint="33"/>
              <w:autoSpaceDE w:val="0"/>
              <w:autoSpaceDN w:val="0"/>
              <w:adjustRightInd w:val="0"/>
              <w:ind w:left="499" w:hanging="180"/>
              <w:rPr>
                <w:rFonts w:ascii="Calibri" w:hAnsi="Calibri" w:cs="Calibri"/>
                <w:i/>
                <w:highlight w:val="lightGray"/>
              </w:rPr>
            </w:pPr>
            <w:r w:rsidRPr="004F224B">
              <w:rPr>
                <w:rFonts w:ascii="Calibri" w:hAnsi="Calibri" w:cs="Calibri"/>
                <w:i/>
                <w:highlight w:val="lightGray"/>
              </w:rPr>
              <w:t>unor cereri exprese a factorilor interesați ce au legătură cu activitățile din Contract</w:t>
            </w:r>
            <w:r w:rsidR="00197613" w:rsidRPr="004F224B">
              <w:rPr>
                <w:rFonts w:ascii="Calibri" w:hAnsi="Calibri" w:cs="Calibri"/>
                <w:i/>
                <w:highlight w:val="lightGray"/>
              </w:rPr>
              <w: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w:t>
            </w:r>
            <w:r w:rsidR="004B0A5C" w:rsidRPr="004F224B">
              <w:rPr>
                <w:rFonts w:ascii="Calibri" w:hAnsi="Calibri" w:cs="Calibri"/>
                <w:i/>
                <w:highlight w:val="lightGray"/>
              </w:rPr>
              <w:t>zează activitățile din Contract.</w:t>
            </w:r>
          </w:p>
          <w:p w14:paraId="2332A236" w14:textId="2F02F67D" w:rsidR="00D05A62" w:rsidRPr="004F224B" w:rsidRDefault="00285902" w:rsidP="00362E0D">
            <w:pPr>
              <w:pStyle w:val="ListParagraph"/>
              <w:numPr>
                <w:ilvl w:val="0"/>
                <w:numId w:val="10"/>
              </w:numPr>
              <w:shd w:val="clear" w:color="auto" w:fill="EAF1DD" w:themeFill="accent3" w:themeFillTint="33"/>
              <w:autoSpaceDE w:val="0"/>
              <w:autoSpaceDN w:val="0"/>
              <w:adjustRightInd w:val="0"/>
              <w:ind w:left="319" w:hanging="319"/>
              <w:rPr>
                <w:rFonts w:ascii="Calibri" w:hAnsi="Calibri" w:cs="Calibri"/>
                <w:i/>
                <w:highlight w:val="lightGray"/>
              </w:rPr>
            </w:pPr>
            <w:r w:rsidRPr="004F224B">
              <w:rPr>
                <w:rFonts w:ascii="Calibri" w:hAnsi="Calibri" w:cs="Calibri"/>
                <w:i/>
                <w:highlight w:val="lightGray"/>
              </w:rPr>
              <w:t>Cerințe determinate de mediul in care se realizează activitățile în cadrul Contractului,</w:t>
            </w:r>
            <w:r w:rsidR="00C32131" w:rsidRPr="004F224B">
              <w:rPr>
                <w:rFonts w:ascii="Calibri" w:hAnsi="Calibri" w:cs="Calibri"/>
                <w:i/>
                <w:highlight w:val="lightGray"/>
              </w:rPr>
              <w:t xml:space="preserve"> ca de exemplu cercetare arheologică</w:t>
            </w:r>
            <w:r w:rsidR="00FD6166" w:rsidRPr="004F224B">
              <w:rPr>
                <w:rFonts w:ascii="Calibri" w:hAnsi="Calibri" w:cs="Calibri"/>
                <w:i/>
                <w:highlight w:val="lightGray"/>
              </w:rPr>
              <w:t>.</w:t>
            </w:r>
            <w:r w:rsidR="00D05A62" w:rsidRPr="004F224B">
              <w:rPr>
                <w:rFonts w:ascii="Calibri" w:hAnsi="Calibri" w:cs="Calibri"/>
                <w:i/>
                <w:highlight w:val="lightGray"/>
              </w:rPr>
              <w:t>]</w:t>
            </w:r>
          </w:p>
          <w:p w14:paraId="74359E9A" w14:textId="5E504AB0" w:rsidR="00B82D7B" w:rsidRPr="004F224B" w:rsidRDefault="00A609BC" w:rsidP="00B82D7B">
            <w:pPr>
              <w:shd w:val="clear" w:color="auto" w:fill="EAF1DD" w:themeFill="accent3" w:themeFillTint="33"/>
              <w:autoSpaceDE w:val="0"/>
              <w:autoSpaceDN w:val="0"/>
              <w:adjustRightInd w:val="0"/>
              <w:rPr>
                <w:rFonts w:ascii="Calibri" w:hAnsi="Calibri" w:cs="Calibri"/>
                <w:b/>
                <w:shd w:val="clear" w:color="auto" w:fill="EAF1DD" w:themeFill="accent3" w:themeFillTint="33"/>
              </w:rPr>
            </w:pPr>
            <w:r w:rsidRPr="004F224B">
              <w:rPr>
                <w:rFonts w:ascii="Calibri" w:hAnsi="Calibri" w:cs="Calibri"/>
                <w:b/>
                <w:shd w:val="clear" w:color="auto" w:fill="EAF1DD" w:themeFill="accent3" w:themeFillTint="33"/>
              </w:rPr>
              <w:t xml:space="preserve">Notificările/instrucțiunile/dispozițiile produc efecte cu condiția existenței sub formă de dovezi suficiente și credibile că fiecare </w:t>
            </w:r>
            <w:r w:rsidRPr="004F224B">
              <w:rPr>
                <w:rFonts w:ascii="Calibri" w:hAnsi="Calibri" w:cs="Calibri"/>
                <w:b/>
                <w:i/>
                <w:shd w:val="clear" w:color="auto" w:fill="EAF1DD" w:themeFill="accent3" w:themeFillTint="33"/>
              </w:rPr>
              <w:t>Parte</w:t>
            </w:r>
            <w:r w:rsidRPr="004F224B">
              <w:rPr>
                <w:rFonts w:ascii="Calibri" w:hAnsi="Calibri" w:cs="Calibri"/>
                <w:b/>
                <w:shd w:val="clear" w:color="auto" w:fill="EAF1DD" w:themeFill="accent3" w:themeFillTint="33"/>
              </w:rPr>
              <w:t xml:space="preserve"> din </w:t>
            </w:r>
            <w:r w:rsidRPr="004F224B">
              <w:rPr>
                <w:rFonts w:ascii="Calibri" w:hAnsi="Calibri" w:cs="Calibri"/>
                <w:b/>
                <w:i/>
                <w:shd w:val="clear" w:color="auto" w:fill="EAF1DD" w:themeFill="accent3" w:themeFillTint="33"/>
              </w:rPr>
              <w:t>Contract</w:t>
            </w:r>
            <w:r w:rsidRPr="004F224B">
              <w:rPr>
                <w:rFonts w:ascii="Calibri" w:hAnsi="Calibri" w:cs="Calibri"/>
                <w:b/>
                <w:shd w:val="clear" w:color="auto" w:fill="EAF1DD" w:themeFill="accent3" w:themeFillTint="33"/>
              </w:rPr>
              <w:t xml:space="preserve"> a acționat diligent la momentul planificării achiziției, la momentul elaborării </w:t>
            </w:r>
            <w:r w:rsidRPr="004F224B">
              <w:rPr>
                <w:rFonts w:ascii="Calibri" w:hAnsi="Calibri" w:cs="Calibri"/>
                <w:b/>
                <w:i/>
                <w:shd w:val="clear" w:color="auto" w:fill="EAF1DD" w:themeFill="accent3" w:themeFillTint="33"/>
              </w:rPr>
              <w:t>Ofertei</w:t>
            </w:r>
            <w:r w:rsidRPr="004F224B">
              <w:rPr>
                <w:rFonts w:ascii="Calibri" w:hAnsi="Calibri" w:cs="Calibri"/>
                <w:b/>
                <w:shd w:val="clear" w:color="auto" w:fill="EAF1DD" w:themeFill="accent3" w:themeFillTint="33"/>
              </w:rPr>
              <w:t xml:space="preserve"> și pe perioada de derulare a </w:t>
            </w:r>
            <w:r w:rsidRPr="004F224B">
              <w:rPr>
                <w:rFonts w:ascii="Calibri" w:hAnsi="Calibri" w:cs="Calibri"/>
                <w:b/>
                <w:i/>
                <w:shd w:val="clear" w:color="auto" w:fill="EAF1DD" w:themeFill="accent3" w:themeFillTint="33"/>
              </w:rPr>
              <w:t>Contractului</w:t>
            </w:r>
            <w:r w:rsidRPr="004F224B">
              <w:rPr>
                <w:rFonts w:ascii="Calibri" w:hAnsi="Calibri" w:cs="Calibri"/>
                <w:b/>
                <w:shd w:val="clear" w:color="auto" w:fill="EAF1DD" w:themeFill="accent3" w:themeFillTint="33"/>
              </w:rPr>
              <w:t xml:space="preserve">, așa cum reies acestea din </w:t>
            </w:r>
            <w:r w:rsidRPr="004F224B">
              <w:rPr>
                <w:rFonts w:ascii="Calibri" w:hAnsi="Calibri" w:cs="Calibri"/>
                <w:b/>
                <w:i/>
                <w:shd w:val="clear" w:color="auto" w:fill="EAF1DD" w:themeFill="accent3" w:themeFillTint="33"/>
              </w:rPr>
              <w:t>Documentele Contractului</w:t>
            </w:r>
            <w:r w:rsidRPr="004F224B">
              <w:rPr>
                <w:rFonts w:ascii="Calibri" w:hAnsi="Calibri" w:cs="Calibri"/>
                <w:b/>
                <w:shd w:val="clear" w:color="auto" w:fill="EAF1DD" w:themeFill="accent3" w:themeFillTint="33"/>
              </w:rPr>
              <w:t>:</w:t>
            </w:r>
          </w:p>
          <w:p w14:paraId="1456993E" w14:textId="4722BEC7" w:rsidR="0010727A" w:rsidRPr="004F224B" w:rsidRDefault="0010727A" w:rsidP="00F467B8">
            <w:pPr>
              <w:shd w:val="clear" w:color="auto" w:fill="EAF1DD" w:themeFill="accent3" w:themeFillTint="33"/>
              <w:autoSpaceDE w:val="0"/>
              <w:autoSpaceDN w:val="0"/>
              <w:adjustRightInd w:val="0"/>
              <w:rPr>
                <w:rFonts w:ascii="Calibri" w:hAnsi="Calibri" w:cs="Calibri"/>
                <w:i/>
                <w:highlight w:val="lightGray"/>
                <w:shd w:val="clear" w:color="auto" w:fill="FFFFFF" w:themeFill="background1"/>
              </w:rPr>
            </w:pPr>
            <w:r w:rsidRPr="004F224B">
              <w:rPr>
                <w:rFonts w:ascii="Calibri" w:hAnsi="Calibri" w:cs="Calibri"/>
                <w:i/>
                <w:highlight w:val="lightGray"/>
                <w:shd w:val="clear" w:color="auto" w:fill="EAF1DD" w:themeFill="accent3" w:themeFillTint="33"/>
              </w:rPr>
              <w:t>[ex.:</w:t>
            </w:r>
          </w:p>
          <w:p w14:paraId="00869673" w14:textId="444E09B2" w:rsidR="007672C7" w:rsidRPr="004F224B" w:rsidRDefault="006F535D" w:rsidP="0010727A">
            <w:pPr>
              <w:pStyle w:val="ListParagraph"/>
              <w:numPr>
                <w:ilvl w:val="0"/>
                <w:numId w:val="24"/>
              </w:numPr>
              <w:autoSpaceDE w:val="0"/>
              <w:autoSpaceDN w:val="0"/>
              <w:adjustRightInd w:val="0"/>
              <w:ind w:left="311" w:hanging="311"/>
              <w:rPr>
                <w:rFonts w:ascii="Calibri" w:hAnsi="Calibri" w:cs="Calibri"/>
                <w:i/>
                <w:highlight w:val="lightGray"/>
                <w:shd w:val="clear" w:color="auto" w:fill="BFBFBF" w:themeFill="background1" w:themeFillShade="BF"/>
              </w:rPr>
            </w:pPr>
            <w:r w:rsidRPr="004F224B">
              <w:rPr>
                <w:rFonts w:ascii="Calibri" w:hAnsi="Calibri" w:cs="Calibri"/>
                <w:i/>
                <w:highlight w:val="lightGray"/>
              </w:rPr>
              <w:t xml:space="preserve">conținutul Caietului de Sarcini, în special, dar fără a se limita la, informațiile incluse la Capitolul 2 </w:t>
            </w:r>
            <w:r w:rsidR="0010727A" w:rsidRPr="004F224B">
              <w:rPr>
                <w:rFonts w:ascii="Calibri" w:hAnsi="Calibri" w:cs="Calibri"/>
                <w:i/>
                <w:highlight w:val="lightGray"/>
              </w:rPr>
              <w:t xml:space="preserve">- </w:t>
            </w:r>
            <w:r w:rsidRPr="004F224B">
              <w:rPr>
                <w:rFonts w:ascii="Calibri" w:hAnsi="Calibri" w:cs="Calibri"/>
                <w:i/>
                <w:highlight w:val="lightGray"/>
              </w:rPr>
              <w:t>”Contextu</w:t>
            </w:r>
            <w:r w:rsidR="007672C7" w:rsidRPr="004F224B">
              <w:rPr>
                <w:rFonts w:ascii="Calibri" w:hAnsi="Calibri" w:cs="Calibri"/>
                <w:i/>
                <w:highlight w:val="lightGray"/>
              </w:rPr>
              <w:t>l realizării acestei achiziții</w:t>
            </w:r>
            <w:r w:rsidR="0072479A" w:rsidRPr="004F224B">
              <w:rPr>
                <w:rFonts w:ascii="Calibri" w:hAnsi="Calibri" w:cs="Calibri"/>
                <w:i/>
                <w:highlight w:val="lightGray"/>
              </w:rPr>
              <w:t xml:space="preserve"> de Produse</w:t>
            </w:r>
            <w:r w:rsidR="007672C7" w:rsidRPr="004F224B">
              <w:rPr>
                <w:rFonts w:ascii="Calibri" w:hAnsi="Calibri" w:cs="Calibri"/>
                <w:i/>
                <w:highlight w:val="lightGray"/>
              </w:rPr>
              <w:t xml:space="preserve">”, la Capitolul </w:t>
            </w:r>
            <w:r w:rsidR="00AD36D0" w:rsidRPr="004F224B">
              <w:rPr>
                <w:rFonts w:ascii="Calibri" w:hAnsi="Calibri" w:cs="Calibri"/>
                <w:i/>
                <w:highlight w:val="lightGray"/>
              </w:rPr>
              <w:t>8</w:t>
            </w:r>
            <w:r w:rsidR="007672C7" w:rsidRPr="004F224B">
              <w:rPr>
                <w:rFonts w:ascii="Calibri" w:hAnsi="Calibri" w:cs="Calibri"/>
                <w:i/>
                <w:highlight w:val="lightGray"/>
              </w:rPr>
              <w:t xml:space="preserve"> </w:t>
            </w:r>
            <w:r w:rsidR="0010727A" w:rsidRPr="004F224B">
              <w:rPr>
                <w:rFonts w:ascii="Calibri" w:hAnsi="Calibri" w:cs="Calibri"/>
                <w:i/>
                <w:highlight w:val="lightGray"/>
              </w:rPr>
              <w:t xml:space="preserve">- </w:t>
            </w:r>
            <w:r w:rsidR="007672C7" w:rsidRPr="004F224B">
              <w:rPr>
                <w:rFonts w:ascii="Calibri" w:hAnsi="Calibri" w:cs="Calibri"/>
                <w:i/>
                <w:highlight w:val="lightGray"/>
              </w:rPr>
              <w:t>”Managementul/Gestionarea Contractului și activități de raportare în cadrul Contractului”.</w:t>
            </w:r>
          </w:p>
          <w:p w14:paraId="1C7B91B5" w14:textId="1CDC9469" w:rsidR="004B0A5C" w:rsidRPr="004F224B" w:rsidRDefault="007672C7" w:rsidP="0010727A">
            <w:pPr>
              <w:pStyle w:val="ListParagraph"/>
              <w:numPr>
                <w:ilvl w:val="0"/>
                <w:numId w:val="24"/>
              </w:numPr>
              <w:autoSpaceDE w:val="0"/>
              <w:autoSpaceDN w:val="0"/>
              <w:adjustRightInd w:val="0"/>
              <w:ind w:left="311" w:hanging="311"/>
              <w:rPr>
                <w:rFonts w:ascii="Calibri" w:hAnsi="Calibri" w:cs="Calibri"/>
                <w:i/>
                <w:highlight w:val="lightGray"/>
                <w:shd w:val="clear" w:color="auto" w:fill="BFBFBF" w:themeFill="background1" w:themeFillShade="BF"/>
              </w:rPr>
            </w:pPr>
            <w:r w:rsidRPr="004F224B">
              <w:rPr>
                <w:rFonts w:ascii="Calibri" w:hAnsi="Calibri" w:cs="Calibri"/>
                <w:i/>
                <w:highlight w:val="lightGray"/>
              </w:rPr>
              <w:t>conținutul Propunerii Tehnice, în s</w:t>
            </w:r>
            <w:r w:rsidR="00AD36D0" w:rsidRPr="004F224B">
              <w:rPr>
                <w:rFonts w:ascii="Calibri" w:hAnsi="Calibri" w:cs="Calibri"/>
                <w:i/>
                <w:highlight w:val="lightGray"/>
              </w:rPr>
              <w:t>pecial, dar fără a se limita la:</w:t>
            </w:r>
            <w:r w:rsidRPr="004F224B">
              <w:rPr>
                <w:rFonts w:ascii="Calibri" w:hAnsi="Calibri" w:cs="Calibri"/>
                <w:i/>
                <w:highlight w:val="lightGray"/>
              </w:rPr>
              <w:t xml:space="preserve"> </w:t>
            </w:r>
            <w:r w:rsidR="00AD36D0" w:rsidRPr="004F224B">
              <w:rPr>
                <w:rFonts w:ascii="Calibri" w:hAnsi="Calibri" w:cs="Calibri"/>
                <w:i/>
                <w:highlight w:val="lightGray"/>
              </w:rPr>
              <w:t>”</w:t>
            </w:r>
            <w:r w:rsidR="00AD36D0" w:rsidRPr="004F224B">
              <w:rPr>
                <w:rFonts w:ascii="Calibri" w:eastAsia="Calibri" w:hAnsi="Calibri" w:cs="Calibri"/>
                <w:i/>
                <w:highlight w:val="lightGray"/>
              </w:rPr>
              <w:t>Abordarea și metodologia propusă</w:t>
            </w:r>
            <w:r w:rsidR="0072479A" w:rsidRPr="004F224B">
              <w:rPr>
                <w:rFonts w:ascii="Calibri" w:eastAsia="Calibri" w:hAnsi="Calibri" w:cs="Calibri"/>
                <w:i/>
                <w:highlight w:val="lightGray"/>
              </w:rPr>
              <w:t xml:space="preserve"> pentru </w:t>
            </w:r>
            <w:r w:rsidR="00AD36D0" w:rsidRPr="004F224B">
              <w:rPr>
                <w:rFonts w:ascii="Calibri" w:eastAsia="Calibri" w:hAnsi="Calibri" w:cs="Calibri"/>
                <w:i/>
                <w:highlight w:val="lightGray"/>
              </w:rPr>
              <w:t>furnizarea Produselor”</w:t>
            </w:r>
            <w:r w:rsidR="00AD36D0" w:rsidRPr="004F224B">
              <w:rPr>
                <w:rFonts w:ascii="Calibri" w:hAnsi="Calibri" w:cs="Calibri"/>
                <w:i/>
                <w:highlight w:val="lightGray"/>
              </w:rPr>
              <w:t xml:space="preserve">, </w:t>
            </w:r>
            <w:r w:rsidR="00B82D7B" w:rsidRPr="004F224B">
              <w:rPr>
                <w:rFonts w:ascii="Calibri" w:hAnsi="Calibri" w:cs="Calibri"/>
                <w:i/>
                <w:highlight w:val="lightGray"/>
              </w:rPr>
              <w:t xml:space="preserve">Managementul </w:t>
            </w:r>
            <w:r w:rsidR="00AD36D0" w:rsidRPr="004F224B">
              <w:rPr>
                <w:rFonts w:ascii="Calibri" w:hAnsi="Calibri" w:cs="Calibri"/>
                <w:i/>
                <w:highlight w:val="lightGray"/>
              </w:rPr>
              <w:t>furnizării</w:t>
            </w:r>
            <w:r w:rsidR="00B82D7B" w:rsidRPr="004F224B">
              <w:rPr>
                <w:rFonts w:ascii="Calibri" w:hAnsi="Calibri" w:cs="Calibri"/>
                <w:i/>
                <w:highlight w:val="lightGray"/>
              </w:rPr>
              <w:t xml:space="preserve"> </w:t>
            </w:r>
            <w:r w:rsidR="00AD36D0" w:rsidRPr="004F224B">
              <w:rPr>
                <w:rFonts w:ascii="Calibri" w:hAnsi="Calibri" w:cs="Calibri"/>
                <w:i/>
                <w:highlight w:val="lightGray"/>
              </w:rPr>
              <w:t>Produselor</w:t>
            </w:r>
            <w:r w:rsidR="0010727A" w:rsidRPr="004F224B">
              <w:rPr>
                <w:rFonts w:ascii="Calibri" w:hAnsi="Calibri" w:cs="Calibri"/>
                <w:i/>
                <w:highlight w:val="lightGray"/>
              </w:rPr>
              <w:t>,</w:t>
            </w:r>
            <w:r w:rsidR="00AD36D0" w:rsidRPr="004F224B">
              <w:rPr>
                <w:rFonts w:ascii="Calibri" w:hAnsi="Calibri" w:cs="Calibri"/>
                <w:i/>
                <w:highlight w:val="lightGray"/>
              </w:rPr>
              <w:t xml:space="preserve"> </w:t>
            </w:r>
            <w:r w:rsidR="006F535D" w:rsidRPr="004F224B">
              <w:rPr>
                <w:rFonts w:ascii="Calibri" w:hAnsi="Calibri" w:cs="Calibri"/>
                <w:i/>
                <w:highlight w:val="lightGray"/>
              </w:rPr>
              <w:t xml:space="preserve">documentând, inclusiv prin intermediul comunicărilor dintre Părți, apariția unui eveniment sau situații care ar putea genera modificări ale </w:t>
            </w:r>
            <w:r w:rsidR="0091317B" w:rsidRPr="004F224B">
              <w:rPr>
                <w:rFonts w:ascii="Calibri" w:hAnsi="Calibri" w:cs="Calibri"/>
                <w:i/>
                <w:highlight w:val="lightGray"/>
              </w:rPr>
              <w:t xml:space="preserve">Graficului de </w:t>
            </w:r>
            <w:r w:rsidR="00C4505A" w:rsidRPr="004F224B">
              <w:rPr>
                <w:rFonts w:ascii="Calibri" w:hAnsi="Calibri" w:cs="Calibri"/>
                <w:i/>
                <w:highlight w:val="lightGray"/>
              </w:rPr>
              <w:t>furnizare</w:t>
            </w:r>
            <w:r w:rsidR="006F535D" w:rsidRPr="004F224B">
              <w:rPr>
                <w:rFonts w:ascii="Calibri" w:hAnsi="Calibri" w:cs="Calibri"/>
                <w:i/>
                <w:highlight w:val="lightGray"/>
              </w:rPr>
              <w:t xml:space="preserve"> acceptat, conform prevederilor privind Obligațiile Părților</w:t>
            </w:r>
            <w:r w:rsidR="0010727A" w:rsidRPr="004F224B">
              <w:rPr>
                <w:rFonts w:ascii="Calibri" w:hAnsi="Calibri" w:cs="Calibri"/>
                <w:i/>
                <w:highlight w:val="lightGray"/>
              </w:rPr>
              <w:t>.]</w:t>
            </w:r>
          </w:p>
          <w:p w14:paraId="789F909B" w14:textId="5237E86C" w:rsidR="004B0A5C" w:rsidRPr="004F224B" w:rsidRDefault="004B0A5C" w:rsidP="0010727A">
            <w:pPr>
              <w:shd w:val="clear" w:color="auto" w:fill="EAF1DD" w:themeFill="accent3" w:themeFillTint="33"/>
              <w:autoSpaceDE w:val="0"/>
              <w:autoSpaceDN w:val="0"/>
              <w:adjustRightInd w:val="0"/>
              <w:ind w:left="-41"/>
              <w:rPr>
                <w:rFonts w:ascii="Calibri" w:hAnsi="Calibri" w:cs="Calibri"/>
                <w:b/>
                <w:shd w:val="clear" w:color="auto" w:fill="BFBFBF" w:themeFill="background1" w:themeFillShade="BF"/>
              </w:rPr>
            </w:pPr>
            <w:r w:rsidRPr="004F224B">
              <w:rPr>
                <w:rFonts w:ascii="Calibri" w:hAnsi="Calibri" w:cs="Calibri"/>
                <w:b/>
                <w:shd w:val="clear" w:color="auto" w:fill="EAF1DD" w:themeFill="accent3" w:themeFillTint="33"/>
              </w:rPr>
              <w:t xml:space="preserve">Orice notificare/instrucțiune/dispoziție referitoare la activarea opțiunilor din </w:t>
            </w:r>
            <w:r w:rsidRPr="004F224B">
              <w:rPr>
                <w:rFonts w:ascii="Calibri" w:hAnsi="Calibri" w:cs="Calibri"/>
                <w:b/>
                <w:i/>
                <w:shd w:val="clear" w:color="auto" w:fill="EAF1DD" w:themeFill="accent3" w:themeFillTint="33"/>
              </w:rPr>
              <w:t>Contract</w:t>
            </w:r>
            <w:r w:rsidRPr="004F224B">
              <w:rPr>
                <w:rFonts w:ascii="Calibri" w:hAnsi="Calibri" w:cs="Calibri"/>
                <w:b/>
                <w:shd w:val="clear" w:color="auto" w:fill="EAF1DD" w:themeFill="accent3" w:themeFillTint="33"/>
              </w:rPr>
              <w:t xml:space="preserve"> trebuie justificată prin referire la conținutul documentelor </w:t>
            </w:r>
            <w:r w:rsidRPr="004F224B">
              <w:rPr>
                <w:rFonts w:ascii="Calibri" w:hAnsi="Calibri" w:cs="Calibri"/>
                <w:b/>
                <w:i/>
                <w:shd w:val="clear" w:color="auto" w:fill="EAF1DD" w:themeFill="accent3" w:themeFillTint="33"/>
              </w:rPr>
              <w:t>Contractului</w:t>
            </w:r>
            <w:r w:rsidRPr="004F224B">
              <w:rPr>
                <w:rFonts w:ascii="Calibri" w:hAnsi="Calibri" w:cs="Calibri"/>
                <w:b/>
                <w:shd w:val="clear" w:color="auto" w:fill="EAF1DD" w:themeFill="accent3" w:themeFillTint="33"/>
              </w:rPr>
              <w:t xml:space="preserve"> și a</w:t>
            </w:r>
            <w:r w:rsidR="0010727A" w:rsidRPr="004F224B">
              <w:rPr>
                <w:rFonts w:ascii="Calibri" w:hAnsi="Calibri" w:cs="Calibri"/>
                <w:b/>
                <w:shd w:val="clear" w:color="auto" w:fill="EAF1DD" w:themeFill="accent3" w:themeFillTint="33"/>
              </w:rPr>
              <w:t>l</w:t>
            </w:r>
            <w:r w:rsidRPr="004F224B">
              <w:rPr>
                <w:rFonts w:ascii="Calibri" w:hAnsi="Calibri" w:cs="Calibri"/>
                <w:b/>
                <w:shd w:val="clear" w:color="auto" w:fill="EAF1DD" w:themeFill="accent3" w:themeFillTint="33"/>
              </w:rPr>
              <w:t xml:space="preserve"> </w:t>
            </w:r>
            <w:r w:rsidR="0091317B" w:rsidRPr="004F224B">
              <w:rPr>
                <w:rFonts w:ascii="Calibri" w:hAnsi="Calibri" w:cs="Calibri"/>
                <w:b/>
                <w:i/>
                <w:shd w:val="clear" w:color="auto" w:fill="EAF1DD" w:themeFill="accent3" w:themeFillTint="33"/>
              </w:rPr>
              <w:t xml:space="preserve">Graficului de </w:t>
            </w:r>
            <w:r w:rsidR="00C4505A" w:rsidRPr="004F224B">
              <w:rPr>
                <w:rFonts w:ascii="Calibri" w:hAnsi="Calibri" w:cs="Calibri"/>
                <w:b/>
                <w:i/>
                <w:shd w:val="clear" w:color="auto" w:fill="EAF1DD" w:themeFill="accent3" w:themeFillTint="33"/>
              </w:rPr>
              <w:t>furnizare</w:t>
            </w:r>
            <w:r w:rsidRPr="004F224B">
              <w:rPr>
                <w:rFonts w:ascii="Calibri" w:hAnsi="Calibri" w:cs="Calibri"/>
                <w:b/>
                <w:shd w:val="clear" w:color="auto" w:fill="EAF1DD" w:themeFill="accent3" w:themeFillTint="33"/>
              </w:rPr>
              <w:t xml:space="preserve"> acceptat</w:t>
            </w:r>
            <w:r w:rsidR="006F535D" w:rsidRPr="004F224B">
              <w:rPr>
                <w:rFonts w:ascii="Calibri" w:hAnsi="Calibri" w:cs="Calibri"/>
                <w:b/>
                <w:shd w:val="clear" w:color="auto" w:fill="EAF1DD" w:themeFill="accent3" w:themeFillTint="33"/>
              </w:rPr>
              <w:t>.</w:t>
            </w:r>
          </w:p>
          <w:p w14:paraId="38AA9B50" w14:textId="1575753A" w:rsidR="00BB7408" w:rsidRPr="004F224B" w:rsidRDefault="00BB7408" w:rsidP="00916F40">
            <w:pPr>
              <w:autoSpaceDE w:val="0"/>
              <w:autoSpaceDN w:val="0"/>
              <w:adjustRightInd w:val="0"/>
              <w:rPr>
                <w:rFonts w:ascii="Calibri" w:hAnsi="Calibri" w:cs="Calibri"/>
                <w:i/>
                <w:highlight w:val="lightGray"/>
                <w:shd w:val="clear" w:color="auto" w:fill="BFBFBF" w:themeFill="background1" w:themeFillShade="BF"/>
              </w:rPr>
            </w:pPr>
            <w:r w:rsidRPr="004F224B">
              <w:rPr>
                <w:rFonts w:ascii="Calibri" w:hAnsi="Calibri" w:cs="Calibri"/>
                <w:i/>
                <w:highlight w:val="lightGray"/>
              </w:rPr>
              <w:t>[</w:t>
            </w:r>
            <w:r w:rsidR="004B0A5C" w:rsidRPr="004F224B">
              <w:rPr>
                <w:rFonts w:ascii="Calibri" w:hAnsi="Calibri" w:cs="Calibri"/>
                <w:i/>
                <w:highlight w:val="lightGray"/>
              </w:rPr>
              <w:t xml:space="preserve">ex.: </w:t>
            </w:r>
            <w:r w:rsidRPr="004F224B">
              <w:rPr>
                <w:rFonts w:ascii="Calibri" w:hAnsi="Calibri" w:cs="Calibri"/>
                <w:i/>
                <w:highlight w:val="lightGray"/>
              </w:rPr>
              <w:t>Pentru ca prelungirea duratei Contractului</w:t>
            </w:r>
            <w:r w:rsidR="004B0A5C" w:rsidRPr="004F224B">
              <w:rPr>
                <w:rFonts w:ascii="Calibri" w:hAnsi="Calibri" w:cs="Calibri"/>
                <w:i/>
                <w:highlight w:val="lightGray"/>
              </w:rPr>
              <w:t xml:space="preserve"> să nu devină modificare substanțială a Contractului</w:t>
            </w:r>
            <w:r w:rsidRPr="004F224B">
              <w:rPr>
                <w:rFonts w:ascii="Calibri" w:hAnsi="Calibri" w:cs="Calibri"/>
                <w:i/>
                <w:highlight w:val="lightGray"/>
              </w:rPr>
              <w:t xml:space="preserve">, în situațiile menționate la punctele </w:t>
            </w:r>
            <w:r w:rsidR="007672C7" w:rsidRPr="004F224B">
              <w:rPr>
                <w:rFonts w:ascii="Calibri" w:hAnsi="Calibri" w:cs="Calibri"/>
                <w:i/>
                <w:highlight w:val="lightGray"/>
              </w:rPr>
              <w:t>c.-e. de mai sus</w:t>
            </w:r>
            <w:r w:rsidRPr="004F224B">
              <w:rPr>
                <w:rFonts w:ascii="Calibri" w:hAnsi="Calibri" w:cs="Calibri"/>
                <w:i/>
                <w:highlight w:val="lightGray"/>
              </w:rPr>
              <w:t xml:space="preserve">, și să respecte prevederile </w:t>
            </w:r>
            <w:r w:rsidRPr="004F224B">
              <w:rPr>
                <w:rFonts w:ascii="Calibri" w:hAnsi="Calibri" w:cs="Calibri"/>
                <w:i/>
                <w:highlight w:val="lightGray"/>
                <w:u w:val="single"/>
              </w:rPr>
              <w:t>art. 221-222 din Legea 98/2016</w:t>
            </w:r>
            <w:r w:rsidRPr="004F224B">
              <w:rPr>
                <w:rFonts w:ascii="Calibri" w:hAnsi="Calibri" w:cs="Calibri"/>
                <w:i/>
                <w:highlight w:val="lightGray"/>
              </w:rPr>
              <w:t xml:space="preserve">, condițiile în care poate apărea situația extinderii duratei de </w:t>
            </w:r>
            <w:r w:rsidR="002F5206" w:rsidRPr="004F224B">
              <w:rPr>
                <w:rFonts w:ascii="Calibri" w:hAnsi="Calibri" w:cs="Calibri"/>
                <w:i/>
                <w:highlight w:val="lightGray"/>
              </w:rPr>
              <w:t>furnizare</w:t>
            </w:r>
            <w:r w:rsidRPr="004F224B">
              <w:rPr>
                <w:rFonts w:ascii="Calibri" w:hAnsi="Calibri" w:cs="Calibri"/>
                <w:i/>
                <w:highlight w:val="lightGray"/>
              </w:rPr>
              <w:t xml:space="preserve"> a </w:t>
            </w:r>
            <w:r w:rsidR="002F5206" w:rsidRPr="004F224B">
              <w:rPr>
                <w:rFonts w:ascii="Calibri" w:hAnsi="Calibri" w:cs="Calibri"/>
                <w:i/>
                <w:highlight w:val="lightGray"/>
              </w:rPr>
              <w:t>Produselor</w:t>
            </w:r>
            <w:r w:rsidRPr="004F224B">
              <w:rPr>
                <w:rFonts w:ascii="Calibri" w:hAnsi="Calibri" w:cs="Calibri"/>
                <w:i/>
                <w:highlight w:val="lightGray"/>
              </w:rPr>
              <w:t>, aici trebuie precizate, explicit:</w:t>
            </w:r>
          </w:p>
          <w:p w14:paraId="3125DE69" w14:textId="4C06D503" w:rsidR="009D14BF" w:rsidRPr="004F224B" w:rsidRDefault="009D14BF" w:rsidP="0010727A">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4F224B">
              <w:rPr>
                <w:rFonts w:ascii="Calibri" w:hAnsi="Calibri" w:cs="Calibri"/>
                <w:i/>
                <w:highlight w:val="lightGray"/>
              </w:rPr>
              <w:t>c</w:t>
            </w:r>
            <w:r w:rsidR="00BB7408" w:rsidRPr="004F224B">
              <w:rPr>
                <w:rFonts w:ascii="Calibri" w:hAnsi="Calibri" w:cs="Calibri"/>
                <w:i/>
                <w:highlight w:val="lightGray"/>
              </w:rPr>
              <w:t xml:space="preserve">ondițiile în care extinderea duratei de </w:t>
            </w:r>
            <w:r w:rsidR="002F5206" w:rsidRPr="004F224B">
              <w:rPr>
                <w:rFonts w:ascii="Calibri" w:hAnsi="Calibri" w:cs="Calibri"/>
                <w:i/>
                <w:highlight w:val="lightGray"/>
              </w:rPr>
              <w:t>furnizarea</w:t>
            </w:r>
            <w:r w:rsidR="00BB7408" w:rsidRPr="004F224B">
              <w:rPr>
                <w:rFonts w:ascii="Calibri" w:hAnsi="Calibri" w:cs="Calibri"/>
                <w:i/>
                <w:highlight w:val="lightGray"/>
              </w:rPr>
              <w:t xml:space="preserve"> a </w:t>
            </w:r>
            <w:r w:rsidR="002F5206" w:rsidRPr="004F224B">
              <w:rPr>
                <w:rFonts w:ascii="Calibri" w:hAnsi="Calibri" w:cs="Calibri"/>
                <w:i/>
                <w:highlight w:val="lightGray"/>
              </w:rPr>
              <w:t>Produselor</w:t>
            </w:r>
            <w:r w:rsidR="00BB7408" w:rsidRPr="004F224B">
              <w:rPr>
                <w:rFonts w:ascii="Calibri" w:hAnsi="Calibri" w:cs="Calibri"/>
                <w:i/>
                <w:highlight w:val="lightGray"/>
              </w:rPr>
              <w:t xml:space="preserve"> poate fi realizată</w:t>
            </w:r>
            <w:r w:rsidRPr="004F224B">
              <w:rPr>
                <w:rFonts w:ascii="Calibri" w:hAnsi="Calibri" w:cs="Calibri"/>
                <w:i/>
                <w:highlight w:val="lightGray"/>
              </w:rPr>
              <w:t>,</w:t>
            </w:r>
          </w:p>
          <w:p w14:paraId="2E8010F7" w14:textId="7AE0AC07" w:rsidR="009D14BF" w:rsidRPr="004F224B" w:rsidRDefault="009D14BF" w:rsidP="0010727A">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4F224B">
              <w:rPr>
                <w:rFonts w:ascii="Calibri" w:hAnsi="Calibri" w:cs="Calibri"/>
                <w:i/>
                <w:highlight w:val="lightGray"/>
              </w:rPr>
              <w:t>mecanismul prin care o Parte comunică celeilalte Părți evenimentul declanșator al situațiilor ce determină ex</w:t>
            </w:r>
            <w:r w:rsidR="00B82D7B" w:rsidRPr="004F224B">
              <w:rPr>
                <w:rFonts w:ascii="Calibri" w:hAnsi="Calibri" w:cs="Calibri"/>
                <w:i/>
                <w:highlight w:val="lightGray"/>
              </w:rPr>
              <w:t xml:space="preserve">tinderea duratei de </w:t>
            </w:r>
            <w:r w:rsidR="002F5206" w:rsidRPr="004F224B">
              <w:rPr>
                <w:rFonts w:ascii="Calibri" w:hAnsi="Calibri" w:cs="Calibri"/>
                <w:i/>
                <w:highlight w:val="lightGray"/>
              </w:rPr>
              <w:t>furnizare</w:t>
            </w:r>
            <w:r w:rsidR="00B82D7B" w:rsidRPr="004F224B">
              <w:rPr>
                <w:rFonts w:ascii="Calibri" w:hAnsi="Calibri" w:cs="Calibri"/>
                <w:i/>
                <w:highlight w:val="lightGray"/>
              </w:rPr>
              <w:t xml:space="preserve"> a </w:t>
            </w:r>
            <w:r w:rsidR="002F5206" w:rsidRPr="004F224B">
              <w:rPr>
                <w:rFonts w:ascii="Calibri" w:hAnsi="Calibri" w:cs="Calibri"/>
                <w:i/>
                <w:highlight w:val="lightGray"/>
              </w:rPr>
              <w:t>Produselor</w:t>
            </w:r>
            <w:r w:rsidRPr="004F224B">
              <w:rPr>
                <w:rFonts w:ascii="Calibri" w:hAnsi="Calibri" w:cs="Calibri"/>
                <w:i/>
                <w:highlight w:val="lightGray"/>
              </w:rPr>
              <w:t xml:space="preserve"> și</w:t>
            </w:r>
          </w:p>
          <w:p w14:paraId="160F4D85" w14:textId="1D413E7D" w:rsidR="009D14BF" w:rsidRPr="004F224B" w:rsidRDefault="009D14BF" w:rsidP="0010727A">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4F224B">
              <w:rPr>
                <w:rFonts w:ascii="Calibri" w:hAnsi="Calibri" w:cs="Calibri"/>
                <w:i/>
                <w:highlight w:val="lightGray"/>
              </w:rPr>
              <w:t xml:space="preserve">impactul situației care determină extinderea duratei de </w:t>
            </w:r>
            <w:r w:rsidR="002F5206" w:rsidRPr="004F224B">
              <w:rPr>
                <w:rFonts w:ascii="Calibri" w:hAnsi="Calibri" w:cs="Calibri"/>
                <w:i/>
                <w:highlight w:val="lightGray"/>
              </w:rPr>
              <w:t>furnizare</w:t>
            </w:r>
            <w:r w:rsidRPr="004F224B">
              <w:rPr>
                <w:rFonts w:ascii="Calibri" w:hAnsi="Calibri" w:cs="Calibri"/>
                <w:i/>
                <w:highlight w:val="lightGray"/>
              </w:rPr>
              <w:t xml:space="preserve"> a </w:t>
            </w:r>
            <w:r w:rsidR="002F5206" w:rsidRPr="004F224B">
              <w:rPr>
                <w:rFonts w:ascii="Calibri" w:hAnsi="Calibri" w:cs="Calibri"/>
                <w:i/>
                <w:highlight w:val="lightGray"/>
              </w:rPr>
              <w:t>Produselor</w:t>
            </w:r>
            <w:r w:rsidRPr="004F224B">
              <w:rPr>
                <w:rFonts w:ascii="Calibri" w:hAnsi="Calibri" w:cs="Calibri"/>
                <w:i/>
                <w:highlight w:val="lightGray"/>
              </w:rPr>
              <w:t xml:space="preserve"> asupra scopului Contractului precum și asupra Prețului Contractului,</w:t>
            </w:r>
          </w:p>
          <w:p w14:paraId="7919C221" w14:textId="0E62E6E0" w:rsidR="00BB7408" w:rsidRPr="004F224B" w:rsidRDefault="009D14BF" w:rsidP="00362E0D">
            <w:pPr>
              <w:pStyle w:val="ListParagraph"/>
              <w:numPr>
                <w:ilvl w:val="0"/>
                <w:numId w:val="25"/>
              </w:numPr>
              <w:autoSpaceDE w:val="0"/>
              <w:autoSpaceDN w:val="0"/>
              <w:adjustRightInd w:val="0"/>
              <w:ind w:left="311" w:hanging="311"/>
              <w:rPr>
                <w:rFonts w:ascii="Calibri" w:hAnsi="Calibri" w:cs="Calibri"/>
                <w:i/>
                <w:highlight w:val="lightGray"/>
                <w:shd w:val="clear" w:color="auto" w:fill="BFBFBF" w:themeFill="background1" w:themeFillShade="BF"/>
              </w:rPr>
            </w:pPr>
            <w:r w:rsidRPr="004F224B">
              <w:rPr>
                <w:rFonts w:ascii="Calibri" w:hAnsi="Calibri" w:cs="Calibri"/>
                <w:i/>
                <w:highlight w:val="lightGray"/>
              </w:rPr>
              <w:t xml:space="preserve">opțiunile ce trebuie documentate ca fiind analizate drept alternativă la realizarea extinderii duratei de </w:t>
            </w:r>
            <w:r w:rsidR="002F5206" w:rsidRPr="004F224B">
              <w:rPr>
                <w:rFonts w:ascii="Calibri" w:hAnsi="Calibri" w:cs="Calibri"/>
                <w:i/>
                <w:highlight w:val="lightGray"/>
              </w:rPr>
              <w:t>furnizare</w:t>
            </w:r>
            <w:r w:rsidRPr="004F224B">
              <w:rPr>
                <w:rFonts w:ascii="Calibri" w:hAnsi="Calibri" w:cs="Calibri"/>
                <w:i/>
                <w:highlight w:val="lightGray"/>
              </w:rPr>
              <w:t xml:space="preserve"> a </w:t>
            </w:r>
            <w:r w:rsidR="002F5206" w:rsidRPr="004F224B">
              <w:rPr>
                <w:rFonts w:ascii="Calibri" w:hAnsi="Calibri" w:cs="Calibri"/>
                <w:i/>
                <w:highlight w:val="lightGray"/>
              </w:rPr>
              <w:t>Produselor</w:t>
            </w:r>
            <w:r w:rsidR="00BB7408" w:rsidRPr="004F224B">
              <w:rPr>
                <w:rFonts w:ascii="Calibri" w:hAnsi="Calibri" w:cs="Calibri"/>
                <w:i/>
                <w:highlight w:val="lightGray"/>
              </w:rPr>
              <w:t>.]</w:t>
            </w:r>
          </w:p>
          <w:p w14:paraId="412842BA" w14:textId="3307CFDD" w:rsidR="00C149CD" w:rsidRPr="004F224B" w:rsidRDefault="00285902" w:rsidP="00916F40">
            <w:pPr>
              <w:autoSpaceDE w:val="0"/>
              <w:autoSpaceDN w:val="0"/>
              <w:adjustRightInd w:val="0"/>
              <w:rPr>
                <w:rFonts w:ascii="Calibri" w:hAnsi="Calibri" w:cs="Calibri"/>
                <w:b/>
              </w:rPr>
            </w:pPr>
            <w:r w:rsidRPr="004F224B">
              <w:rPr>
                <w:rFonts w:ascii="Calibri" w:hAnsi="Calibri" w:cs="Calibri"/>
                <w:b/>
              </w:rPr>
              <w:lastRenderedPageBreak/>
              <w:t xml:space="preserve">Următoarele modificări se realizează în conformitate cu prevederile Legii 98/2016 și ale HG 395/2016 precum și cu prevederile prezentului </w:t>
            </w:r>
            <w:r w:rsidRPr="004F224B">
              <w:rPr>
                <w:rFonts w:ascii="Calibri" w:hAnsi="Calibri" w:cs="Calibri"/>
                <w:b/>
                <w:i/>
              </w:rPr>
              <w:t>Contract</w:t>
            </w:r>
            <w:r w:rsidRPr="004F224B">
              <w:rPr>
                <w:rFonts w:ascii="Calibri" w:hAnsi="Calibri" w:cs="Calibri"/>
                <w:b/>
              </w:rPr>
              <w:t xml:space="preserve"> și fără a afecta caracterul general al prezentului </w:t>
            </w:r>
            <w:r w:rsidRPr="004F224B">
              <w:rPr>
                <w:rFonts w:ascii="Calibri" w:hAnsi="Calibri" w:cs="Calibri"/>
                <w:b/>
                <w:i/>
              </w:rPr>
              <w:t>Contract</w:t>
            </w:r>
            <w:r w:rsidRPr="004F224B">
              <w:rPr>
                <w:rFonts w:ascii="Calibri" w:hAnsi="Calibri" w:cs="Calibri"/>
                <w:b/>
              </w:rPr>
              <w:t xml:space="preserve"> prin acordul </w:t>
            </w:r>
            <w:r w:rsidRPr="004F224B">
              <w:rPr>
                <w:rFonts w:ascii="Calibri" w:hAnsi="Calibri" w:cs="Calibri"/>
                <w:b/>
                <w:i/>
              </w:rPr>
              <w:t>Părților</w:t>
            </w:r>
            <w:r w:rsidRPr="004F224B">
              <w:rPr>
                <w:rFonts w:ascii="Calibri" w:hAnsi="Calibri" w:cs="Calibri"/>
                <w:b/>
              </w:rPr>
              <w:t xml:space="preserve">, respectiv prin </w:t>
            </w:r>
            <w:r w:rsidRPr="004F224B">
              <w:rPr>
                <w:rFonts w:ascii="Calibri" w:hAnsi="Calibri" w:cs="Calibri"/>
                <w:b/>
                <w:i/>
              </w:rPr>
              <w:t>Act Adițional</w:t>
            </w:r>
            <w:r w:rsidRPr="004F224B">
              <w:rPr>
                <w:rFonts w:ascii="Calibri" w:hAnsi="Calibri" w:cs="Calibri"/>
                <w:b/>
              </w:rPr>
              <w:t>:</w:t>
            </w:r>
          </w:p>
          <w:p w14:paraId="41A820EF" w14:textId="52F55F39" w:rsidR="0010727A" w:rsidRPr="004F224B" w:rsidRDefault="0010727A" w:rsidP="00916F40">
            <w:pPr>
              <w:autoSpaceDE w:val="0"/>
              <w:autoSpaceDN w:val="0"/>
              <w:adjustRightInd w:val="0"/>
              <w:rPr>
                <w:rFonts w:ascii="Calibri" w:hAnsi="Calibri" w:cs="Calibri"/>
                <w:i/>
                <w:highlight w:val="lightGray"/>
              </w:rPr>
            </w:pPr>
            <w:r w:rsidRPr="004F224B">
              <w:rPr>
                <w:rFonts w:ascii="Calibri" w:hAnsi="Calibri" w:cs="Calibri"/>
                <w:i/>
                <w:highlight w:val="lightGray"/>
              </w:rPr>
              <w:t>[ex.:</w:t>
            </w:r>
          </w:p>
          <w:p w14:paraId="07C1463B" w14:textId="19416770" w:rsidR="00C30C8D" w:rsidRPr="004F224B" w:rsidRDefault="00C30C8D" w:rsidP="00AD1C5D">
            <w:pPr>
              <w:pStyle w:val="ListParagraph"/>
              <w:numPr>
                <w:ilvl w:val="0"/>
                <w:numId w:val="12"/>
              </w:numPr>
              <w:autoSpaceDE w:val="0"/>
              <w:autoSpaceDN w:val="0"/>
              <w:adjustRightInd w:val="0"/>
              <w:ind w:left="311" w:hanging="270"/>
              <w:rPr>
                <w:rFonts w:ascii="Calibri" w:hAnsi="Calibri" w:cs="Calibri"/>
                <w:i/>
                <w:highlight w:val="lightGray"/>
              </w:rPr>
            </w:pPr>
            <w:r w:rsidRPr="004F224B">
              <w:rPr>
                <w:rFonts w:ascii="Calibri" w:hAnsi="Calibri" w:cs="Calibri"/>
                <w:i/>
                <w:highlight w:val="lightGray"/>
              </w:rPr>
              <w:t>înlocuirea/</w:t>
            </w:r>
            <w:r w:rsidR="00401135" w:rsidRPr="004F224B">
              <w:rPr>
                <w:rFonts w:ascii="Calibri" w:hAnsi="Calibri" w:cs="Calibri"/>
                <w:i/>
                <w:highlight w:val="lightGray"/>
              </w:rPr>
              <w:t>introducerea de Subcontractanți,</w:t>
            </w:r>
          </w:p>
          <w:p w14:paraId="247D661A" w14:textId="1C492D27" w:rsidR="00BB7408" w:rsidRPr="004F224B" w:rsidRDefault="00F438F0" w:rsidP="00372AC5">
            <w:pPr>
              <w:pStyle w:val="ListParagraph"/>
              <w:numPr>
                <w:ilvl w:val="0"/>
                <w:numId w:val="12"/>
              </w:numPr>
              <w:autoSpaceDE w:val="0"/>
              <w:autoSpaceDN w:val="0"/>
              <w:adjustRightInd w:val="0"/>
              <w:ind w:left="311" w:hanging="270"/>
              <w:rPr>
                <w:rFonts w:ascii="Calibri" w:hAnsi="Calibri" w:cs="Calibri"/>
                <w:i/>
                <w:highlight w:val="lightGray"/>
              </w:rPr>
            </w:pPr>
            <w:r w:rsidRPr="004F224B">
              <w:rPr>
                <w:rFonts w:ascii="Calibri" w:hAnsi="Calibri" w:cs="Calibri"/>
                <w:i/>
                <w:highlight w:val="lightGray"/>
              </w:rPr>
              <w:t>revizuirea P</w:t>
            </w:r>
            <w:r w:rsidR="00BB7408" w:rsidRPr="004F224B">
              <w:rPr>
                <w:rFonts w:ascii="Calibri" w:hAnsi="Calibri" w:cs="Calibri"/>
                <w:i/>
                <w:highlight w:val="lightGray"/>
              </w:rPr>
              <w:t>rețului Contractului, cu utilizarea ajustării prețului din punct de vedere economic,</w:t>
            </w:r>
            <w:r w:rsidR="00285902" w:rsidRPr="004F224B">
              <w:rPr>
                <w:rFonts w:ascii="Calibri" w:hAnsi="Calibri" w:cs="Calibri"/>
                <w:i/>
                <w:highlight w:val="lightGray"/>
              </w:rPr>
              <w:t xml:space="preserve"> așa cum este precizat la </w:t>
            </w:r>
            <w:r w:rsidR="00C32131" w:rsidRPr="004F224B">
              <w:rPr>
                <w:rFonts w:ascii="Calibri" w:hAnsi="Calibri" w:cs="Calibri"/>
                <w:i/>
                <w:highlight w:val="lightGray"/>
                <w:u w:val="single"/>
              </w:rPr>
              <w:t>clauza 5.3 – Revizuirea prețurilor</w:t>
            </w:r>
            <w:r w:rsidR="00372AC5" w:rsidRPr="004F224B">
              <w:rPr>
                <w:rFonts w:ascii="Calibri" w:hAnsi="Calibri" w:cs="Calibri"/>
                <w:i/>
                <w:highlight w:val="lightGray"/>
              </w:rPr>
              <w:t xml:space="preserve"> din prezentul Contract</w:t>
            </w:r>
            <w:r w:rsidR="00401135" w:rsidRPr="004F224B">
              <w:rPr>
                <w:rFonts w:ascii="Calibri" w:hAnsi="Calibri" w:cs="Calibri"/>
                <w:i/>
                <w:highlight w:val="lightGray"/>
              </w:rPr>
              <w:t>,</w:t>
            </w:r>
          </w:p>
          <w:p w14:paraId="43FF1A54" w14:textId="4E05CBDE" w:rsidR="00B25B90" w:rsidRPr="004F224B" w:rsidRDefault="00C32131"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4F224B">
              <w:rPr>
                <w:rFonts w:ascii="Calibri" w:hAnsi="Calibri" w:cs="Calibri"/>
                <w:i/>
                <w:highlight w:val="lightGray"/>
              </w:rPr>
              <w:t xml:space="preserve">orice modificare a datelor de contact, persoanelor de contact, conturilor bancare și băncilor </w:t>
            </w:r>
            <w:r w:rsidR="00401135" w:rsidRPr="004F224B">
              <w:rPr>
                <w:rFonts w:ascii="Calibri" w:hAnsi="Calibri" w:cs="Calibri"/>
                <w:i/>
                <w:highlight w:val="lightGray"/>
              </w:rPr>
              <w:t>prin care se efectuează plățile,</w:t>
            </w:r>
          </w:p>
          <w:p w14:paraId="2F433E39" w14:textId="4FE86B4A" w:rsidR="00F12902" w:rsidRPr="004F224B" w:rsidRDefault="00F12902"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4F224B">
              <w:rPr>
                <w:rFonts w:ascii="Calibri" w:hAnsi="Calibri" w:cs="Calibri"/>
                <w:i/>
                <w:highlight w:val="lightGray"/>
              </w:rPr>
              <w:t xml:space="preserve">schimbări la nivelul Legii, Regulamente CE, Reglementări, Standarde comunicate prin intermediul Caietului de sarcini, Capitolul 9 – ”Cadrul Legal ce guvernează relația dintre Autoritatea Contractantă și Contractant” și/sau punctul 2.2. ”Metodologia </w:t>
            </w:r>
            <w:r w:rsidR="00401135" w:rsidRPr="004F224B">
              <w:rPr>
                <w:rFonts w:ascii="Calibri" w:hAnsi="Calibri" w:cs="Calibri"/>
                <w:i/>
                <w:highlight w:val="lightGray"/>
              </w:rPr>
              <w:t>propusă” din Propunerea Tehnică,</w:t>
            </w:r>
          </w:p>
          <w:p w14:paraId="41B6D484" w14:textId="446031A8" w:rsidR="00F12902" w:rsidRPr="004F224B" w:rsidRDefault="00F12902"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4F224B">
              <w:rPr>
                <w:rFonts w:ascii="Calibri" w:hAnsi="Calibri" w:cs="Calibri"/>
                <w:i/>
                <w:highlight w:val="lightGray"/>
              </w:rPr>
              <w:t>solicitări specifice ale factorilor interesați ce pot lua inclusiv rol de entități/autorităț</w:t>
            </w:r>
            <w:r w:rsidR="00B82D7B" w:rsidRPr="004F224B">
              <w:rPr>
                <w:rFonts w:ascii="Calibri" w:hAnsi="Calibri" w:cs="Calibri"/>
                <w:i/>
                <w:highlight w:val="lightGray"/>
              </w:rPr>
              <w:t xml:space="preserve">i cu atribuții în legătură cu </w:t>
            </w:r>
            <w:r w:rsidR="002F5206" w:rsidRPr="004F224B">
              <w:rPr>
                <w:rFonts w:ascii="Calibri" w:hAnsi="Calibri" w:cs="Calibri"/>
                <w:i/>
                <w:highlight w:val="lightGray"/>
              </w:rPr>
              <w:t>Produsele</w:t>
            </w:r>
            <w:r w:rsidRPr="004F224B">
              <w:rPr>
                <w:rFonts w:ascii="Calibri" w:hAnsi="Calibri" w:cs="Calibri"/>
                <w:i/>
                <w:highlight w:val="lightGray"/>
              </w:rPr>
              <w:t xml:space="preserve"> care fac obiectul Contractului, respectiv solicitări privind necesitatea obținerii de avize/acorduri/autorizații/permise sau altele asemenea, în plus față de cele solicitate prin legislația în vigoar</w:t>
            </w:r>
            <w:r w:rsidR="00401135" w:rsidRPr="004F224B">
              <w:rPr>
                <w:rFonts w:ascii="Calibri" w:hAnsi="Calibri" w:cs="Calibri"/>
                <w:i/>
                <w:highlight w:val="lightGray"/>
              </w:rPr>
              <w:t>e la momentul depunerii Ofertei,</w:t>
            </w:r>
          </w:p>
          <w:p w14:paraId="335336A1" w14:textId="02637D70" w:rsidR="00C32131" w:rsidRPr="004F224B" w:rsidRDefault="00C32131" w:rsidP="00AD1C5D">
            <w:pPr>
              <w:pStyle w:val="ListParagraph"/>
              <w:numPr>
                <w:ilvl w:val="0"/>
                <w:numId w:val="12"/>
              </w:numPr>
              <w:shd w:val="clear" w:color="auto" w:fill="EAF1DD" w:themeFill="accent3" w:themeFillTint="33"/>
              <w:autoSpaceDE w:val="0"/>
              <w:autoSpaceDN w:val="0"/>
              <w:adjustRightInd w:val="0"/>
              <w:ind w:left="311" w:hanging="270"/>
              <w:rPr>
                <w:rFonts w:ascii="Calibri" w:hAnsi="Calibri" w:cs="Calibri"/>
                <w:i/>
                <w:highlight w:val="lightGray"/>
              </w:rPr>
            </w:pPr>
            <w:r w:rsidRPr="004F224B">
              <w:rPr>
                <w:rFonts w:ascii="Calibri" w:hAnsi="Calibri" w:cs="Calibri"/>
                <w:i/>
                <w:highlight w:val="lightGray"/>
              </w:rPr>
              <w:t xml:space="preserve">drepturile </w:t>
            </w:r>
            <w:r w:rsidR="008D7903" w:rsidRPr="004F224B">
              <w:rPr>
                <w:rFonts w:ascii="Calibri" w:hAnsi="Calibri" w:cs="Calibri"/>
                <w:i/>
                <w:highlight w:val="lightGray"/>
              </w:rPr>
              <w:t>și</w:t>
            </w:r>
            <w:r w:rsidRPr="004F224B">
              <w:rPr>
                <w:rFonts w:ascii="Calibri" w:hAnsi="Calibri" w:cs="Calibri"/>
                <w:i/>
                <w:highlight w:val="lightGray"/>
              </w:rPr>
              <w:t xml:space="preserve"> </w:t>
            </w:r>
            <w:r w:rsidR="008D7903" w:rsidRPr="004F224B">
              <w:rPr>
                <w:rFonts w:ascii="Calibri" w:hAnsi="Calibri" w:cs="Calibri"/>
                <w:i/>
                <w:highlight w:val="lightGray"/>
              </w:rPr>
              <w:t>obligațiile</w:t>
            </w:r>
            <w:r w:rsidRPr="004F224B">
              <w:rPr>
                <w:rFonts w:ascii="Calibri" w:hAnsi="Calibri" w:cs="Calibri"/>
                <w:i/>
                <w:highlight w:val="lightGray"/>
              </w:rPr>
              <w:t xml:space="preserve"> Contractantului</w:t>
            </w:r>
            <w:r w:rsidR="00DE6EDE" w:rsidRPr="004F224B">
              <w:rPr>
                <w:rFonts w:ascii="Calibri" w:hAnsi="Calibri" w:cs="Calibri"/>
                <w:i/>
                <w:highlight w:val="lightGray"/>
              </w:rPr>
              <w:t xml:space="preserve"> stabilite prin acest Contract sunt prelu</w:t>
            </w:r>
            <w:r w:rsidRPr="004F224B">
              <w:rPr>
                <w:rFonts w:ascii="Calibri" w:hAnsi="Calibri" w:cs="Calibri"/>
                <w:i/>
                <w:highlight w:val="lightGray"/>
              </w:rPr>
              <w:t>ate</w:t>
            </w:r>
            <w:r w:rsidR="00DE6EDE" w:rsidRPr="004F224B">
              <w:rPr>
                <w:rFonts w:ascii="Calibri" w:hAnsi="Calibri" w:cs="Calibri"/>
                <w:i/>
                <w:highlight w:val="lightGray"/>
              </w:rPr>
              <w:t xml:space="preserve"> de către un alt operator economic </w:t>
            </w:r>
            <w:r w:rsidRPr="004F224B">
              <w:rPr>
                <w:rFonts w:ascii="Calibri" w:hAnsi="Calibri" w:cs="Calibri"/>
                <w:i/>
                <w:highlight w:val="lightGray"/>
              </w:rPr>
              <w:t xml:space="preserve"> ca urmare a unei succesiuni universale sau cu titlu universal în cadrul unui proces de reorganizare, </w:t>
            </w:r>
            <w:r w:rsidR="008D7903" w:rsidRPr="004F224B">
              <w:rPr>
                <w:rFonts w:ascii="Calibri" w:hAnsi="Calibri" w:cs="Calibri"/>
                <w:i/>
                <w:highlight w:val="lightGray"/>
              </w:rPr>
              <w:t>î</w:t>
            </w:r>
            <w:r w:rsidR="00AA68FA" w:rsidRPr="004F224B">
              <w:rPr>
                <w:rFonts w:ascii="Calibri" w:hAnsi="Calibri" w:cs="Calibri"/>
                <w:i/>
                <w:highlight w:val="lightGray"/>
              </w:rPr>
              <w:t xml:space="preserve">n </w:t>
            </w:r>
            <w:r w:rsidR="008D7903" w:rsidRPr="004F224B">
              <w:rPr>
                <w:rFonts w:ascii="Calibri" w:hAnsi="Calibri" w:cs="Calibri"/>
                <w:i/>
                <w:highlight w:val="lightGray"/>
              </w:rPr>
              <w:t>condițiile stabilite prin L</w:t>
            </w:r>
            <w:r w:rsidR="00AA68FA" w:rsidRPr="004F224B">
              <w:rPr>
                <w:rFonts w:ascii="Calibri" w:hAnsi="Calibri" w:cs="Calibri"/>
                <w:i/>
                <w:highlight w:val="lightGray"/>
              </w:rPr>
              <w:t>ege</w:t>
            </w:r>
            <w:r w:rsidR="00401135" w:rsidRPr="004F224B">
              <w:rPr>
                <w:rFonts w:ascii="Calibri" w:hAnsi="Calibri" w:cs="Calibri"/>
                <w:i/>
                <w:highlight w:val="lightGray"/>
              </w:rPr>
              <w:t>.</w:t>
            </w:r>
          </w:p>
          <w:p w14:paraId="7A414812" w14:textId="77777777" w:rsidR="00634A9C" w:rsidRPr="004F224B" w:rsidRDefault="00872688" w:rsidP="00916F40">
            <w:pPr>
              <w:autoSpaceDE w:val="0"/>
              <w:autoSpaceDN w:val="0"/>
              <w:adjustRightInd w:val="0"/>
              <w:rPr>
                <w:rFonts w:ascii="Calibri" w:hAnsi="Calibri" w:cs="Calibri"/>
                <w:i/>
                <w:highlight w:val="lightGray"/>
              </w:rPr>
            </w:pPr>
            <w:r w:rsidRPr="004F224B">
              <w:rPr>
                <w:rFonts w:ascii="Calibri" w:hAnsi="Calibri" w:cs="Calibri"/>
                <w:i/>
                <w:highlight w:val="lightGray"/>
              </w:rPr>
              <w:t>Pentru a nu altera rezult</w:t>
            </w:r>
            <w:r w:rsidR="00C23DB8" w:rsidRPr="004F224B">
              <w:rPr>
                <w:rFonts w:ascii="Calibri" w:hAnsi="Calibri" w:cs="Calibri"/>
                <w:i/>
                <w:highlight w:val="lightGray"/>
              </w:rPr>
              <w:t>atul procedurii de atribuire af</w:t>
            </w:r>
            <w:r w:rsidRPr="004F224B">
              <w:rPr>
                <w:rFonts w:ascii="Calibri" w:hAnsi="Calibri" w:cs="Calibri"/>
                <w:i/>
                <w:highlight w:val="lightGray"/>
              </w:rPr>
              <w:t>erent</w:t>
            </w:r>
            <w:r w:rsidR="00C23DB8" w:rsidRPr="004F224B">
              <w:rPr>
                <w:rFonts w:ascii="Calibri" w:hAnsi="Calibri" w:cs="Calibri"/>
                <w:i/>
                <w:highlight w:val="lightGray"/>
              </w:rPr>
              <w:t xml:space="preserve"> prezentului Contract, eventuale modificări</w:t>
            </w:r>
            <w:r w:rsidRPr="004F224B">
              <w:rPr>
                <w:rFonts w:ascii="Calibri" w:hAnsi="Calibri" w:cs="Calibri"/>
                <w:i/>
                <w:highlight w:val="lightGray"/>
              </w:rPr>
              <w:t xml:space="preserve"> a</w:t>
            </w:r>
            <w:r w:rsidR="00C23DB8" w:rsidRPr="004F224B">
              <w:rPr>
                <w:rFonts w:ascii="Calibri" w:hAnsi="Calibri" w:cs="Calibri"/>
                <w:i/>
                <w:highlight w:val="lightGray"/>
              </w:rPr>
              <w:t>le</w:t>
            </w:r>
            <w:r w:rsidRPr="004F224B">
              <w:rPr>
                <w:rFonts w:ascii="Calibri" w:hAnsi="Calibri" w:cs="Calibri"/>
                <w:i/>
                <w:highlight w:val="lightGray"/>
              </w:rPr>
              <w:t xml:space="preserve"> elementelor mai sus menționate</w:t>
            </w:r>
            <w:r w:rsidR="00C23DB8" w:rsidRPr="004F224B">
              <w:rPr>
                <w:rFonts w:ascii="Calibri" w:hAnsi="Calibri" w:cs="Calibri"/>
                <w:i/>
                <w:highlight w:val="lightGray"/>
              </w:rPr>
              <w:t>,</w:t>
            </w:r>
            <w:r w:rsidRPr="004F224B">
              <w:rPr>
                <w:rFonts w:ascii="Calibri" w:hAnsi="Calibri" w:cs="Calibri"/>
                <w:i/>
                <w:highlight w:val="lightGray"/>
              </w:rPr>
              <w:t xml:space="preserve"> pe parcursul derulării Contractului, nu v</w:t>
            </w:r>
            <w:r w:rsidR="00C23DB8" w:rsidRPr="004F224B">
              <w:rPr>
                <w:rFonts w:ascii="Calibri" w:hAnsi="Calibri" w:cs="Calibri"/>
                <w:i/>
                <w:highlight w:val="lightGray"/>
              </w:rPr>
              <w:t>or</w:t>
            </w:r>
            <w:r w:rsidRPr="004F224B">
              <w:rPr>
                <w:rFonts w:ascii="Calibri" w:hAnsi="Calibri" w:cs="Calibri"/>
                <w:i/>
                <w:highlight w:val="lightGray"/>
              </w:rPr>
              <w:t xml:space="preserve"> conduce la obținerea unui punctaj inferior celui precizat în Contract și în Raportul procedurii de atribuire.]</w:t>
            </w:r>
          </w:p>
          <w:p w14:paraId="4ED3C2B9" w14:textId="7A8CA0B1" w:rsidR="00A5418B" w:rsidRPr="004F224B" w:rsidRDefault="00AD1C5D" w:rsidP="00A5418B">
            <w:pPr>
              <w:autoSpaceDE w:val="0"/>
              <w:autoSpaceDN w:val="0"/>
              <w:adjustRightInd w:val="0"/>
              <w:rPr>
                <w:rFonts w:ascii="Calibri" w:hAnsi="Calibri" w:cs="Calibri"/>
                <w:i/>
                <w:highlight w:val="lightGray"/>
              </w:rPr>
            </w:pPr>
            <w:r w:rsidRPr="004F224B">
              <w:rPr>
                <w:rFonts w:ascii="Calibri" w:hAnsi="Calibri" w:cs="Calibri"/>
                <w:i/>
                <w:highlight w:val="lightGray"/>
              </w:rPr>
              <w:t xml:space="preserve">[ex.: </w:t>
            </w:r>
            <w:r w:rsidR="00A5418B" w:rsidRPr="004F224B">
              <w:rPr>
                <w:rFonts w:ascii="Calibri" w:hAnsi="Calibri" w:cs="Calibri"/>
                <w:i/>
                <w:highlight w:val="lightGray"/>
              </w:rPr>
              <w:t xml:space="preserve">Oricare dintre Părți notifică </w:t>
            </w:r>
            <w:r w:rsidR="00F467B8" w:rsidRPr="004F224B">
              <w:rPr>
                <w:rFonts w:ascii="Calibri" w:hAnsi="Calibri" w:cs="Calibri"/>
                <w:i/>
                <w:highlight w:val="lightGray"/>
              </w:rPr>
              <w:t>cealaltă</w:t>
            </w:r>
            <w:r w:rsidR="00A5418B" w:rsidRPr="004F224B">
              <w:rPr>
                <w:rFonts w:ascii="Calibri" w:hAnsi="Calibri" w:cs="Calibri"/>
                <w:i/>
                <w:highlight w:val="lightGray"/>
              </w:rPr>
              <w:t xml:space="preserve"> P</w:t>
            </w:r>
            <w:r w:rsidR="00F467B8" w:rsidRPr="004F224B">
              <w:rPr>
                <w:rFonts w:ascii="Calibri" w:hAnsi="Calibri" w:cs="Calibri"/>
                <w:i/>
                <w:highlight w:val="lightGray"/>
              </w:rPr>
              <w:t>arte</w:t>
            </w:r>
            <w:r w:rsidR="00A5418B" w:rsidRPr="004F224B">
              <w:rPr>
                <w:rFonts w:ascii="Calibri" w:hAnsi="Calibri" w:cs="Calibri"/>
                <w:i/>
                <w:highlight w:val="lightGray"/>
              </w:rPr>
              <w:t>, de îndată ce devine conștient</w:t>
            </w:r>
            <w:r w:rsidR="00F467B8" w:rsidRPr="004F224B">
              <w:rPr>
                <w:rFonts w:ascii="Calibri" w:hAnsi="Calibri" w:cs="Calibri"/>
                <w:i/>
                <w:highlight w:val="lightGray"/>
              </w:rPr>
              <w:t>ă</w:t>
            </w:r>
            <w:r w:rsidR="00A5418B" w:rsidRPr="004F224B">
              <w:rPr>
                <w:rFonts w:ascii="Calibri" w:hAnsi="Calibri" w:cs="Calibri"/>
                <w:i/>
                <w:highlight w:val="lightGray"/>
              </w:rPr>
              <w:t xml:space="preserve"> de o neclaritate/ambiguitate sau incoerență/neconcordanță între </w:t>
            </w:r>
            <w:r w:rsidR="00F467B8" w:rsidRPr="004F224B">
              <w:rPr>
                <w:rFonts w:ascii="Calibri" w:hAnsi="Calibri" w:cs="Calibri"/>
                <w:i/>
                <w:highlight w:val="lightGray"/>
              </w:rPr>
              <w:t>D</w:t>
            </w:r>
            <w:r w:rsidR="00A5418B" w:rsidRPr="004F224B">
              <w:rPr>
                <w:rFonts w:ascii="Calibri" w:hAnsi="Calibri" w:cs="Calibri"/>
                <w:i/>
                <w:highlight w:val="lightGray"/>
              </w:rPr>
              <w:t xml:space="preserve">ocumentele Contractului. În cazul unor astfel de neclarități și incoerențe, clarificarea aspectelor se va face printr-o </w:t>
            </w:r>
            <w:r w:rsidR="008B1C79" w:rsidRPr="004F224B">
              <w:rPr>
                <w:rFonts w:ascii="Calibri" w:hAnsi="Calibri" w:cs="Calibri"/>
                <w:i/>
                <w:highlight w:val="lightGray"/>
              </w:rPr>
              <w:t>instrucțiune dată de Achizitor.</w:t>
            </w:r>
            <w:r w:rsidRPr="004F224B">
              <w:rPr>
                <w:rFonts w:ascii="Calibri" w:hAnsi="Calibri" w:cs="Calibri"/>
                <w:i/>
                <w:highlight w:val="lightGray"/>
              </w:rPr>
              <w:t>]</w:t>
            </w:r>
          </w:p>
          <w:p w14:paraId="68A83C33" w14:textId="77777777" w:rsidR="00A5418B" w:rsidRPr="004F224B" w:rsidRDefault="00AD1C5D" w:rsidP="00A5418B">
            <w:pPr>
              <w:autoSpaceDE w:val="0"/>
              <w:autoSpaceDN w:val="0"/>
              <w:adjustRightInd w:val="0"/>
              <w:rPr>
                <w:rFonts w:ascii="Calibri" w:hAnsi="Calibri" w:cs="Calibri"/>
                <w:i/>
                <w:highlight w:val="lightGray"/>
              </w:rPr>
            </w:pPr>
            <w:r w:rsidRPr="004F224B">
              <w:rPr>
                <w:rFonts w:ascii="Calibri" w:hAnsi="Calibri" w:cs="Calibri"/>
                <w:i/>
                <w:highlight w:val="lightGray"/>
              </w:rPr>
              <w:t xml:space="preserve">[ex.: </w:t>
            </w:r>
            <w:r w:rsidR="00A5418B" w:rsidRPr="004F224B">
              <w:rPr>
                <w:rFonts w:ascii="Calibri" w:hAnsi="Calibri" w:cs="Calibri"/>
                <w:i/>
                <w:highlight w:val="lightGray"/>
              </w:rPr>
              <w:t>Contractantul notifică Achizitorul imediat ce consideră că domeniul de aplicare îi cere să facă ceva ce este ilegal sau imposibil. În cazul în care Achizitorul este de acord, acesta va emite o instrucțiune/notificare/dispoziție în vederea aplicării măsurilor care se impun.</w:t>
            </w:r>
            <w:r w:rsidRPr="004F224B">
              <w:rPr>
                <w:rFonts w:ascii="Calibri" w:hAnsi="Calibri" w:cs="Calibri"/>
                <w:i/>
                <w:highlight w:val="lightGray"/>
              </w:rPr>
              <w:t>]</w:t>
            </w:r>
          </w:p>
          <w:p w14:paraId="5BF74A95" w14:textId="3E896F1A" w:rsidR="000457CF" w:rsidRPr="004F224B" w:rsidRDefault="000457CF" w:rsidP="00A5418B">
            <w:pPr>
              <w:autoSpaceDE w:val="0"/>
              <w:autoSpaceDN w:val="0"/>
              <w:adjustRightInd w:val="0"/>
              <w:rPr>
                <w:rFonts w:ascii="Calibri" w:hAnsi="Calibri" w:cs="Calibri"/>
                <w:i/>
              </w:rPr>
            </w:pPr>
            <w:r w:rsidRPr="004F224B">
              <w:rPr>
                <w:rFonts w:ascii="Calibri" w:hAnsi="Calibri" w:cs="Calibri"/>
                <w:i/>
                <w:highlight w:val="lightGray"/>
              </w:rPr>
              <w:t>[ex.: Partea care propune modificarea Contractului are obligația de a transmite celeilalte Părți propunerea de modificare a Contractului cu cel puțin [ex: 30 (treizeci)] de zile înainte de data la care se consideră că modificarea Contractului ar trebui să producă efecte.]</w:t>
            </w:r>
          </w:p>
        </w:tc>
      </w:tr>
      <w:tr w:rsidR="00ED44B1" w:rsidRPr="006121CE" w14:paraId="12AB6EA3" w14:textId="77777777" w:rsidTr="000E7190">
        <w:tc>
          <w:tcPr>
            <w:tcW w:w="1636" w:type="dxa"/>
          </w:tcPr>
          <w:p w14:paraId="0B80711A" w14:textId="4F4860CC" w:rsidR="00ED44B1" w:rsidRPr="006121CE" w:rsidRDefault="00ED44B1" w:rsidP="00C856D5">
            <w:pPr>
              <w:autoSpaceDE w:val="0"/>
              <w:autoSpaceDN w:val="0"/>
              <w:adjustRightInd w:val="0"/>
              <w:rPr>
                <w:rFonts w:ascii="Calibri" w:hAnsi="Calibri" w:cs="Calibri"/>
                <w:b/>
                <w:bCs/>
                <w:highlight w:val="red"/>
              </w:rPr>
            </w:pPr>
            <w:r w:rsidRPr="006121CE">
              <w:rPr>
                <w:rFonts w:ascii="Calibri" w:hAnsi="Calibri" w:cs="Calibri"/>
                <w:b/>
                <w:bCs/>
              </w:rPr>
              <w:lastRenderedPageBreak/>
              <w:t>2.</w:t>
            </w:r>
            <w:r>
              <w:rPr>
                <w:rFonts w:ascii="Calibri" w:hAnsi="Calibri" w:cs="Calibri"/>
                <w:b/>
                <w:bCs/>
              </w:rPr>
              <w:t>4</w:t>
            </w:r>
            <w:r w:rsidRPr="006121CE">
              <w:rPr>
                <w:rFonts w:ascii="Calibri" w:hAnsi="Calibri" w:cs="Calibri"/>
                <w:b/>
                <w:bCs/>
              </w:rPr>
              <w:t>.</w:t>
            </w:r>
            <w:r>
              <w:rPr>
                <w:rFonts w:ascii="Calibri" w:hAnsi="Calibri" w:cs="Calibri"/>
                <w:b/>
                <w:bCs/>
              </w:rPr>
              <w:t>1</w:t>
            </w:r>
            <w:r w:rsidRPr="006121CE">
              <w:rPr>
                <w:rFonts w:ascii="Calibri" w:hAnsi="Calibri" w:cs="Calibri"/>
                <w:b/>
                <w:bCs/>
              </w:rPr>
              <w:t>.(d)</w:t>
            </w:r>
          </w:p>
        </w:tc>
        <w:tc>
          <w:tcPr>
            <w:tcW w:w="8264" w:type="dxa"/>
            <w:shd w:val="clear" w:color="auto" w:fill="EAF1DD" w:themeFill="accent3" w:themeFillTint="33"/>
          </w:tcPr>
          <w:p w14:paraId="597F9895" w14:textId="77777777" w:rsidR="00ED44B1" w:rsidRPr="006121CE" w:rsidRDefault="00ED44B1" w:rsidP="000E7190">
            <w:pPr>
              <w:rPr>
                <w:rFonts w:ascii="Calibri" w:hAnsi="Calibri" w:cs="Calibri"/>
                <w:b/>
                <w:i/>
                <w:color w:val="0070C0"/>
              </w:rPr>
            </w:pPr>
            <w:r w:rsidRPr="006121CE">
              <w:rPr>
                <w:rFonts w:ascii="Calibri" w:hAnsi="Calibri" w:cs="Calibri"/>
                <w:b/>
                <w:i/>
                <w:color w:val="0070C0"/>
              </w:rPr>
              <w:t xml:space="preserve">[Astfel cum se stabilește prin Documentația de Atribuire de către Achizitor, va putea fi </w:t>
            </w:r>
            <w:r>
              <w:rPr>
                <w:rFonts w:ascii="Calibri" w:hAnsi="Calibri" w:cs="Calibri"/>
                <w:b/>
                <w:i/>
                <w:color w:val="0070C0"/>
              </w:rPr>
              <w:t>precizat</w:t>
            </w:r>
            <w:r w:rsidRPr="006121CE">
              <w:rPr>
                <w:rFonts w:ascii="Calibri" w:hAnsi="Calibri" w:cs="Calibri"/>
                <w:b/>
                <w:i/>
                <w:color w:val="0070C0"/>
              </w:rPr>
              <w:t xml:space="preserve"> termenul pentru transmiterea notificării cu privire la modificarea Contractului.]</w:t>
            </w:r>
          </w:p>
          <w:p w14:paraId="0F0D776E" w14:textId="77777777" w:rsidR="00ED44B1" w:rsidRPr="006121CE" w:rsidRDefault="00ED44B1" w:rsidP="000E7190">
            <w:pPr>
              <w:numPr>
                <w:ilvl w:val="1"/>
                <w:numId w:val="0"/>
              </w:numPr>
              <w:tabs>
                <w:tab w:val="left" w:pos="450"/>
                <w:tab w:val="num" w:pos="567"/>
              </w:tabs>
              <w:overflowPunct w:val="0"/>
              <w:autoSpaceDE w:val="0"/>
              <w:autoSpaceDN w:val="0"/>
              <w:adjustRightInd w:val="0"/>
              <w:textAlignment w:val="baseline"/>
              <w:rPr>
                <w:rFonts w:ascii="Calibri" w:hAnsi="Calibri" w:cs="Calibri"/>
                <w:b/>
                <w:i/>
                <w:color w:val="222222"/>
              </w:rPr>
            </w:pPr>
            <w:r w:rsidRPr="006121CE">
              <w:rPr>
                <w:rFonts w:ascii="Calibri" w:hAnsi="Calibri" w:cs="Calibri"/>
                <w:b/>
                <w:i/>
                <w:highlight w:val="lightGray"/>
              </w:rPr>
              <w:t>[ex.: Partea care propune modificarea Contractului are obligația de a transmite celeilalte Părți propunerea de modificare a Contractului cu cel puțin [ex: 30 (treizeci)] de zile înainte de data la care se consideră că modificarea Contractului ar trebui să producă efecte.]</w:t>
            </w:r>
          </w:p>
        </w:tc>
      </w:tr>
      <w:tr w:rsidR="000E3C64" w:rsidRPr="004F224B" w14:paraId="408C4E19" w14:textId="77777777" w:rsidTr="00916F40">
        <w:tc>
          <w:tcPr>
            <w:tcW w:w="1636" w:type="dxa"/>
            <w:shd w:val="clear" w:color="auto" w:fill="DAEEF3" w:themeFill="accent5" w:themeFillTint="33"/>
          </w:tcPr>
          <w:p w14:paraId="23197ECA" w14:textId="177030D3" w:rsidR="000E3C64" w:rsidRPr="004F224B" w:rsidRDefault="000457CF" w:rsidP="00C856D5">
            <w:pPr>
              <w:autoSpaceDE w:val="0"/>
              <w:autoSpaceDN w:val="0"/>
              <w:adjustRightInd w:val="0"/>
              <w:rPr>
                <w:rFonts w:ascii="Calibri" w:hAnsi="Calibri" w:cs="Calibri"/>
                <w:b/>
                <w:bCs/>
                <w:i/>
              </w:rPr>
            </w:pPr>
            <w:r w:rsidRPr="004F224B">
              <w:rPr>
                <w:rFonts w:ascii="Calibri" w:hAnsi="Calibri" w:cs="Calibri"/>
                <w:b/>
                <w:bCs/>
                <w:i/>
              </w:rPr>
              <w:t>2</w:t>
            </w:r>
            <w:r w:rsidR="00055B74" w:rsidRPr="004F224B">
              <w:rPr>
                <w:rFonts w:ascii="Calibri" w:hAnsi="Calibri" w:cs="Calibri"/>
                <w:b/>
                <w:bCs/>
                <w:i/>
              </w:rPr>
              <w:t>.4.</w:t>
            </w:r>
            <w:r w:rsidRPr="004F224B">
              <w:rPr>
                <w:rFonts w:ascii="Calibri" w:hAnsi="Calibri" w:cs="Calibri"/>
                <w:b/>
                <w:bCs/>
                <w:i/>
              </w:rPr>
              <w:t>2.</w:t>
            </w:r>
          </w:p>
        </w:tc>
        <w:tc>
          <w:tcPr>
            <w:tcW w:w="8264" w:type="dxa"/>
            <w:shd w:val="clear" w:color="auto" w:fill="DAEEF3" w:themeFill="accent5" w:themeFillTint="33"/>
          </w:tcPr>
          <w:p w14:paraId="2421D244" w14:textId="0BC8F34E" w:rsidR="000E3C64" w:rsidRPr="004F224B" w:rsidRDefault="000457CF" w:rsidP="00916F40">
            <w:pPr>
              <w:autoSpaceDE w:val="0"/>
              <w:autoSpaceDN w:val="0"/>
              <w:adjustRightInd w:val="0"/>
              <w:rPr>
                <w:rFonts w:ascii="Calibri" w:hAnsi="Calibri" w:cs="Calibri"/>
                <w:b/>
                <w:i/>
              </w:rPr>
            </w:pPr>
            <w:r w:rsidRPr="004F224B">
              <w:rPr>
                <w:rFonts w:ascii="Calibri" w:hAnsi="Calibri" w:cs="Calibri"/>
                <w:b/>
                <w:i/>
              </w:rPr>
              <w:t>Modificarea Contractului prin revizuire</w:t>
            </w:r>
          </w:p>
        </w:tc>
      </w:tr>
      <w:tr w:rsidR="000E3C64" w:rsidRPr="004F224B" w14:paraId="51E588E0" w14:textId="77777777" w:rsidTr="00916F40">
        <w:tc>
          <w:tcPr>
            <w:tcW w:w="1636" w:type="dxa"/>
          </w:tcPr>
          <w:p w14:paraId="619CF54A" w14:textId="399FE3C1" w:rsidR="000E3C64" w:rsidRPr="004F224B" w:rsidRDefault="000457CF" w:rsidP="00C856D5">
            <w:pPr>
              <w:pStyle w:val="ListParagraph"/>
              <w:autoSpaceDE w:val="0"/>
              <w:autoSpaceDN w:val="0"/>
              <w:adjustRightInd w:val="0"/>
              <w:ind w:left="0"/>
              <w:rPr>
                <w:rFonts w:ascii="Calibri" w:hAnsi="Calibri" w:cs="Calibri"/>
                <w:bCs/>
              </w:rPr>
            </w:pPr>
            <w:r w:rsidRPr="004F224B">
              <w:rPr>
                <w:rFonts w:ascii="Calibri" w:hAnsi="Calibri" w:cs="Calibri"/>
                <w:bCs/>
              </w:rPr>
              <w:t>2</w:t>
            </w:r>
            <w:r w:rsidR="00916F40" w:rsidRPr="004F224B">
              <w:rPr>
                <w:rFonts w:ascii="Calibri" w:hAnsi="Calibri" w:cs="Calibri"/>
                <w:bCs/>
              </w:rPr>
              <w:t>.4.</w:t>
            </w:r>
            <w:r w:rsidRPr="004F224B">
              <w:rPr>
                <w:rFonts w:ascii="Calibri" w:hAnsi="Calibri" w:cs="Calibri"/>
                <w:bCs/>
              </w:rPr>
              <w:t>2.</w:t>
            </w:r>
          </w:p>
        </w:tc>
        <w:tc>
          <w:tcPr>
            <w:tcW w:w="8264" w:type="dxa"/>
            <w:shd w:val="clear" w:color="auto" w:fill="EAF1DD" w:themeFill="accent3" w:themeFillTint="33"/>
          </w:tcPr>
          <w:p w14:paraId="45F12A98" w14:textId="77777777" w:rsidR="000E3C64" w:rsidRPr="004F224B" w:rsidRDefault="000E3C64" w:rsidP="00916F40">
            <w:pPr>
              <w:autoSpaceDE w:val="0"/>
              <w:autoSpaceDN w:val="0"/>
              <w:adjustRightInd w:val="0"/>
              <w:rPr>
                <w:rFonts w:ascii="Calibri" w:hAnsi="Calibri" w:cs="Calibri"/>
                <w:i/>
                <w:color w:val="0070C0"/>
              </w:rPr>
            </w:pPr>
            <w:r w:rsidRPr="004F224B">
              <w:rPr>
                <w:rFonts w:ascii="Calibri" w:hAnsi="Calibri" w:cs="Calibri"/>
                <w:i/>
                <w:color w:val="0070C0"/>
              </w:rPr>
              <w:t>[</w:t>
            </w:r>
            <w:r w:rsidR="00C631CB" w:rsidRPr="004F224B">
              <w:rPr>
                <w:rFonts w:ascii="Calibri" w:hAnsi="Calibri" w:cs="Calibri"/>
                <w:i/>
                <w:color w:val="0070C0"/>
              </w:rPr>
              <w:t>Astfel cum se stabilește prin Documentația de Atribuire de către Achizitor</w:t>
            </w:r>
            <w:r w:rsidR="00B05603" w:rsidRPr="004F224B">
              <w:rPr>
                <w:rFonts w:ascii="Calibri" w:hAnsi="Calibri" w:cs="Calibri"/>
                <w:i/>
                <w:color w:val="0070C0"/>
              </w:rPr>
              <w:t>, v</w:t>
            </w:r>
            <w:r w:rsidRPr="004F224B">
              <w:rPr>
                <w:rFonts w:ascii="Calibri" w:hAnsi="Calibri" w:cs="Calibri"/>
                <w:i/>
                <w:color w:val="0070C0"/>
              </w:rPr>
              <w:t>or putea fi stabilite alte aspecte</w:t>
            </w:r>
            <w:r w:rsidRPr="004F224B">
              <w:rPr>
                <w:rFonts w:ascii="Calibri" w:hAnsi="Calibri" w:cs="Calibri"/>
                <w:i/>
                <w:color w:val="0070C0"/>
                <w:shd w:val="clear" w:color="auto" w:fill="D6E3BC" w:themeFill="accent3" w:themeFillTint="66"/>
              </w:rPr>
              <w:t xml:space="preserve"> </w:t>
            </w:r>
            <w:r w:rsidRPr="004F224B">
              <w:rPr>
                <w:rFonts w:ascii="Calibri" w:hAnsi="Calibri" w:cs="Calibri"/>
                <w:i/>
                <w:color w:val="0070C0"/>
              </w:rPr>
              <w:t>privind revizuirea Contractului, cu respectarea prevederilor legale aplicabile</w:t>
            </w:r>
            <w:r w:rsidR="00B96948" w:rsidRPr="004F224B">
              <w:rPr>
                <w:rFonts w:ascii="Calibri" w:hAnsi="Calibri" w:cs="Calibri"/>
                <w:i/>
                <w:color w:val="0070C0"/>
              </w:rPr>
              <w:t>.]</w:t>
            </w:r>
          </w:p>
          <w:p w14:paraId="7406D979" w14:textId="41A67E3D" w:rsidR="00816DE7" w:rsidRPr="004F224B" w:rsidRDefault="00816DE7" w:rsidP="00816DE7">
            <w:pPr>
              <w:shd w:val="clear" w:color="auto" w:fill="EAF1DD" w:themeFill="accent3" w:themeFillTint="33"/>
              <w:autoSpaceDE w:val="0"/>
              <w:autoSpaceDN w:val="0"/>
              <w:adjustRightInd w:val="0"/>
              <w:rPr>
                <w:rFonts w:ascii="Calibri" w:hAnsi="Calibri" w:cs="Calibri"/>
                <w:i/>
                <w:highlight w:val="lightGray"/>
              </w:rPr>
            </w:pPr>
            <w:r w:rsidRPr="004F224B">
              <w:rPr>
                <w:rFonts w:ascii="Calibri" w:hAnsi="Calibri" w:cs="Calibri"/>
                <w:i/>
                <w:highlight w:val="lightGray"/>
                <w:shd w:val="clear" w:color="auto" w:fill="D9D9D9" w:themeFill="background1" w:themeFillShade="D9"/>
              </w:rPr>
              <w:t xml:space="preserve">[ex.: Situații care ar putea determina modificări ale Contractului sub forma revizuirii: </w:t>
            </w:r>
            <w:r w:rsidRPr="004F224B">
              <w:rPr>
                <w:rFonts w:ascii="Calibri" w:hAnsi="Calibri" w:cs="Calibri"/>
                <w:i/>
                <w:highlight w:val="lightGray"/>
              </w:rPr>
              <w:t>necesitatea completării Rezultatelor activității Contractantului la solicitarea expresă a Achizitorului și/sau revizuirea termenului/termenelor de furnizare a Produselor, ca urmare a:</w:t>
            </w:r>
          </w:p>
          <w:p w14:paraId="45D1E7F3" w14:textId="2894377A" w:rsidR="00816DE7" w:rsidRPr="004F224B" w:rsidRDefault="00816DE7" w:rsidP="00816DE7">
            <w:pPr>
              <w:pStyle w:val="ListParagraph"/>
              <w:numPr>
                <w:ilvl w:val="0"/>
                <w:numId w:val="35"/>
              </w:numPr>
              <w:shd w:val="clear" w:color="auto" w:fill="EAF1DD" w:themeFill="accent3" w:themeFillTint="33"/>
              <w:autoSpaceDE w:val="0"/>
              <w:autoSpaceDN w:val="0"/>
              <w:adjustRightInd w:val="0"/>
              <w:ind w:left="311" w:hanging="311"/>
              <w:rPr>
                <w:rFonts w:ascii="Calibri" w:hAnsi="Calibri" w:cs="Calibri"/>
                <w:i/>
                <w:highlight w:val="lightGray"/>
              </w:rPr>
            </w:pPr>
            <w:r w:rsidRPr="004F224B">
              <w:rPr>
                <w:rFonts w:ascii="Calibri" w:hAnsi="Calibri" w:cs="Calibri"/>
                <w:i/>
                <w:highlight w:val="lightGray"/>
              </w:rPr>
              <w:lastRenderedPageBreak/>
              <w:t xml:space="preserve">aplicării mecanismului de acceptare a livrărilor parțiale și finale în cadrul Contractului descris în </w:t>
            </w:r>
            <w:r w:rsidRPr="00B30298">
              <w:rPr>
                <w:rFonts w:ascii="Calibri" w:hAnsi="Calibri" w:cs="Calibri"/>
                <w:i/>
                <w:highlight w:val="lightGray"/>
                <w:u w:val="single"/>
              </w:rPr>
              <w:t>Caietul de Sarcini la Capitolul ”Managementul/Gestionarea Contractului și activități de raportare în cadrul Contractului”</w:t>
            </w:r>
            <w:r w:rsidRPr="004F224B">
              <w:rPr>
                <w:rFonts w:ascii="Calibri" w:hAnsi="Calibri" w:cs="Calibri"/>
                <w:i/>
                <w:highlight w:val="lightGray"/>
              </w:rPr>
              <w:t xml:space="preserve"> sau</w:t>
            </w:r>
          </w:p>
          <w:p w14:paraId="5D7AFA69" w14:textId="20BC2BD2" w:rsidR="000457CF" w:rsidRPr="004F224B" w:rsidRDefault="00816DE7" w:rsidP="00816DE7">
            <w:pPr>
              <w:autoSpaceDE w:val="0"/>
              <w:autoSpaceDN w:val="0"/>
              <w:adjustRightInd w:val="0"/>
              <w:rPr>
                <w:rFonts w:ascii="Calibri" w:hAnsi="Calibri" w:cs="Calibri"/>
                <w:bCs/>
              </w:rPr>
            </w:pPr>
            <w:r w:rsidRPr="004F224B">
              <w:rPr>
                <w:rFonts w:ascii="Calibri" w:hAnsi="Calibri" w:cs="Calibri"/>
                <w:i/>
                <w:highlight w:val="lightGray"/>
              </w:rPr>
              <w:t>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tc>
      </w:tr>
      <w:tr w:rsidR="000E3C64" w:rsidRPr="004F224B" w14:paraId="3E6610BB" w14:textId="77777777" w:rsidTr="00916F40">
        <w:tc>
          <w:tcPr>
            <w:tcW w:w="1636" w:type="dxa"/>
            <w:shd w:val="clear" w:color="auto" w:fill="92CDDC" w:themeFill="accent5" w:themeFillTint="99"/>
          </w:tcPr>
          <w:p w14:paraId="70F7DB3A" w14:textId="154E1331" w:rsidR="000E3C64" w:rsidRPr="004F224B" w:rsidRDefault="002F53EE" w:rsidP="00C856D5">
            <w:pPr>
              <w:autoSpaceDE w:val="0"/>
              <w:autoSpaceDN w:val="0"/>
              <w:adjustRightInd w:val="0"/>
              <w:rPr>
                <w:rFonts w:ascii="Calibri" w:hAnsi="Calibri" w:cs="Calibri"/>
                <w:b/>
                <w:bCs/>
              </w:rPr>
            </w:pPr>
            <w:r w:rsidRPr="004F224B">
              <w:rPr>
                <w:rFonts w:ascii="Calibri" w:hAnsi="Calibri" w:cs="Calibri"/>
                <w:b/>
                <w:bCs/>
              </w:rPr>
              <w:lastRenderedPageBreak/>
              <w:t>2.5</w:t>
            </w:r>
            <w:r w:rsidR="00055B74" w:rsidRPr="004F224B">
              <w:rPr>
                <w:rFonts w:ascii="Calibri" w:hAnsi="Calibri" w:cs="Calibri"/>
                <w:b/>
                <w:bCs/>
              </w:rPr>
              <w:t>.</w:t>
            </w:r>
          </w:p>
        </w:tc>
        <w:tc>
          <w:tcPr>
            <w:tcW w:w="8264" w:type="dxa"/>
            <w:shd w:val="clear" w:color="auto" w:fill="92CDDC" w:themeFill="accent5" w:themeFillTint="99"/>
          </w:tcPr>
          <w:p w14:paraId="6FA23F5F" w14:textId="516D5109" w:rsidR="000E3C64" w:rsidRPr="00CC0D4D" w:rsidRDefault="002F53EE" w:rsidP="002F53EE">
            <w:pPr>
              <w:autoSpaceDE w:val="0"/>
              <w:autoSpaceDN w:val="0"/>
              <w:adjustRightInd w:val="0"/>
              <w:rPr>
                <w:rFonts w:ascii="Calibri" w:hAnsi="Calibri" w:cs="Calibri"/>
                <w:b/>
                <w:i/>
              </w:rPr>
            </w:pPr>
            <w:r w:rsidRPr="00CC0D4D">
              <w:rPr>
                <w:rFonts w:ascii="Calibri" w:hAnsi="Calibri" w:cs="Calibri"/>
                <w:b/>
                <w:i/>
              </w:rPr>
              <w:t>Cesiunea</w:t>
            </w:r>
          </w:p>
        </w:tc>
      </w:tr>
      <w:tr w:rsidR="000E3C64" w:rsidRPr="004F224B" w14:paraId="696F93A9" w14:textId="77777777" w:rsidTr="00916F40">
        <w:trPr>
          <w:trHeight w:val="1907"/>
        </w:trPr>
        <w:tc>
          <w:tcPr>
            <w:tcW w:w="1636" w:type="dxa"/>
          </w:tcPr>
          <w:p w14:paraId="6C9C9B17" w14:textId="1D4AA566" w:rsidR="000E3C64" w:rsidRPr="004F224B" w:rsidRDefault="00055B74" w:rsidP="00C856D5">
            <w:pPr>
              <w:autoSpaceDE w:val="0"/>
              <w:autoSpaceDN w:val="0"/>
              <w:adjustRightInd w:val="0"/>
              <w:rPr>
                <w:rFonts w:ascii="Calibri" w:hAnsi="Calibri" w:cs="Calibri"/>
                <w:b/>
                <w:bCs/>
              </w:rPr>
            </w:pPr>
            <w:r w:rsidRPr="004F224B">
              <w:rPr>
                <w:rFonts w:ascii="Calibri" w:hAnsi="Calibri" w:cs="Calibri"/>
                <w:b/>
                <w:bCs/>
              </w:rPr>
              <w:t>2.</w:t>
            </w:r>
            <w:r w:rsidR="002F53EE" w:rsidRPr="004F224B">
              <w:rPr>
                <w:rFonts w:ascii="Calibri" w:hAnsi="Calibri" w:cs="Calibri"/>
                <w:b/>
                <w:bCs/>
              </w:rPr>
              <w:t>5</w:t>
            </w:r>
            <w:r w:rsidRPr="004F224B">
              <w:rPr>
                <w:rFonts w:ascii="Calibri" w:hAnsi="Calibri" w:cs="Calibri"/>
                <w:b/>
                <w:bCs/>
              </w:rPr>
              <w:t>.(a)</w:t>
            </w:r>
          </w:p>
        </w:tc>
        <w:tc>
          <w:tcPr>
            <w:tcW w:w="8264" w:type="dxa"/>
            <w:shd w:val="clear" w:color="auto" w:fill="EAF1DD" w:themeFill="accent3" w:themeFillTint="33"/>
          </w:tcPr>
          <w:p w14:paraId="178AD7F7" w14:textId="5CF0F2ED" w:rsidR="008D4D58" w:rsidRPr="004F224B" w:rsidRDefault="00C631CB" w:rsidP="00916F40">
            <w:pPr>
              <w:rPr>
                <w:rFonts w:ascii="Calibri" w:hAnsi="Calibri" w:cs="Calibri"/>
                <w:i/>
                <w:color w:val="0070C0"/>
              </w:rPr>
            </w:pPr>
            <w:r w:rsidRPr="004F224B">
              <w:rPr>
                <w:rFonts w:ascii="Calibri" w:hAnsi="Calibri" w:cs="Calibri"/>
                <w:i/>
                <w:color w:val="0070C0"/>
              </w:rPr>
              <w:t>[Astfel cum se stabilește prin Documentația de Atribuire de către Achizitor</w:t>
            </w:r>
            <w:r w:rsidR="00B05603" w:rsidRPr="004F224B">
              <w:rPr>
                <w:rFonts w:ascii="Calibri" w:hAnsi="Calibri" w:cs="Calibri"/>
                <w:i/>
                <w:color w:val="0070C0"/>
              </w:rPr>
              <w:t>, v</w:t>
            </w:r>
            <w:r w:rsidR="009A1637" w:rsidRPr="004F224B">
              <w:rPr>
                <w:rFonts w:ascii="Calibri" w:hAnsi="Calibri" w:cs="Calibri"/>
                <w:i/>
                <w:color w:val="0070C0"/>
              </w:rPr>
              <w:t>or putea fi stabilite a</w:t>
            </w:r>
            <w:r w:rsidR="008D4D58" w:rsidRPr="004F224B">
              <w:rPr>
                <w:rFonts w:ascii="Calibri" w:hAnsi="Calibri" w:cs="Calibri"/>
                <w:i/>
                <w:color w:val="0070C0"/>
              </w:rPr>
              <w:t xml:space="preserve">lte aspecte şi detalii privind </w:t>
            </w:r>
            <w:r w:rsidR="00F63668" w:rsidRPr="004F224B">
              <w:rPr>
                <w:rFonts w:ascii="Calibri" w:hAnsi="Calibri" w:cs="Calibri"/>
                <w:i/>
                <w:color w:val="0070C0"/>
              </w:rPr>
              <w:t>cesiunea drepturilor și obligațiilor contractuale</w:t>
            </w:r>
            <w:r w:rsidR="009A1637" w:rsidRPr="004F224B">
              <w:rPr>
                <w:rFonts w:ascii="Calibri" w:hAnsi="Calibri" w:cs="Calibri"/>
                <w:i/>
                <w:color w:val="0070C0"/>
              </w:rPr>
              <w:t>.]</w:t>
            </w:r>
          </w:p>
          <w:p w14:paraId="4AB856DB" w14:textId="6AB8D7EE" w:rsidR="000E3C64" w:rsidRPr="004F224B" w:rsidRDefault="00F63668" w:rsidP="00C043C5">
            <w:pPr>
              <w:pStyle w:val="BodyTextIndent3"/>
              <w:spacing w:after="0"/>
              <w:ind w:left="41"/>
              <w:rPr>
                <w:rFonts w:ascii="Calibri" w:hAnsi="Calibri" w:cs="Calibri"/>
                <w:i/>
                <w:sz w:val="22"/>
                <w:szCs w:val="22"/>
                <w:highlight w:val="lightGray"/>
                <w:lang w:val="ro-RO"/>
              </w:rPr>
            </w:pPr>
            <w:r w:rsidRPr="004F224B">
              <w:rPr>
                <w:rFonts w:ascii="Calibri" w:hAnsi="Calibri" w:cs="Calibri"/>
                <w:i/>
                <w:sz w:val="22"/>
                <w:szCs w:val="22"/>
                <w:highlight w:val="lightGray"/>
                <w:lang w:val="ro-RO"/>
              </w:rPr>
              <w:t>[</w:t>
            </w:r>
            <w:r w:rsidR="00464BC9" w:rsidRPr="004F224B">
              <w:rPr>
                <w:rFonts w:ascii="Calibri" w:hAnsi="Calibri" w:cs="Calibri"/>
                <w:i/>
                <w:sz w:val="22"/>
                <w:szCs w:val="22"/>
                <w:highlight w:val="lightGray"/>
                <w:lang w:val="ro-RO"/>
              </w:rPr>
              <w:t xml:space="preserve">ex.: </w:t>
            </w:r>
            <w:r w:rsidR="000E3C64" w:rsidRPr="004F224B">
              <w:rPr>
                <w:rFonts w:ascii="Calibri" w:hAnsi="Calibri" w:cs="Calibri"/>
                <w:i/>
                <w:sz w:val="22"/>
                <w:szCs w:val="22"/>
                <w:highlight w:val="lightGray"/>
                <w:lang w:val="ro-RO"/>
              </w:rPr>
              <w:t xml:space="preserve">Contractantul este obligat să notifice Achizitorul, cu privire la preluarea Contractului de către o nouă persoană juridică născută în urma unui proces de reorganizare juridică a persoanei Contractantului, în termen de maximum [ex: 3 (trei)] zile de la data </w:t>
            </w:r>
            <w:r w:rsidR="00105D17" w:rsidRPr="004F224B">
              <w:rPr>
                <w:rFonts w:ascii="Calibri" w:hAnsi="Calibri" w:cs="Calibri"/>
                <w:i/>
                <w:sz w:val="22"/>
                <w:szCs w:val="22"/>
                <w:highlight w:val="lightGray"/>
                <w:lang w:val="ro-RO"/>
              </w:rPr>
              <w:t>nașterii</w:t>
            </w:r>
            <w:r w:rsidR="000E3C64" w:rsidRPr="004F224B">
              <w:rPr>
                <w:rFonts w:ascii="Calibri" w:hAnsi="Calibri" w:cs="Calibri"/>
                <w:i/>
                <w:sz w:val="22"/>
                <w:szCs w:val="22"/>
                <w:highlight w:val="lightGray"/>
                <w:lang w:val="ro-RO"/>
              </w:rPr>
              <w:t xml:space="preserve"> noii persoane. Achizitorul are termen de maximum [ex: 30 (treizeci)] de zile de la data notificării de către Contractant pentru a-</w:t>
            </w:r>
            <w:r w:rsidR="00C36471" w:rsidRPr="004F224B">
              <w:rPr>
                <w:rFonts w:ascii="Calibri" w:hAnsi="Calibri" w:cs="Calibri"/>
                <w:i/>
                <w:sz w:val="22"/>
                <w:szCs w:val="22"/>
                <w:highlight w:val="lightGray"/>
                <w:lang w:val="ro-RO"/>
              </w:rPr>
              <w:t>și</w:t>
            </w:r>
            <w:r w:rsidR="000E3C64" w:rsidRPr="004F224B">
              <w:rPr>
                <w:rFonts w:ascii="Calibri" w:hAnsi="Calibri" w:cs="Calibri"/>
                <w:i/>
                <w:sz w:val="22"/>
                <w:szCs w:val="22"/>
                <w:highlight w:val="lightGray"/>
                <w:lang w:val="ro-RO"/>
              </w:rPr>
              <w:t xml:space="preserve"> exprima acordul/dezacordul cu privire la preluarea Contractului de către o nouă persoană juridică născută în urma unui proces de reorganizare juridică a persoanei Contractantului.[(de exemplu: fuziune, divizare, etc.)</w:t>
            </w:r>
          </w:p>
          <w:p w14:paraId="1CE8FD8E" w14:textId="5BE863D6" w:rsidR="001769DB" w:rsidRPr="004F224B" w:rsidRDefault="00AD1C5D" w:rsidP="00C043C5">
            <w:pPr>
              <w:pStyle w:val="ListParagraph"/>
              <w:ind w:left="41"/>
              <w:rPr>
                <w:rFonts w:ascii="Calibri" w:hAnsi="Calibri" w:cs="Calibri"/>
                <w:b/>
                <w:i/>
                <w:highlight w:val="lightGray"/>
              </w:rPr>
            </w:pPr>
            <w:r w:rsidRPr="004F224B">
              <w:rPr>
                <w:rFonts w:ascii="Calibri" w:hAnsi="Calibri" w:cs="Calibri"/>
                <w:i/>
                <w:highlight w:val="lightGray"/>
              </w:rPr>
              <w:t xml:space="preserve">[ex.: </w:t>
            </w:r>
            <w:r w:rsidR="001769DB" w:rsidRPr="004F224B">
              <w:rPr>
                <w:rFonts w:ascii="Calibri" w:hAnsi="Calibri" w:cs="Calibri"/>
                <w:i/>
                <w:highlight w:val="lightGray"/>
              </w:rPr>
              <w:t xml:space="preserve">Contractantul nu trebuie să cesioneze oricare dintre drepturile și obligațiile ce decurg din Contract, inclusiv drepturile la plată, fără acceptul prealabil scris din partea </w:t>
            </w:r>
            <w:r w:rsidR="00464BC9" w:rsidRPr="004F224B">
              <w:rPr>
                <w:rFonts w:ascii="Calibri" w:hAnsi="Calibri" w:cs="Calibri"/>
                <w:i/>
                <w:highlight w:val="lightGray"/>
              </w:rPr>
              <w:t>Achizitorului</w:t>
            </w:r>
            <w:r w:rsidR="001769DB" w:rsidRPr="004F224B">
              <w:rPr>
                <w:rFonts w:ascii="Calibri" w:hAnsi="Calibri" w:cs="Calibri"/>
                <w:i/>
                <w:highlight w:val="lightGray"/>
              </w:rPr>
              <w:t xml:space="preserve">. În astfel de cazuri, Contractantul trebuie să furnizeze </w:t>
            </w:r>
            <w:r w:rsidR="00464BC9" w:rsidRPr="004F224B">
              <w:rPr>
                <w:rFonts w:ascii="Calibri" w:hAnsi="Calibri" w:cs="Calibri"/>
                <w:i/>
                <w:highlight w:val="lightGray"/>
              </w:rPr>
              <w:t>Achizitorului</w:t>
            </w:r>
            <w:r w:rsidR="001769DB" w:rsidRPr="004F224B">
              <w:rPr>
                <w:rFonts w:ascii="Calibri" w:hAnsi="Calibri" w:cs="Calibri"/>
                <w:i/>
                <w:highlight w:val="lightGray"/>
              </w:rPr>
              <w:t xml:space="preserve"> informații cu privire la identitatea entității căreia </w:t>
            </w:r>
            <w:r w:rsidR="00C36471" w:rsidRPr="004F224B">
              <w:rPr>
                <w:rFonts w:ascii="Calibri" w:hAnsi="Calibri" w:cs="Calibri"/>
                <w:i/>
                <w:highlight w:val="lightGray"/>
              </w:rPr>
              <w:t xml:space="preserve">îi </w:t>
            </w:r>
            <w:r w:rsidR="001769DB" w:rsidRPr="004F224B">
              <w:rPr>
                <w:rFonts w:ascii="Calibri" w:hAnsi="Calibri" w:cs="Calibri"/>
                <w:i/>
                <w:highlight w:val="lightGray"/>
              </w:rPr>
              <w:t>cesionează drepturile.</w:t>
            </w:r>
            <w:r w:rsidRPr="004F224B">
              <w:rPr>
                <w:rFonts w:ascii="Calibri" w:hAnsi="Calibri" w:cs="Calibri"/>
                <w:i/>
                <w:highlight w:val="lightGray"/>
              </w:rPr>
              <w:t>]</w:t>
            </w:r>
          </w:p>
          <w:p w14:paraId="54AB10D8" w14:textId="39583A98" w:rsidR="001769DB" w:rsidRPr="004F224B" w:rsidRDefault="00AD1C5D" w:rsidP="00C043C5">
            <w:pPr>
              <w:pStyle w:val="ListParagraph"/>
              <w:ind w:left="41"/>
              <w:rPr>
                <w:rFonts w:ascii="Calibri" w:hAnsi="Calibri" w:cs="Calibri"/>
                <w:b/>
                <w:i/>
                <w:highlight w:val="lightGray"/>
              </w:rPr>
            </w:pPr>
            <w:r w:rsidRPr="004F224B">
              <w:rPr>
                <w:rFonts w:ascii="Calibri" w:hAnsi="Calibri" w:cs="Calibri"/>
                <w:i/>
                <w:highlight w:val="lightGray"/>
              </w:rPr>
              <w:t xml:space="preserve">[ex.: </w:t>
            </w:r>
            <w:r w:rsidR="001769DB" w:rsidRPr="004F224B">
              <w:rPr>
                <w:rFonts w:ascii="Calibri" w:hAnsi="Calibri" w:cs="Calibri"/>
                <w:i/>
                <w:highlight w:val="lightGray"/>
              </w:rPr>
              <w:t xml:space="preserve">Orice drept sau obligație cesionat de către Contractant fără o autorizare prealabilă din partea </w:t>
            </w:r>
            <w:r w:rsidR="00464BC9" w:rsidRPr="004F224B">
              <w:rPr>
                <w:rFonts w:ascii="Calibri" w:hAnsi="Calibri" w:cs="Calibri"/>
                <w:i/>
                <w:highlight w:val="lightGray"/>
              </w:rPr>
              <w:t>Achizitorului</w:t>
            </w:r>
            <w:r w:rsidR="001769DB" w:rsidRPr="004F224B">
              <w:rPr>
                <w:rFonts w:ascii="Calibri" w:hAnsi="Calibri" w:cs="Calibri"/>
                <w:i/>
                <w:highlight w:val="lightGray"/>
              </w:rPr>
              <w:t xml:space="preserve"> nu este executoriu împotriva </w:t>
            </w:r>
            <w:r w:rsidR="00464BC9" w:rsidRPr="004F224B">
              <w:rPr>
                <w:rFonts w:ascii="Calibri" w:hAnsi="Calibri" w:cs="Calibri"/>
                <w:i/>
                <w:highlight w:val="lightGray"/>
              </w:rPr>
              <w:t>Achizitorului</w:t>
            </w:r>
            <w:r w:rsidR="001769DB" w:rsidRPr="004F224B">
              <w:rPr>
                <w:rFonts w:ascii="Calibri" w:hAnsi="Calibri" w:cs="Calibri"/>
                <w:b/>
                <w:i/>
                <w:highlight w:val="lightGray"/>
              </w:rPr>
              <w:t>.</w:t>
            </w:r>
            <w:r w:rsidRPr="004F224B">
              <w:rPr>
                <w:rFonts w:ascii="Calibri" w:hAnsi="Calibri" w:cs="Calibri"/>
                <w:i/>
                <w:highlight w:val="lightGray"/>
              </w:rPr>
              <w:t>]</w:t>
            </w:r>
          </w:p>
          <w:p w14:paraId="78460C48" w14:textId="30A7B07E" w:rsidR="00F63668" w:rsidRPr="004F224B" w:rsidRDefault="00AD1C5D" w:rsidP="00C043C5">
            <w:pPr>
              <w:autoSpaceDE w:val="0"/>
              <w:autoSpaceDN w:val="0"/>
              <w:adjustRightInd w:val="0"/>
              <w:ind w:left="41"/>
              <w:rPr>
                <w:rFonts w:ascii="Calibri" w:hAnsi="Calibri" w:cs="Calibri"/>
                <w:i/>
                <w:highlight w:val="lightGray"/>
              </w:rPr>
            </w:pPr>
            <w:r w:rsidRPr="004F224B">
              <w:rPr>
                <w:rFonts w:ascii="Calibri" w:hAnsi="Calibri" w:cs="Calibri"/>
                <w:i/>
                <w:highlight w:val="lightGray"/>
              </w:rPr>
              <w:t xml:space="preserve">[ex.: </w:t>
            </w:r>
            <w:r w:rsidR="00F63668" w:rsidRPr="004F224B">
              <w:rPr>
                <w:rFonts w:ascii="Calibri" w:hAnsi="Calibri" w:cs="Calibri"/>
                <w:i/>
                <w:highlight w:val="lightGray"/>
              </w:rPr>
              <w:t xml:space="preserve">În cazul încetării anticipate a Contractului, Contractantul principal cesionează Achizitorului contractele încheiate cu </w:t>
            </w:r>
            <w:r w:rsidR="005E2D49" w:rsidRPr="004F224B">
              <w:rPr>
                <w:rFonts w:ascii="Calibri" w:hAnsi="Calibri" w:cs="Calibri"/>
                <w:i/>
                <w:highlight w:val="lightGray"/>
              </w:rPr>
              <w:t>S</w:t>
            </w:r>
            <w:r w:rsidR="00F63668" w:rsidRPr="004F224B">
              <w:rPr>
                <w:rFonts w:ascii="Calibri" w:hAnsi="Calibri" w:cs="Calibri"/>
                <w:i/>
                <w:highlight w:val="lightGray"/>
              </w:rPr>
              <w:t>ubcontractanții.</w:t>
            </w:r>
            <w:r w:rsidRPr="004F224B">
              <w:rPr>
                <w:rFonts w:ascii="Calibri" w:hAnsi="Calibri" w:cs="Calibri"/>
                <w:i/>
                <w:highlight w:val="lightGray"/>
              </w:rPr>
              <w:t>]</w:t>
            </w:r>
          </w:p>
          <w:p w14:paraId="4EF6B44B" w14:textId="7A03EEDA" w:rsidR="00F63668" w:rsidRPr="004F224B" w:rsidRDefault="00AD1C5D" w:rsidP="00C043C5">
            <w:pPr>
              <w:ind w:left="41"/>
              <w:rPr>
                <w:rFonts w:ascii="Calibri" w:hAnsi="Calibri" w:cs="Calibri"/>
                <w:b/>
              </w:rPr>
            </w:pPr>
            <w:r w:rsidRPr="004F224B">
              <w:rPr>
                <w:rFonts w:ascii="Calibri" w:hAnsi="Calibri" w:cs="Calibri"/>
                <w:i/>
                <w:highlight w:val="lightGray"/>
              </w:rPr>
              <w:t xml:space="preserve">[ex.: </w:t>
            </w:r>
            <w:r w:rsidR="00F63668" w:rsidRPr="004F224B">
              <w:rPr>
                <w:rFonts w:ascii="Calibri" w:hAnsi="Calibri" w:cs="Calibri"/>
                <w:i/>
                <w:highlight w:val="lightGray"/>
              </w:rPr>
              <w:t>În cazul în care terțul susținător nu și-a respectat obligațiile asumate prin angajamentul ferm de susținere, dreptul de creanță al Contractantului asupra terțului susținător este cesionat cu titlu de garanție, către Achizitor.]</w:t>
            </w:r>
          </w:p>
        </w:tc>
      </w:tr>
      <w:tr w:rsidR="005578F7" w:rsidRPr="004F224B" w14:paraId="7C3986FA" w14:textId="77777777" w:rsidTr="005578F7">
        <w:tc>
          <w:tcPr>
            <w:tcW w:w="1636" w:type="dxa"/>
          </w:tcPr>
          <w:p w14:paraId="1A7AAE2C" w14:textId="53B879B7" w:rsidR="005578F7" w:rsidRPr="004F224B" w:rsidRDefault="005578F7" w:rsidP="00C856D5">
            <w:pPr>
              <w:pStyle w:val="ListParagraph"/>
              <w:autoSpaceDE w:val="0"/>
              <w:autoSpaceDN w:val="0"/>
              <w:adjustRightInd w:val="0"/>
              <w:ind w:left="0"/>
              <w:rPr>
                <w:rFonts w:ascii="Calibri" w:hAnsi="Calibri" w:cs="Calibri"/>
                <w:bCs/>
              </w:rPr>
            </w:pPr>
            <w:r w:rsidRPr="004F224B">
              <w:rPr>
                <w:rFonts w:ascii="Calibri" w:hAnsi="Calibri" w:cs="Calibri"/>
                <w:b/>
                <w:bCs/>
              </w:rPr>
              <w:t>2.</w:t>
            </w:r>
            <w:r w:rsidR="002F53EE" w:rsidRPr="004F224B">
              <w:rPr>
                <w:rFonts w:ascii="Calibri" w:hAnsi="Calibri" w:cs="Calibri"/>
                <w:b/>
                <w:bCs/>
              </w:rPr>
              <w:t>5</w:t>
            </w:r>
            <w:r w:rsidRPr="004F224B">
              <w:rPr>
                <w:rFonts w:ascii="Calibri" w:hAnsi="Calibri" w:cs="Calibri"/>
                <w:b/>
                <w:bCs/>
              </w:rPr>
              <w:t>.(d)</w:t>
            </w:r>
          </w:p>
        </w:tc>
        <w:tc>
          <w:tcPr>
            <w:tcW w:w="8264" w:type="dxa"/>
            <w:shd w:val="clear" w:color="auto" w:fill="EAF1DD" w:themeFill="accent3" w:themeFillTint="33"/>
          </w:tcPr>
          <w:p w14:paraId="143BD8A1" w14:textId="77777777" w:rsidR="002F53EE" w:rsidRPr="004F224B" w:rsidRDefault="002F53EE" w:rsidP="002F53EE">
            <w:pPr>
              <w:autoSpaceDE w:val="0"/>
              <w:autoSpaceDN w:val="0"/>
              <w:adjustRightInd w:val="0"/>
              <w:jc w:val="both"/>
              <w:rPr>
                <w:rFonts w:ascii="Calibri" w:hAnsi="Calibri" w:cs="Calibri"/>
                <w:i/>
                <w:color w:val="0070C0"/>
              </w:rPr>
            </w:pPr>
            <w:r w:rsidRPr="004F224B">
              <w:rPr>
                <w:rFonts w:ascii="Calibri" w:hAnsi="Calibri" w:cs="Calibri"/>
                <w:i/>
                <w:color w:val="0070C0"/>
              </w:rPr>
              <w:t>[Astfel cum se stabilește prin Documentația de Atribuire de către Achizitor, vor putea fi stabilite alte aspecte şi detalii privind notificarea intenției de cesionare a drepturilor și obligațiilor contractuale.]</w:t>
            </w:r>
          </w:p>
          <w:p w14:paraId="48C72E7D" w14:textId="77777777" w:rsidR="005578F7" w:rsidRPr="004F224B" w:rsidRDefault="005578F7" w:rsidP="002F53EE">
            <w:pPr>
              <w:shd w:val="clear" w:color="auto" w:fill="EAF1DD" w:themeFill="accent3" w:themeFillTint="33"/>
              <w:autoSpaceDE w:val="0"/>
              <w:autoSpaceDN w:val="0"/>
              <w:adjustRightInd w:val="0"/>
              <w:jc w:val="both"/>
              <w:rPr>
                <w:rFonts w:ascii="Calibri" w:hAnsi="Calibri" w:cs="Calibri"/>
                <w:highlight w:val="lightGray"/>
              </w:rPr>
            </w:pPr>
            <w:r w:rsidRPr="004F224B">
              <w:rPr>
                <w:rFonts w:ascii="Calibri" w:hAnsi="Calibri" w:cs="Calibri"/>
                <w:b/>
                <w:i/>
              </w:rPr>
              <w:t>Contractantul</w:t>
            </w:r>
            <w:r w:rsidRPr="004F224B">
              <w:rPr>
                <w:rFonts w:ascii="Calibri" w:hAnsi="Calibri" w:cs="Calibri"/>
                <w:b/>
              </w:rPr>
              <w:t xml:space="preserve"> trebuie să notifice </w:t>
            </w:r>
            <w:r w:rsidRPr="004F224B">
              <w:rPr>
                <w:rFonts w:ascii="Calibri" w:hAnsi="Calibri" w:cs="Calibri"/>
                <w:b/>
                <w:i/>
              </w:rPr>
              <w:t>Achizitorul</w:t>
            </w:r>
            <w:r w:rsidRPr="004F224B">
              <w:rPr>
                <w:rFonts w:ascii="Calibri" w:hAnsi="Calibri" w:cs="Calibri"/>
                <w:b/>
              </w:rPr>
              <w:t xml:space="preserve"> </w:t>
            </w:r>
            <w:r w:rsidR="008934BB" w:rsidRPr="004F224B">
              <w:rPr>
                <w:rFonts w:ascii="Calibri" w:hAnsi="Calibri" w:cs="Calibri"/>
                <w:b/>
              </w:rPr>
              <w:t>în termen de</w:t>
            </w:r>
            <w:r w:rsidR="008934BB" w:rsidRPr="004F224B">
              <w:rPr>
                <w:rFonts w:ascii="Calibri" w:hAnsi="Calibri" w:cs="Calibri"/>
              </w:rPr>
              <w:t xml:space="preserve"> </w:t>
            </w:r>
            <w:r w:rsidR="008934BB" w:rsidRPr="004F224B">
              <w:rPr>
                <w:rFonts w:ascii="Calibri" w:hAnsi="Calibri" w:cs="Calibri"/>
                <w:i/>
                <w:highlight w:val="lightGray"/>
              </w:rPr>
              <w:t xml:space="preserve">[ex.: 10 (zece) zile </w:t>
            </w:r>
            <w:r w:rsidRPr="004F224B">
              <w:rPr>
                <w:rFonts w:ascii="Calibri" w:hAnsi="Calibri" w:cs="Calibri"/>
                <w:i/>
                <w:highlight w:val="lightGray"/>
              </w:rPr>
              <w:t>din momentul declanșării evenimentului care generează posibila preluare a drepturilor și obligațiilor Contractantului din prezentul Contract</w:t>
            </w:r>
            <w:r w:rsidR="008934BB" w:rsidRPr="004F224B">
              <w:rPr>
                <w:rFonts w:ascii="Calibri" w:hAnsi="Calibri" w:cs="Calibri"/>
                <w:i/>
                <w:highlight w:val="lightGray"/>
              </w:rPr>
              <w:t>]</w:t>
            </w:r>
            <w:r w:rsidRPr="004F224B">
              <w:rPr>
                <w:rFonts w:ascii="Calibri" w:hAnsi="Calibri" w:cs="Calibri"/>
                <w:highlight w:val="lightGray"/>
              </w:rPr>
              <w:t>.</w:t>
            </w:r>
          </w:p>
          <w:p w14:paraId="670FC215" w14:textId="77777777" w:rsidR="002F53EE" w:rsidRPr="004F224B" w:rsidRDefault="002F53EE" w:rsidP="002F53EE">
            <w:pPr>
              <w:pStyle w:val="DefaultText"/>
              <w:shd w:val="clear" w:color="auto" w:fill="EAF1DD" w:themeFill="accent3" w:themeFillTint="33"/>
              <w:rPr>
                <w:rFonts w:ascii="Calibri" w:hAnsi="Calibri" w:cs="Calibri"/>
                <w:i/>
                <w:noProof w:val="0"/>
                <w:sz w:val="22"/>
                <w:szCs w:val="22"/>
                <w:highlight w:val="lightGray"/>
                <w:lang w:val="ro-RO"/>
              </w:rPr>
            </w:pPr>
            <w:r w:rsidRPr="004F224B">
              <w:rPr>
                <w:rFonts w:ascii="Calibri" w:hAnsi="Calibri" w:cs="Calibri"/>
                <w:i/>
                <w:noProof w:val="0"/>
                <w:sz w:val="22"/>
                <w:szCs w:val="22"/>
                <w:highlight w:val="lightGray"/>
                <w:shd w:val="clear" w:color="auto" w:fill="D9D9D9" w:themeFill="background1" w:themeFillShade="D9"/>
                <w:lang w:val="ro-RO"/>
              </w:rPr>
              <w:t xml:space="preserve">[ex.: Notificarea generează inițierea novației între cele două Părți, cu condiția respectării cerințelor stabilite, prin </w:t>
            </w:r>
            <w:r w:rsidRPr="004F224B">
              <w:rPr>
                <w:rFonts w:ascii="Calibri" w:hAnsi="Calibri" w:cs="Calibri"/>
                <w:i/>
                <w:noProof w:val="0"/>
                <w:sz w:val="22"/>
                <w:szCs w:val="22"/>
                <w:highlight w:val="lightGray"/>
                <w:u w:val="single"/>
                <w:shd w:val="clear" w:color="auto" w:fill="D9D9D9" w:themeFill="background1" w:themeFillShade="D9"/>
                <w:lang w:val="ro-RO"/>
              </w:rPr>
              <w:t>art. 221, alin. (1), lit. d), pct. 2 (ii) din Legea 98/2016</w:t>
            </w:r>
            <w:r w:rsidRPr="004F224B">
              <w:rPr>
                <w:rFonts w:ascii="Calibri" w:hAnsi="Calibri" w:cs="Calibri"/>
                <w:i/>
                <w:noProof w:val="0"/>
                <w:sz w:val="22"/>
                <w:szCs w:val="22"/>
                <w:highlight w:val="lightGray"/>
                <w:shd w:val="clear" w:color="auto" w:fill="D9D9D9" w:themeFill="background1" w:themeFillShade="D9"/>
                <w:lang w:val="ro-RO"/>
              </w:rPr>
              <w:t>, pentru:</w:t>
            </w:r>
          </w:p>
          <w:p w14:paraId="6295A06E" w14:textId="77777777" w:rsidR="002F53EE" w:rsidRPr="004F224B" w:rsidRDefault="002F53EE" w:rsidP="002F53EE">
            <w:pPr>
              <w:pStyle w:val="ListParagraph"/>
              <w:numPr>
                <w:ilvl w:val="1"/>
                <w:numId w:val="36"/>
              </w:numPr>
              <w:shd w:val="clear" w:color="auto" w:fill="EAF1DD" w:themeFill="accent3" w:themeFillTint="33"/>
              <w:autoSpaceDE w:val="0"/>
              <w:autoSpaceDN w:val="0"/>
              <w:adjustRightInd w:val="0"/>
              <w:ind w:left="311" w:hanging="311"/>
              <w:rPr>
                <w:rFonts w:ascii="Calibri" w:hAnsi="Calibri" w:cs="Calibri"/>
                <w:bCs/>
                <w:i/>
                <w:highlight w:val="lightGray"/>
              </w:rPr>
            </w:pPr>
            <w:r w:rsidRPr="004F224B">
              <w:rPr>
                <w:rFonts w:ascii="Calibri" w:hAnsi="Calibri" w:cs="Calibri"/>
                <w:bCs/>
                <w:i/>
                <w:highlight w:val="lightGray"/>
              </w:rPr>
              <w:t>Operatorul Economic care preia drepturile și obligațiile Contractantului din acest Contract, respectiv îndeplinirea criteriilor de calificare stabilite în cadrul procedurii din care a rezultat prezentul Contract,</w:t>
            </w:r>
          </w:p>
          <w:p w14:paraId="21387F05" w14:textId="77777777" w:rsidR="002F53EE" w:rsidRPr="004F224B" w:rsidRDefault="002F53EE" w:rsidP="002F53EE">
            <w:pPr>
              <w:pStyle w:val="ListParagraph"/>
              <w:numPr>
                <w:ilvl w:val="1"/>
                <w:numId w:val="36"/>
              </w:numPr>
              <w:shd w:val="clear" w:color="auto" w:fill="EAF1DD" w:themeFill="accent3" w:themeFillTint="33"/>
              <w:autoSpaceDE w:val="0"/>
              <w:autoSpaceDN w:val="0"/>
              <w:adjustRightInd w:val="0"/>
              <w:ind w:left="311" w:hanging="311"/>
              <w:rPr>
                <w:rFonts w:ascii="Calibri" w:hAnsi="Calibri" w:cs="Calibri"/>
                <w:bCs/>
                <w:i/>
                <w:highlight w:val="lightGray"/>
              </w:rPr>
            </w:pPr>
            <w:r w:rsidRPr="004F224B">
              <w:rPr>
                <w:rFonts w:ascii="Calibri" w:hAnsi="Calibri" w:cs="Calibri"/>
                <w:bCs/>
                <w:i/>
                <w:highlight w:val="lightGray"/>
              </w:rPr>
              <w:t>prezentul Contract, prin inexistența de modificări substanțiale ale acestuia ca urmare a preluării de drepturi și obligații,</w:t>
            </w:r>
          </w:p>
          <w:p w14:paraId="0F6D9B3E" w14:textId="77777777" w:rsidR="002F53EE" w:rsidRPr="004F224B" w:rsidRDefault="002F53EE" w:rsidP="002F53EE">
            <w:pPr>
              <w:pStyle w:val="ListParagraph"/>
              <w:numPr>
                <w:ilvl w:val="1"/>
                <w:numId w:val="36"/>
              </w:numPr>
              <w:shd w:val="clear" w:color="auto" w:fill="EAF1DD" w:themeFill="accent3" w:themeFillTint="33"/>
              <w:autoSpaceDE w:val="0"/>
              <w:autoSpaceDN w:val="0"/>
              <w:adjustRightInd w:val="0"/>
              <w:ind w:left="311" w:hanging="311"/>
              <w:rPr>
                <w:rFonts w:ascii="Calibri" w:hAnsi="Calibri" w:cs="Calibri"/>
                <w:bCs/>
                <w:i/>
                <w:highlight w:val="lightGray"/>
              </w:rPr>
            </w:pPr>
            <w:r w:rsidRPr="004F224B">
              <w:rPr>
                <w:rFonts w:ascii="Calibri" w:hAnsi="Calibri" w:cs="Calibri"/>
                <w:bCs/>
                <w:i/>
                <w:highlight w:val="lightGray"/>
              </w:rPr>
              <w:t>Achizitor, prin neeludarea aplicării de către Achizitor a procedurilor de atribuire prevăzute de Lege pentru obligațiile care devin subiect al contractului de novație.</w:t>
            </w:r>
            <w:r w:rsidRPr="004F224B">
              <w:rPr>
                <w:rFonts w:ascii="Calibri" w:hAnsi="Calibri" w:cs="Calibri"/>
                <w:i/>
                <w:highlight w:val="lightGray"/>
              </w:rPr>
              <w:t>]</w:t>
            </w:r>
          </w:p>
          <w:p w14:paraId="7AE94461" w14:textId="77777777" w:rsidR="002F53EE" w:rsidRPr="004F224B" w:rsidRDefault="002F53EE" w:rsidP="002F53EE">
            <w:pPr>
              <w:shd w:val="clear" w:color="auto" w:fill="EAF1DD" w:themeFill="accent3" w:themeFillTint="33"/>
              <w:autoSpaceDE w:val="0"/>
              <w:autoSpaceDN w:val="0"/>
              <w:adjustRightInd w:val="0"/>
              <w:rPr>
                <w:rFonts w:ascii="Calibri" w:hAnsi="Calibri" w:cs="Calibri"/>
                <w:i/>
                <w:color w:val="000000"/>
                <w:highlight w:val="lightGray"/>
                <w:shd w:val="clear" w:color="auto" w:fill="D9D9D9" w:themeFill="background1" w:themeFillShade="D9"/>
              </w:rPr>
            </w:pPr>
            <w:r w:rsidRPr="004F224B">
              <w:rPr>
                <w:rFonts w:ascii="Calibri" w:hAnsi="Calibri" w:cs="Calibri"/>
                <w:i/>
                <w:highlight w:val="lightGray"/>
                <w:shd w:val="clear" w:color="auto" w:fill="D9D9D9" w:themeFill="background1" w:themeFillShade="D9"/>
              </w:rPr>
              <w:t xml:space="preserve">[ex.: </w:t>
            </w:r>
            <w:r w:rsidRPr="004F224B">
              <w:rPr>
                <w:rFonts w:ascii="Calibri" w:hAnsi="Calibri" w:cs="Calibri"/>
                <w:i/>
                <w:color w:val="000000"/>
                <w:highlight w:val="lightGray"/>
                <w:shd w:val="clear" w:color="auto" w:fill="D9D9D9" w:themeFill="background1" w:themeFillShade="D9"/>
              </w:rPr>
              <w:t>În cazul încetării anticipate a Contractului, Contractantul principal cesionează Achizitorului contractele încheiate cu Subcontractanții acestuia.]</w:t>
            </w:r>
          </w:p>
          <w:p w14:paraId="6F787BFD" w14:textId="61F1398B" w:rsidR="002F53EE" w:rsidRPr="004F224B" w:rsidRDefault="002F53EE" w:rsidP="002F53EE">
            <w:pPr>
              <w:shd w:val="clear" w:color="auto" w:fill="EAF1DD" w:themeFill="accent3" w:themeFillTint="33"/>
              <w:autoSpaceDE w:val="0"/>
              <w:autoSpaceDN w:val="0"/>
              <w:adjustRightInd w:val="0"/>
              <w:jc w:val="both"/>
              <w:rPr>
                <w:rFonts w:ascii="Calibri" w:hAnsi="Calibri" w:cs="Calibri"/>
                <w:bCs/>
              </w:rPr>
            </w:pPr>
            <w:r w:rsidRPr="004F224B">
              <w:rPr>
                <w:rFonts w:ascii="Calibri" w:hAnsi="Calibri" w:cs="Calibri"/>
                <w:i/>
                <w:highlight w:val="lightGray"/>
                <w:shd w:val="clear" w:color="auto" w:fill="D9D9D9" w:themeFill="background1" w:themeFillShade="D9"/>
              </w:rPr>
              <w:t xml:space="preserve">[ex.: </w:t>
            </w:r>
            <w:r w:rsidRPr="004F224B">
              <w:rPr>
                <w:rFonts w:ascii="Calibri" w:hAnsi="Calibri" w:cs="Calibri"/>
                <w:i/>
                <w:color w:val="000000"/>
                <w:highlight w:val="lightGray"/>
                <w:shd w:val="clear" w:color="auto" w:fill="D9D9D9" w:themeFill="background1" w:themeFillShade="D9"/>
              </w:rPr>
              <w:t>În cazul în care terțul susținător nu și-a respectat obligațiile asumate prin angajamentul ferm de susținere, drepturile Contractantului asupra terților susținători sunt cesionate Achizitorului.]</w:t>
            </w:r>
          </w:p>
        </w:tc>
      </w:tr>
      <w:tr w:rsidR="005578F7" w:rsidRPr="004F224B" w14:paraId="326C959D" w14:textId="77777777" w:rsidTr="00916F40">
        <w:tc>
          <w:tcPr>
            <w:tcW w:w="1636" w:type="dxa"/>
            <w:shd w:val="clear" w:color="auto" w:fill="92CDDC" w:themeFill="accent5" w:themeFillTint="99"/>
          </w:tcPr>
          <w:p w14:paraId="7880A23E" w14:textId="7313FD52" w:rsidR="005578F7" w:rsidRPr="004F224B" w:rsidRDefault="005578F7" w:rsidP="00C856D5">
            <w:pPr>
              <w:autoSpaceDE w:val="0"/>
              <w:autoSpaceDN w:val="0"/>
              <w:adjustRightInd w:val="0"/>
              <w:rPr>
                <w:rFonts w:ascii="Calibri" w:hAnsi="Calibri" w:cs="Calibri"/>
                <w:b/>
                <w:bCs/>
              </w:rPr>
            </w:pPr>
            <w:r w:rsidRPr="004F224B">
              <w:rPr>
                <w:rFonts w:ascii="Calibri" w:hAnsi="Calibri" w:cs="Calibri"/>
                <w:b/>
                <w:bCs/>
              </w:rPr>
              <w:t>2.</w:t>
            </w:r>
            <w:r w:rsidR="002F53EE" w:rsidRPr="004F224B">
              <w:rPr>
                <w:rFonts w:ascii="Calibri" w:hAnsi="Calibri" w:cs="Calibri"/>
                <w:b/>
                <w:bCs/>
              </w:rPr>
              <w:t>6</w:t>
            </w:r>
            <w:r w:rsidRPr="004F224B">
              <w:rPr>
                <w:rFonts w:ascii="Calibri" w:hAnsi="Calibri" w:cs="Calibri"/>
                <w:b/>
                <w:bCs/>
              </w:rPr>
              <w:t>.</w:t>
            </w:r>
          </w:p>
        </w:tc>
        <w:tc>
          <w:tcPr>
            <w:tcW w:w="8264" w:type="dxa"/>
            <w:shd w:val="clear" w:color="auto" w:fill="92CDDC" w:themeFill="accent5" w:themeFillTint="99"/>
          </w:tcPr>
          <w:p w14:paraId="79DD1B48" w14:textId="77777777" w:rsidR="005578F7" w:rsidRPr="004F224B" w:rsidRDefault="005578F7" w:rsidP="005578F7">
            <w:pPr>
              <w:rPr>
                <w:rFonts w:ascii="Calibri" w:hAnsi="Calibri" w:cs="Calibri"/>
                <w:b/>
              </w:rPr>
            </w:pPr>
            <w:r w:rsidRPr="004F224B">
              <w:rPr>
                <w:rFonts w:ascii="Calibri" w:hAnsi="Calibri" w:cs="Calibri"/>
                <w:b/>
              </w:rPr>
              <w:t>Subcontractarea</w:t>
            </w:r>
          </w:p>
        </w:tc>
      </w:tr>
      <w:tr w:rsidR="005578F7" w:rsidRPr="004F224B" w14:paraId="2A4EDA27" w14:textId="77777777" w:rsidTr="00916F40">
        <w:tc>
          <w:tcPr>
            <w:tcW w:w="1636" w:type="dxa"/>
          </w:tcPr>
          <w:p w14:paraId="0AB476A3" w14:textId="6DD77FC1" w:rsidR="005578F7" w:rsidRPr="004F224B" w:rsidRDefault="002F53EE" w:rsidP="00C856D5">
            <w:pPr>
              <w:autoSpaceDE w:val="0"/>
              <w:autoSpaceDN w:val="0"/>
              <w:adjustRightInd w:val="0"/>
              <w:rPr>
                <w:rFonts w:ascii="Calibri" w:hAnsi="Calibri" w:cs="Calibri"/>
                <w:b/>
                <w:bCs/>
              </w:rPr>
            </w:pPr>
            <w:r w:rsidRPr="004F224B">
              <w:rPr>
                <w:rFonts w:ascii="Calibri" w:hAnsi="Calibri" w:cs="Calibri"/>
                <w:b/>
                <w:bCs/>
              </w:rPr>
              <w:lastRenderedPageBreak/>
              <w:t>2.</w:t>
            </w:r>
            <w:r w:rsidR="00CC0D4D">
              <w:rPr>
                <w:rFonts w:ascii="Calibri" w:hAnsi="Calibri" w:cs="Calibri"/>
                <w:b/>
                <w:bCs/>
              </w:rPr>
              <w:t>6</w:t>
            </w:r>
            <w:r w:rsidRPr="004F224B">
              <w:rPr>
                <w:rFonts w:ascii="Calibri" w:hAnsi="Calibri" w:cs="Calibri"/>
                <w:b/>
                <w:bCs/>
              </w:rPr>
              <w:t>.(c</w:t>
            </w:r>
            <w:r w:rsidR="005578F7" w:rsidRPr="004F224B">
              <w:rPr>
                <w:rFonts w:ascii="Calibri" w:hAnsi="Calibri" w:cs="Calibri"/>
                <w:b/>
                <w:bCs/>
              </w:rPr>
              <w:t>)</w:t>
            </w:r>
          </w:p>
        </w:tc>
        <w:tc>
          <w:tcPr>
            <w:tcW w:w="8264" w:type="dxa"/>
            <w:shd w:val="clear" w:color="auto" w:fill="EAF1DD" w:themeFill="accent3" w:themeFillTint="33"/>
          </w:tcPr>
          <w:p w14:paraId="0F4129A2" w14:textId="13FE0D23" w:rsidR="005578F7" w:rsidRPr="004F224B" w:rsidRDefault="00C631CB" w:rsidP="005578F7">
            <w:pPr>
              <w:pStyle w:val="Default"/>
              <w:rPr>
                <w:rFonts w:ascii="Calibri" w:hAnsi="Calibri" w:cs="Calibri"/>
                <w:i/>
                <w:color w:val="0070C0"/>
                <w:sz w:val="22"/>
                <w:szCs w:val="22"/>
              </w:rPr>
            </w:pPr>
            <w:r w:rsidRPr="004F224B">
              <w:rPr>
                <w:rFonts w:ascii="Calibri" w:hAnsi="Calibri" w:cs="Calibri"/>
                <w:i/>
                <w:color w:val="0070C0"/>
                <w:sz w:val="22"/>
                <w:szCs w:val="22"/>
              </w:rPr>
              <w:t>[Astfel cum se stabilește prin Documentația de Atribuire de către Achizitor</w:t>
            </w:r>
            <w:r w:rsidR="005578F7" w:rsidRPr="004F224B">
              <w:rPr>
                <w:rFonts w:ascii="Calibri" w:hAnsi="Calibri" w:cs="Calibri"/>
                <w:i/>
                <w:color w:val="0070C0"/>
                <w:sz w:val="22"/>
                <w:szCs w:val="22"/>
              </w:rPr>
              <w:t>, vor putea fi stabilite liste privind Subcontractanții, cu datele de recunoaștere ale acestora precum și contractele încheiate cu aceștia, care se constituie anexe la prezentul Contract.]</w:t>
            </w:r>
          </w:p>
          <w:p w14:paraId="48381372" w14:textId="3BF442E5" w:rsidR="005578F7" w:rsidRPr="004F224B" w:rsidRDefault="005578F7" w:rsidP="005578F7">
            <w:pPr>
              <w:pStyle w:val="Default"/>
              <w:rPr>
                <w:rFonts w:ascii="Calibri" w:hAnsi="Calibri" w:cs="Calibri"/>
                <w:sz w:val="22"/>
                <w:szCs w:val="22"/>
              </w:rPr>
            </w:pPr>
            <w:r w:rsidRPr="004F224B">
              <w:rPr>
                <w:rFonts w:ascii="Calibri" w:hAnsi="Calibri" w:cs="Calibri"/>
                <w:i/>
                <w:color w:val="auto"/>
                <w:sz w:val="22"/>
                <w:szCs w:val="22"/>
                <w:highlight w:val="lightGray"/>
              </w:rPr>
              <w:t>[ex.: Anexa nr. [nr. anexă]].</w:t>
            </w:r>
            <w:r w:rsidRPr="004F224B">
              <w:rPr>
                <w:rFonts w:ascii="Calibri" w:hAnsi="Calibri" w:cs="Calibri"/>
                <w:i/>
                <w:sz w:val="22"/>
                <w:szCs w:val="22"/>
                <w:highlight w:val="lightGray"/>
              </w:rPr>
              <w:t xml:space="preserve"> – Lista Subcontractanților și/sau </w:t>
            </w:r>
            <w:r w:rsidRPr="004F224B">
              <w:rPr>
                <w:rFonts w:ascii="Calibri" w:hAnsi="Calibri" w:cs="Calibri"/>
                <w:i/>
                <w:color w:val="auto"/>
                <w:sz w:val="22"/>
                <w:szCs w:val="22"/>
                <w:highlight w:val="lightGray"/>
              </w:rPr>
              <w:t>Anexa nr. [nr. anexă] – Contract/Contracte de Subcontractare</w:t>
            </w:r>
            <w:r w:rsidRPr="004F224B">
              <w:rPr>
                <w:rFonts w:ascii="Calibri" w:hAnsi="Calibri" w:cs="Calibri"/>
                <w:i/>
                <w:sz w:val="22"/>
                <w:szCs w:val="22"/>
                <w:highlight w:val="lightGray"/>
              </w:rPr>
              <w:t>]</w:t>
            </w:r>
          </w:p>
        </w:tc>
      </w:tr>
      <w:tr w:rsidR="005578F7" w:rsidRPr="004F224B" w14:paraId="102D7D6B" w14:textId="77777777" w:rsidTr="00916F40">
        <w:tc>
          <w:tcPr>
            <w:tcW w:w="1636" w:type="dxa"/>
          </w:tcPr>
          <w:p w14:paraId="2E13C690" w14:textId="0F92FE2F" w:rsidR="005578F7" w:rsidRPr="004F224B" w:rsidRDefault="002F53EE" w:rsidP="00C856D5">
            <w:pPr>
              <w:autoSpaceDE w:val="0"/>
              <w:autoSpaceDN w:val="0"/>
              <w:adjustRightInd w:val="0"/>
              <w:rPr>
                <w:rFonts w:ascii="Calibri" w:hAnsi="Calibri" w:cs="Calibri"/>
                <w:b/>
                <w:bCs/>
              </w:rPr>
            </w:pPr>
            <w:r w:rsidRPr="004F224B">
              <w:rPr>
                <w:rFonts w:ascii="Calibri" w:hAnsi="Calibri" w:cs="Calibri"/>
                <w:b/>
                <w:bCs/>
              </w:rPr>
              <w:t>2.6.(d</w:t>
            </w:r>
            <w:r w:rsidR="005578F7" w:rsidRPr="004F224B">
              <w:rPr>
                <w:rFonts w:ascii="Calibri" w:hAnsi="Calibri" w:cs="Calibri"/>
                <w:b/>
                <w:bCs/>
              </w:rPr>
              <w:t>)</w:t>
            </w:r>
          </w:p>
        </w:tc>
        <w:tc>
          <w:tcPr>
            <w:tcW w:w="8264" w:type="dxa"/>
            <w:shd w:val="clear" w:color="auto" w:fill="EAF1DD" w:themeFill="accent3" w:themeFillTint="33"/>
          </w:tcPr>
          <w:p w14:paraId="40656041" w14:textId="33EA4462" w:rsidR="005578F7" w:rsidRPr="004F224B" w:rsidRDefault="005578F7" w:rsidP="005578F7">
            <w:pPr>
              <w:pStyle w:val="Default"/>
              <w:rPr>
                <w:rFonts w:ascii="Calibri" w:hAnsi="Calibri" w:cs="Calibri"/>
                <w:i/>
                <w:color w:val="0070C0"/>
                <w:sz w:val="22"/>
                <w:szCs w:val="22"/>
              </w:rPr>
            </w:pPr>
            <w:r w:rsidRPr="004F224B">
              <w:rPr>
                <w:rFonts w:ascii="Calibri" w:hAnsi="Calibri" w:cs="Calibri"/>
                <w:i/>
                <w:color w:val="0070C0"/>
                <w:sz w:val="22"/>
                <w:szCs w:val="22"/>
              </w:rPr>
              <w:t>[</w:t>
            </w:r>
            <w:r w:rsidR="00C631CB" w:rsidRPr="004F224B">
              <w:rPr>
                <w:rFonts w:ascii="Calibri" w:hAnsi="Calibri" w:cs="Calibri"/>
                <w:i/>
                <w:color w:val="0070C0"/>
                <w:sz w:val="22"/>
                <w:szCs w:val="22"/>
              </w:rPr>
              <w:t>Astfel cum se stabilește prin Documentația de Atribuire de către Achizitor</w:t>
            </w:r>
            <w:r w:rsidRPr="004F224B">
              <w:rPr>
                <w:rFonts w:ascii="Calibri" w:hAnsi="Calibri" w:cs="Calibri"/>
                <w:i/>
                <w:color w:val="0070C0"/>
                <w:sz w:val="22"/>
                <w:szCs w:val="22"/>
              </w:rPr>
              <w:t>, va putea fi stabilită modalitatea de prezentare a solicitării de înlocuire a unui Subcontractant, respectiv implicarea de noi Subcontractanți.]</w:t>
            </w:r>
          </w:p>
          <w:p w14:paraId="53CDF378" w14:textId="044F2E0C" w:rsidR="005578F7" w:rsidRPr="004F224B" w:rsidRDefault="005578F7" w:rsidP="005578F7">
            <w:pPr>
              <w:pStyle w:val="Default"/>
              <w:rPr>
                <w:rFonts w:ascii="Calibri" w:hAnsi="Calibri" w:cs="Calibri"/>
                <w:i/>
                <w:color w:val="auto"/>
                <w:sz w:val="22"/>
                <w:szCs w:val="22"/>
                <w:highlight w:val="lightGray"/>
              </w:rPr>
            </w:pPr>
            <w:r w:rsidRPr="004F224B">
              <w:rPr>
                <w:rFonts w:ascii="Calibri" w:hAnsi="Calibri" w:cs="Calibri"/>
                <w:i/>
                <w:color w:val="auto"/>
                <w:sz w:val="22"/>
                <w:szCs w:val="22"/>
                <w:highlight w:val="lightGray"/>
              </w:rPr>
              <w:t xml:space="preserve">[ex.: Notificarea Achizitorului se va face cu [nr. zile] zile înainte de momentul începerii activității în care respectivul Subcontractant este implicat, conform prevederilor contractuale privind comunicarea între Părți și cu prezentarea documentelor pentru verificarea formei de înregistrare și, după caz, de atestare ori apartenență din punct de vedere profesional, deținerea unei autorizații pentru </w:t>
            </w:r>
            <w:r w:rsidR="002F5206" w:rsidRPr="004F224B">
              <w:rPr>
                <w:rFonts w:ascii="Calibri" w:hAnsi="Calibri" w:cs="Calibri"/>
                <w:i/>
                <w:color w:val="auto"/>
                <w:sz w:val="22"/>
                <w:szCs w:val="22"/>
                <w:highlight w:val="lightGray"/>
              </w:rPr>
              <w:t>furnizarea Produselor</w:t>
            </w:r>
            <w:r w:rsidRPr="004F224B">
              <w:rPr>
                <w:rFonts w:ascii="Calibri" w:hAnsi="Calibri" w:cs="Calibri"/>
                <w:i/>
                <w:color w:val="auto"/>
                <w:sz w:val="22"/>
                <w:szCs w:val="22"/>
                <w:highlight w:val="lightGray"/>
              </w:rPr>
              <w:t xml:space="preserve"> în cauză, motivelor de excludere, a capacității și resurselor pentru activitățile ce urmează a fi îndeplinite, etc.]</w:t>
            </w:r>
          </w:p>
          <w:p w14:paraId="47B54539" w14:textId="0E970C49" w:rsidR="005578F7" w:rsidRPr="004F224B" w:rsidRDefault="005578F7" w:rsidP="005578F7">
            <w:pPr>
              <w:pStyle w:val="Default"/>
              <w:rPr>
                <w:rFonts w:ascii="Calibri" w:hAnsi="Calibri" w:cs="Calibri"/>
                <w:i/>
                <w:sz w:val="22"/>
                <w:szCs w:val="22"/>
              </w:rPr>
            </w:pPr>
            <w:r w:rsidRPr="004F224B">
              <w:rPr>
                <w:rFonts w:ascii="Calibri" w:hAnsi="Calibri" w:cs="Calibri"/>
                <w:i/>
                <w:sz w:val="22"/>
                <w:szCs w:val="22"/>
                <w:highlight w:val="lightGray"/>
                <w:shd w:val="clear" w:color="auto" w:fill="D9D9D9" w:themeFill="background1" w:themeFillShade="D9"/>
              </w:rPr>
              <w:t xml:space="preserve">[ex.: Achizitorul va notifica decizia sa Contractantului în termen de </w:t>
            </w:r>
            <w:r w:rsidRPr="004F224B">
              <w:rPr>
                <w:rFonts w:ascii="Calibri" w:hAnsi="Calibri" w:cs="Calibri"/>
                <w:i/>
                <w:color w:val="auto"/>
                <w:sz w:val="22"/>
                <w:szCs w:val="22"/>
                <w:highlight w:val="lightGray"/>
                <w:shd w:val="clear" w:color="auto" w:fill="D9D9D9" w:themeFill="background1" w:themeFillShade="D9"/>
              </w:rPr>
              <w:t>[ex: 30 (treizeci)]</w:t>
            </w:r>
            <w:r w:rsidRPr="004F224B">
              <w:rPr>
                <w:rFonts w:ascii="Calibri" w:hAnsi="Calibri" w:cs="Calibri"/>
                <w:i/>
                <w:sz w:val="22"/>
                <w:szCs w:val="22"/>
                <w:highlight w:val="lightGray"/>
                <w:shd w:val="clear" w:color="auto" w:fill="D9D9D9" w:themeFill="background1" w:themeFillShade="D9"/>
              </w:rPr>
              <w:t xml:space="preserve"> de zile de la data primirii notificării.]</w:t>
            </w:r>
          </w:p>
        </w:tc>
      </w:tr>
      <w:tr w:rsidR="005578F7" w:rsidRPr="004F224B" w14:paraId="7796CC9F" w14:textId="77777777" w:rsidTr="00916F40">
        <w:tc>
          <w:tcPr>
            <w:tcW w:w="1636" w:type="dxa"/>
          </w:tcPr>
          <w:p w14:paraId="3C311FF4" w14:textId="566CF254" w:rsidR="005578F7" w:rsidRPr="004F224B" w:rsidRDefault="005578F7" w:rsidP="00C856D5">
            <w:pPr>
              <w:autoSpaceDE w:val="0"/>
              <w:autoSpaceDN w:val="0"/>
              <w:adjustRightInd w:val="0"/>
              <w:rPr>
                <w:rFonts w:ascii="Calibri" w:hAnsi="Calibri" w:cs="Calibri"/>
                <w:b/>
                <w:bCs/>
              </w:rPr>
            </w:pPr>
            <w:r w:rsidRPr="004F224B">
              <w:rPr>
                <w:rFonts w:ascii="Calibri" w:hAnsi="Calibri" w:cs="Calibri"/>
                <w:b/>
                <w:bCs/>
              </w:rPr>
              <w:t>2.</w:t>
            </w:r>
            <w:r w:rsidR="002F53EE" w:rsidRPr="004F224B">
              <w:rPr>
                <w:rFonts w:ascii="Calibri" w:hAnsi="Calibri" w:cs="Calibri"/>
                <w:b/>
                <w:bCs/>
              </w:rPr>
              <w:t>6</w:t>
            </w:r>
            <w:r w:rsidRPr="004F224B">
              <w:rPr>
                <w:rFonts w:ascii="Calibri" w:hAnsi="Calibri" w:cs="Calibri"/>
                <w:b/>
                <w:bCs/>
              </w:rPr>
              <w:t>.(</w:t>
            </w:r>
            <w:r w:rsidR="002F53EE" w:rsidRPr="004F224B">
              <w:rPr>
                <w:rFonts w:ascii="Calibri" w:hAnsi="Calibri" w:cs="Calibri"/>
                <w:b/>
                <w:bCs/>
              </w:rPr>
              <w:t>h</w:t>
            </w:r>
            <w:r w:rsidRPr="004F224B">
              <w:rPr>
                <w:rFonts w:ascii="Calibri" w:hAnsi="Calibri" w:cs="Calibri"/>
                <w:b/>
                <w:bCs/>
              </w:rPr>
              <w:t>)</w:t>
            </w:r>
          </w:p>
        </w:tc>
        <w:tc>
          <w:tcPr>
            <w:tcW w:w="8264" w:type="dxa"/>
            <w:shd w:val="clear" w:color="auto" w:fill="EAF1DD" w:themeFill="accent3" w:themeFillTint="33"/>
          </w:tcPr>
          <w:p w14:paraId="7AB202C3" w14:textId="1E2C6554" w:rsidR="005578F7" w:rsidRPr="004F224B" w:rsidRDefault="00C631CB" w:rsidP="005578F7">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w:t>
            </w:r>
            <w:r w:rsidR="005578F7" w:rsidRPr="004F224B">
              <w:rPr>
                <w:rFonts w:ascii="Calibri" w:hAnsi="Calibri" w:cs="Calibri"/>
                <w:i/>
                <w:color w:val="0070C0"/>
              </w:rPr>
              <w:t>, va putea fi stabilit cuantumul despăgubirilor.]</w:t>
            </w:r>
          </w:p>
          <w:p w14:paraId="43A3A251" w14:textId="1A20FF68" w:rsidR="005578F7" w:rsidRPr="004F224B" w:rsidRDefault="005578F7" w:rsidP="005578F7">
            <w:pPr>
              <w:autoSpaceDE w:val="0"/>
              <w:autoSpaceDN w:val="0"/>
              <w:adjustRightInd w:val="0"/>
              <w:rPr>
                <w:rFonts w:ascii="Calibri" w:hAnsi="Calibri" w:cs="Calibri"/>
                <w:b/>
                <w:bCs/>
              </w:rPr>
            </w:pPr>
            <w:r w:rsidRPr="004F224B">
              <w:rPr>
                <w:rFonts w:ascii="Calibri" w:hAnsi="Calibri" w:cs="Calibri"/>
                <w:b/>
              </w:rPr>
              <w:t xml:space="preserve">Despăgubirile sunt în cuantum de </w:t>
            </w:r>
            <w:r w:rsidRPr="004F224B">
              <w:rPr>
                <w:rFonts w:ascii="Calibri" w:hAnsi="Calibri" w:cs="Calibri"/>
                <w:i/>
                <w:highlight w:val="lightGray"/>
              </w:rPr>
              <w:t>[ex: maximum 10%]</w:t>
            </w:r>
            <w:r w:rsidRPr="004F224B">
              <w:rPr>
                <w:rFonts w:ascii="Calibri" w:hAnsi="Calibri" w:cs="Calibri"/>
                <w:b/>
                <w:i/>
              </w:rPr>
              <w:t xml:space="preserve"> </w:t>
            </w:r>
            <w:r w:rsidRPr="004F224B">
              <w:rPr>
                <w:rFonts w:ascii="Calibri" w:hAnsi="Calibri" w:cs="Calibri"/>
                <w:b/>
              </w:rPr>
              <w:t xml:space="preserve">din valoarea </w:t>
            </w:r>
            <w:r w:rsidRPr="004F224B">
              <w:rPr>
                <w:rFonts w:ascii="Calibri" w:hAnsi="Calibri" w:cs="Calibri"/>
                <w:b/>
                <w:i/>
              </w:rPr>
              <w:t>Contractului</w:t>
            </w:r>
            <w:r w:rsidRPr="004F224B">
              <w:rPr>
                <w:rFonts w:ascii="Calibri" w:hAnsi="Calibri" w:cs="Calibri"/>
                <w:b/>
              </w:rPr>
              <w:t>.</w:t>
            </w:r>
          </w:p>
        </w:tc>
      </w:tr>
      <w:tr w:rsidR="005578F7" w:rsidRPr="004F224B" w14:paraId="2ADAD32D" w14:textId="77777777" w:rsidTr="00916F40">
        <w:tc>
          <w:tcPr>
            <w:tcW w:w="1636" w:type="dxa"/>
          </w:tcPr>
          <w:p w14:paraId="222679EE" w14:textId="377F5EAE" w:rsidR="005578F7" w:rsidRPr="004F224B" w:rsidRDefault="005578F7" w:rsidP="00C856D5">
            <w:pPr>
              <w:autoSpaceDE w:val="0"/>
              <w:autoSpaceDN w:val="0"/>
              <w:adjustRightInd w:val="0"/>
              <w:rPr>
                <w:rFonts w:ascii="Calibri" w:hAnsi="Calibri" w:cs="Calibri"/>
                <w:b/>
                <w:bCs/>
              </w:rPr>
            </w:pPr>
            <w:r w:rsidRPr="004F224B">
              <w:rPr>
                <w:rFonts w:ascii="Calibri" w:hAnsi="Calibri" w:cs="Calibri"/>
                <w:b/>
                <w:bCs/>
              </w:rPr>
              <w:t>2.</w:t>
            </w:r>
            <w:r w:rsidR="002F53EE" w:rsidRPr="004F224B">
              <w:rPr>
                <w:rFonts w:ascii="Calibri" w:hAnsi="Calibri" w:cs="Calibri"/>
                <w:b/>
                <w:bCs/>
              </w:rPr>
              <w:t>6.(k</w:t>
            </w:r>
            <w:r w:rsidRPr="004F224B">
              <w:rPr>
                <w:rFonts w:ascii="Calibri" w:hAnsi="Calibri" w:cs="Calibri"/>
                <w:b/>
                <w:bCs/>
              </w:rPr>
              <w:t>)</w:t>
            </w:r>
          </w:p>
        </w:tc>
        <w:tc>
          <w:tcPr>
            <w:tcW w:w="8264" w:type="dxa"/>
            <w:shd w:val="clear" w:color="auto" w:fill="EAF1DD" w:themeFill="accent3" w:themeFillTint="33"/>
          </w:tcPr>
          <w:p w14:paraId="6D341796" w14:textId="77777777" w:rsidR="005578F7" w:rsidRPr="004F224B" w:rsidRDefault="00C631CB" w:rsidP="005578F7">
            <w:pPr>
              <w:rPr>
                <w:rFonts w:ascii="Calibri" w:hAnsi="Calibri" w:cs="Calibri"/>
                <w:i/>
                <w:color w:val="0070C0"/>
              </w:rPr>
            </w:pPr>
            <w:r w:rsidRPr="004F224B">
              <w:rPr>
                <w:rFonts w:ascii="Calibri" w:hAnsi="Calibri" w:cs="Calibri"/>
                <w:i/>
                <w:color w:val="0070C0"/>
              </w:rPr>
              <w:t>[Astfel cum se stabilește prin Documentația de Atribuire de către Achizitor</w:t>
            </w:r>
            <w:r w:rsidR="005578F7" w:rsidRPr="004F224B">
              <w:rPr>
                <w:rFonts w:ascii="Calibri" w:hAnsi="Calibri" w:cs="Calibri"/>
                <w:i/>
                <w:color w:val="0070C0"/>
              </w:rPr>
              <w:t>, vor putea fi stabilite alte aspecte şi detalii privind plata directă a Subcontractantului/Subcontractanților.]</w:t>
            </w:r>
          </w:p>
          <w:p w14:paraId="0D82A096" w14:textId="77777777" w:rsidR="00323577" w:rsidRPr="004F224B" w:rsidRDefault="00323577" w:rsidP="00323577">
            <w:pPr>
              <w:shd w:val="clear" w:color="auto" w:fill="EAF1DD" w:themeFill="accent3" w:themeFillTint="33"/>
              <w:rPr>
                <w:rFonts w:ascii="Calibri" w:hAnsi="Calibri" w:cs="Calibri"/>
                <w:i/>
                <w:highlight w:val="lightGray"/>
              </w:rPr>
            </w:pPr>
            <w:r w:rsidRPr="004F224B">
              <w:rPr>
                <w:rFonts w:ascii="Calibri" w:hAnsi="Calibri" w:cs="Calibri"/>
                <w:i/>
                <w:highlight w:val="lightGray"/>
              </w:rPr>
              <w:t xml:space="preserve">[ex.: În cazul în care un Subcontractant și-a exprimat, în conformitate cu prevederile </w:t>
            </w:r>
            <w:r w:rsidRPr="004F224B">
              <w:rPr>
                <w:rFonts w:ascii="Calibri" w:hAnsi="Calibri" w:cs="Calibri"/>
                <w:i/>
                <w:highlight w:val="lightGray"/>
                <w:u w:val="single"/>
              </w:rPr>
              <w:t>art. 218 din Legea 98/2016</w:t>
            </w:r>
            <w:r w:rsidRPr="004F224B">
              <w:rPr>
                <w:rFonts w:ascii="Calibri" w:hAnsi="Calibri" w:cs="Calibri"/>
                <w:i/>
                <w:highlight w:val="lightGray"/>
              </w:rPr>
              <w:t>, opțiunea de a fi plătit direct, atunci această opțiune este valabilă numai dacă sunt îndeplinite în mod cumulativ următoarele condiții:</w:t>
            </w:r>
          </w:p>
          <w:p w14:paraId="67574845" w14:textId="77777777" w:rsidR="00323577" w:rsidRPr="004F224B" w:rsidRDefault="00323577" w:rsidP="00323577">
            <w:pPr>
              <w:pStyle w:val="ListParagraph"/>
              <w:numPr>
                <w:ilvl w:val="0"/>
                <w:numId w:val="37"/>
              </w:numPr>
              <w:shd w:val="clear" w:color="auto" w:fill="EAF1DD" w:themeFill="accent3" w:themeFillTint="33"/>
              <w:ind w:left="311" w:hanging="311"/>
              <w:rPr>
                <w:rFonts w:ascii="Calibri" w:hAnsi="Calibri" w:cs="Calibri"/>
                <w:i/>
                <w:highlight w:val="lightGray"/>
              </w:rPr>
            </w:pPr>
            <w:r w:rsidRPr="004F224B">
              <w:rPr>
                <w:rFonts w:ascii="Calibri" w:hAnsi="Calibri" w:cs="Calibri"/>
                <w:i/>
                <w:highlight w:val="lightGray"/>
              </w:rPr>
              <w:t>această opțiune este inclusă explicit în Contractul de Subcontractare constituit ca anexă la Contract și făcând parte integrantă din acesta.</w:t>
            </w:r>
          </w:p>
          <w:p w14:paraId="1A7C7E99" w14:textId="77777777" w:rsidR="00323577" w:rsidRPr="004F224B" w:rsidRDefault="00323577" w:rsidP="00323577">
            <w:pPr>
              <w:pStyle w:val="ListParagraph"/>
              <w:numPr>
                <w:ilvl w:val="0"/>
                <w:numId w:val="37"/>
              </w:numPr>
              <w:shd w:val="clear" w:color="auto" w:fill="EAF1DD" w:themeFill="accent3" w:themeFillTint="33"/>
              <w:ind w:left="311" w:hanging="311"/>
              <w:rPr>
                <w:rFonts w:ascii="Calibri" w:hAnsi="Calibri" w:cs="Calibri"/>
                <w:i/>
                <w:highlight w:val="lightGray"/>
              </w:rPr>
            </w:pPr>
            <w:r w:rsidRPr="004F224B">
              <w:rPr>
                <w:rFonts w:ascii="Calibri" w:hAnsi="Calibri" w:cs="Calibri"/>
                <w:i/>
                <w:highlight w:val="lightGray"/>
              </w:rPr>
              <w:t>Contractul de Subcontractare include la rândul său o anexă explicită și specifică privind modalitatea în care se efectuează plata directă de Achizitor către Subcontractant și care precizează toate și fiecare dintre elementele de mai jos:</w:t>
            </w:r>
          </w:p>
          <w:p w14:paraId="35116CE7" w14:textId="4E321DF9" w:rsidR="00323577" w:rsidRPr="004F224B" w:rsidRDefault="00323577" w:rsidP="00323577">
            <w:pPr>
              <w:pStyle w:val="ListParagraph"/>
              <w:numPr>
                <w:ilvl w:val="1"/>
                <w:numId w:val="27"/>
              </w:numPr>
              <w:shd w:val="clear" w:color="auto" w:fill="EAF1DD" w:themeFill="accent3" w:themeFillTint="33"/>
              <w:ind w:left="671"/>
              <w:rPr>
                <w:rFonts w:ascii="Calibri" w:hAnsi="Calibri" w:cs="Calibri"/>
                <w:i/>
                <w:highlight w:val="lightGray"/>
              </w:rPr>
            </w:pPr>
            <w:r w:rsidRPr="004F224B">
              <w:rPr>
                <w:rFonts w:ascii="Calibri" w:hAnsi="Calibri" w:cs="Calibri"/>
                <w:i/>
                <w:highlight w:val="lightGray"/>
              </w:rPr>
              <w:t>pentru fiecare Produs/activitate aferentă părții din Propunerea Tehnică, anexă la Contract, astfel cum a fost încheiat între Contractant și Achizitor – partea din Contract/activitate realizată de Subcontractant astfel cum va fi specificată în factura prezentată la plată,</w:t>
            </w:r>
          </w:p>
          <w:p w14:paraId="788BB208" w14:textId="7A167DA2" w:rsidR="00323577" w:rsidRPr="004F224B" w:rsidRDefault="00323577" w:rsidP="00323577">
            <w:pPr>
              <w:pStyle w:val="ListParagraph"/>
              <w:numPr>
                <w:ilvl w:val="1"/>
                <w:numId w:val="27"/>
              </w:numPr>
              <w:shd w:val="clear" w:color="auto" w:fill="EAF1DD" w:themeFill="accent3" w:themeFillTint="33"/>
              <w:ind w:left="671"/>
              <w:rPr>
                <w:rFonts w:ascii="Calibri" w:hAnsi="Calibri" w:cs="Calibri"/>
                <w:i/>
                <w:highlight w:val="lightGray"/>
              </w:rPr>
            </w:pPr>
            <w:r w:rsidRPr="004F224B">
              <w:rPr>
                <w:rFonts w:ascii="Calibri" w:hAnsi="Calibri" w:cs="Calibri"/>
                <w:i/>
                <w:highlight w:val="lightGray"/>
              </w:rPr>
              <w:t>modalitatea concretă de certificare a Produsului/activității de către Contractant pentru rezultatul obținut de Subcontractant înainte de prezentarea facturii de către Contractant Achizitorului,</w:t>
            </w:r>
          </w:p>
          <w:p w14:paraId="2239CE20" w14:textId="5C09E4D1" w:rsidR="00323577" w:rsidRPr="004F224B" w:rsidRDefault="00323577" w:rsidP="00323577">
            <w:pPr>
              <w:pStyle w:val="ListParagraph"/>
              <w:numPr>
                <w:ilvl w:val="1"/>
                <w:numId w:val="27"/>
              </w:numPr>
              <w:shd w:val="clear" w:color="auto" w:fill="EAF1DD" w:themeFill="accent3" w:themeFillTint="33"/>
              <w:ind w:left="671"/>
              <w:rPr>
                <w:rFonts w:ascii="Calibri" w:hAnsi="Calibri" w:cs="Calibri"/>
                <w:i/>
                <w:highlight w:val="lightGray"/>
              </w:rPr>
            </w:pPr>
            <w:r w:rsidRPr="004F224B">
              <w:rPr>
                <w:rFonts w:ascii="Calibri" w:hAnsi="Calibri" w:cs="Calibri"/>
                <w:i/>
                <w:highlight w:val="lightGray"/>
              </w:rPr>
              <w:t>partea/proporția din suma solicitată la plată corespunzătoare părții din Contract care este în sarcina Subcontractantului, prin raportare la condițiile de acceptare la plată a facturilor emise de Contractant pentru Achizitor, așa cum sunt acestea detaliate în Contract,</w:t>
            </w:r>
          </w:p>
          <w:p w14:paraId="1EA566C9" w14:textId="77777777" w:rsidR="00323577" w:rsidRPr="004F224B" w:rsidRDefault="00323577" w:rsidP="00323577">
            <w:pPr>
              <w:pStyle w:val="ListParagraph"/>
              <w:numPr>
                <w:ilvl w:val="1"/>
                <w:numId w:val="27"/>
              </w:numPr>
              <w:shd w:val="clear" w:color="auto" w:fill="EAF1DD" w:themeFill="accent3" w:themeFillTint="33"/>
              <w:ind w:left="671"/>
              <w:rPr>
                <w:rFonts w:ascii="Calibri" w:hAnsi="Calibri" w:cs="Calibri"/>
                <w:i/>
                <w:highlight w:val="lightGray"/>
              </w:rPr>
            </w:pPr>
            <w:r w:rsidRPr="004F224B">
              <w:rPr>
                <w:rFonts w:ascii="Calibri" w:hAnsi="Calibri" w:cs="Calibri"/>
                <w:i/>
                <w:highlight w:val="lightGray"/>
              </w:rPr>
              <w:t>stabilește condițiile în care se materializează opțiunea de plată directă,</w:t>
            </w:r>
          </w:p>
          <w:p w14:paraId="3920654B" w14:textId="4A64F999" w:rsidR="00323577" w:rsidRPr="004F224B" w:rsidRDefault="00323577" w:rsidP="00323577">
            <w:pPr>
              <w:pStyle w:val="ListParagraph"/>
              <w:numPr>
                <w:ilvl w:val="1"/>
                <w:numId w:val="27"/>
              </w:numPr>
              <w:shd w:val="clear" w:color="auto" w:fill="EAF1DD" w:themeFill="accent3" w:themeFillTint="33"/>
              <w:ind w:left="671"/>
              <w:rPr>
                <w:rFonts w:ascii="Calibri" w:hAnsi="Calibri" w:cs="Calibri"/>
                <w:i/>
                <w:highlight w:val="lightGray"/>
              </w:rPr>
            </w:pPr>
            <w:r w:rsidRPr="004F224B">
              <w:rPr>
                <w:rFonts w:ascii="Calibri" w:hAnsi="Calibri" w:cs="Calibri"/>
                <w:i/>
                <w:highlight w:val="lightGray"/>
              </w:rPr>
              <w:t>precizează contul bancar al Subcontractantului.]</w:t>
            </w:r>
          </w:p>
        </w:tc>
      </w:tr>
      <w:tr w:rsidR="005578F7" w:rsidRPr="004F224B" w14:paraId="4D041336" w14:textId="77777777" w:rsidTr="00916F40">
        <w:tc>
          <w:tcPr>
            <w:tcW w:w="1636" w:type="dxa"/>
            <w:shd w:val="clear" w:color="auto" w:fill="92CDDC" w:themeFill="accent5" w:themeFillTint="99"/>
          </w:tcPr>
          <w:p w14:paraId="6F34EFBD" w14:textId="3EC53216" w:rsidR="005578F7" w:rsidRPr="004F224B" w:rsidRDefault="00323577" w:rsidP="00C856D5">
            <w:pPr>
              <w:autoSpaceDE w:val="0"/>
              <w:autoSpaceDN w:val="0"/>
              <w:adjustRightInd w:val="0"/>
              <w:rPr>
                <w:rFonts w:ascii="Calibri" w:hAnsi="Calibri" w:cs="Calibri"/>
                <w:b/>
                <w:bCs/>
              </w:rPr>
            </w:pPr>
            <w:r w:rsidRPr="004F224B">
              <w:rPr>
                <w:rFonts w:ascii="Calibri" w:hAnsi="Calibri" w:cs="Calibri"/>
                <w:b/>
                <w:bCs/>
              </w:rPr>
              <w:t>2.</w:t>
            </w:r>
            <w:r w:rsidR="00B30298">
              <w:rPr>
                <w:rFonts w:ascii="Calibri" w:hAnsi="Calibri" w:cs="Calibri"/>
                <w:b/>
                <w:bCs/>
              </w:rPr>
              <w:t>7</w:t>
            </w:r>
            <w:r w:rsidR="005578F7" w:rsidRPr="004F224B">
              <w:rPr>
                <w:rFonts w:ascii="Calibri" w:hAnsi="Calibri" w:cs="Calibri"/>
                <w:b/>
                <w:bCs/>
              </w:rPr>
              <w:t>.</w:t>
            </w:r>
          </w:p>
        </w:tc>
        <w:tc>
          <w:tcPr>
            <w:tcW w:w="8264" w:type="dxa"/>
            <w:shd w:val="clear" w:color="auto" w:fill="92CDDC" w:themeFill="accent5" w:themeFillTint="99"/>
          </w:tcPr>
          <w:p w14:paraId="5CDE08CA" w14:textId="3937E414" w:rsidR="005578F7" w:rsidRPr="004F224B" w:rsidRDefault="005578F7" w:rsidP="005578F7">
            <w:pPr>
              <w:rPr>
                <w:rFonts w:ascii="Calibri" w:hAnsi="Calibri" w:cs="Calibri"/>
                <w:b/>
              </w:rPr>
            </w:pPr>
            <w:r w:rsidRPr="004F224B">
              <w:rPr>
                <w:rFonts w:ascii="Calibri" w:hAnsi="Calibri" w:cs="Calibri"/>
                <w:b/>
              </w:rPr>
              <w:t>Confidențialitatea informațiilor și protecția datelor</w:t>
            </w:r>
            <w:r w:rsidR="00323577" w:rsidRPr="004F224B">
              <w:rPr>
                <w:rFonts w:ascii="Calibri" w:hAnsi="Calibri" w:cs="Calibri"/>
                <w:b/>
              </w:rPr>
              <w:t xml:space="preserve"> cu caracter personal</w:t>
            </w:r>
          </w:p>
        </w:tc>
      </w:tr>
      <w:tr w:rsidR="005578F7" w:rsidRPr="004F224B" w14:paraId="1FACBE46" w14:textId="77777777" w:rsidTr="00916F40">
        <w:tc>
          <w:tcPr>
            <w:tcW w:w="1636" w:type="dxa"/>
          </w:tcPr>
          <w:p w14:paraId="3061D2B0" w14:textId="71506733" w:rsidR="005578F7" w:rsidRPr="004F224B" w:rsidRDefault="00323577" w:rsidP="00C856D5">
            <w:pPr>
              <w:autoSpaceDE w:val="0"/>
              <w:autoSpaceDN w:val="0"/>
              <w:adjustRightInd w:val="0"/>
              <w:rPr>
                <w:rFonts w:ascii="Calibri" w:hAnsi="Calibri" w:cs="Calibri"/>
                <w:b/>
                <w:bCs/>
              </w:rPr>
            </w:pPr>
            <w:r w:rsidRPr="004F224B">
              <w:rPr>
                <w:rFonts w:ascii="Calibri" w:hAnsi="Calibri" w:cs="Calibri"/>
                <w:b/>
                <w:bCs/>
              </w:rPr>
              <w:t>2</w:t>
            </w:r>
            <w:r w:rsidR="00B30298">
              <w:rPr>
                <w:rFonts w:ascii="Calibri" w:hAnsi="Calibri" w:cs="Calibri"/>
                <w:b/>
                <w:bCs/>
              </w:rPr>
              <w:t>.7</w:t>
            </w:r>
            <w:r w:rsidR="005578F7" w:rsidRPr="004F224B">
              <w:rPr>
                <w:rFonts w:ascii="Calibri" w:hAnsi="Calibri" w:cs="Calibri"/>
                <w:b/>
                <w:bCs/>
              </w:rPr>
              <w:t>.(a)</w:t>
            </w:r>
          </w:p>
        </w:tc>
        <w:tc>
          <w:tcPr>
            <w:tcW w:w="8264" w:type="dxa"/>
            <w:shd w:val="clear" w:color="auto" w:fill="EAF1DD" w:themeFill="accent3" w:themeFillTint="33"/>
          </w:tcPr>
          <w:p w14:paraId="6C6D47D1" w14:textId="67017D95" w:rsidR="005578F7" w:rsidRPr="004F224B" w:rsidRDefault="00C631CB" w:rsidP="005578F7">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w:t>
            </w:r>
            <w:r w:rsidR="005578F7" w:rsidRPr="004F224B">
              <w:rPr>
                <w:rFonts w:ascii="Calibri" w:hAnsi="Calibri" w:cs="Calibri"/>
                <w:i/>
                <w:color w:val="0070C0"/>
              </w:rPr>
              <w:t>, vor putea fi stabilite alte aspecte şi detalii privind confidențialitatea informațiilor și protecția datelor.]</w:t>
            </w:r>
          </w:p>
          <w:p w14:paraId="33DC7C23" w14:textId="7908EC21" w:rsidR="005578F7" w:rsidRPr="004F224B" w:rsidRDefault="005578F7" w:rsidP="005578F7">
            <w:pPr>
              <w:autoSpaceDE w:val="0"/>
              <w:autoSpaceDN w:val="0"/>
              <w:adjustRightInd w:val="0"/>
              <w:rPr>
                <w:rFonts w:ascii="Calibri" w:hAnsi="Calibri" w:cs="Calibri"/>
                <w:bCs/>
                <w:i/>
                <w:highlight w:val="lightGray"/>
              </w:rPr>
            </w:pPr>
            <w:r w:rsidRPr="004F224B">
              <w:rPr>
                <w:rFonts w:ascii="Calibri" w:hAnsi="Calibri" w:cs="Calibri"/>
                <w:bCs/>
                <w:i/>
                <w:highlight w:val="lightGray"/>
              </w:rPr>
              <w:t>[ex.: Obligația de confidențialitate rămâne în vigoare pentru o perioadă de [ex.: 3 (trei) ani</w:t>
            </w:r>
            <w:r w:rsidR="003D034B" w:rsidRPr="004F224B">
              <w:rPr>
                <w:rFonts w:ascii="Calibri" w:hAnsi="Calibri" w:cs="Calibri"/>
                <w:bCs/>
                <w:i/>
                <w:highlight w:val="lightGray"/>
              </w:rPr>
              <w:t xml:space="preserve"> – conform prevederilor legale aplicabile.]</w:t>
            </w:r>
          </w:p>
          <w:p w14:paraId="2C930828" w14:textId="52311012" w:rsidR="005578F7" w:rsidRPr="004F224B" w:rsidRDefault="005578F7" w:rsidP="005578F7">
            <w:pPr>
              <w:autoSpaceDE w:val="0"/>
              <w:autoSpaceDN w:val="0"/>
              <w:adjustRightInd w:val="0"/>
              <w:rPr>
                <w:rFonts w:ascii="Calibri" w:hAnsi="Calibri" w:cs="Calibri"/>
                <w:bCs/>
              </w:rPr>
            </w:pPr>
            <w:r w:rsidRPr="004F224B">
              <w:rPr>
                <w:rFonts w:ascii="Calibri" w:hAnsi="Calibri" w:cs="Calibri"/>
                <w:bCs/>
                <w:i/>
                <w:highlight w:val="lightGray"/>
              </w:rPr>
              <w:lastRenderedPageBreak/>
              <w:t>[ex.: Obligația de confidențialitate nu se aplică în cazul solicitărilor legale privind divulgarea unor informații venite, în format oficial, din partea anumitor autorități publice (ex: instanțe de judecată, ANAF, etc.)</w:t>
            </w:r>
            <w:r w:rsidR="003D034B" w:rsidRPr="004F224B">
              <w:rPr>
                <w:rFonts w:ascii="Calibri" w:hAnsi="Calibri" w:cs="Calibri"/>
                <w:bCs/>
                <w:i/>
                <w:highlight w:val="lightGray"/>
              </w:rPr>
              <w:t xml:space="preserve"> – conform prevederilor legale aplicabile.</w:t>
            </w:r>
            <w:r w:rsidRPr="004F224B">
              <w:rPr>
                <w:rFonts w:ascii="Calibri" w:hAnsi="Calibri" w:cs="Calibri"/>
                <w:bCs/>
                <w:i/>
                <w:highlight w:val="lightGray"/>
              </w:rPr>
              <w:t>]</w:t>
            </w:r>
          </w:p>
        </w:tc>
      </w:tr>
      <w:tr w:rsidR="005578F7" w:rsidRPr="004F224B" w14:paraId="10CB6FC8" w14:textId="77777777" w:rsidTr="00916F40">
        <w:tc>
          <w:tcPr>
            <w:tcW w:w="1636" w:type="dxa"/>
          </w:tcPr>
          <w:p w14:paraId="410C51CE" w14:textId="2B6F2136" w:rsidR="005578F7" w:rsidRPr="004F224B" w:rsidRDefault="00323577" w:rsidP="00C856D5">
            <w:pPr>
              <w:autoSpaceDE w:val="0"/>
              <w:autoSpaceDN w:val="0"/>
              <w:adjustRightInd w:val="0"/>
              <w:rPr>
                <w:rFonts w:ascii="Calibri" w:hAnsi="Calibri" w:cs="Calibri"/>
                <w:b/>
                <w:bCs/>
              </w:rPr>
            </w:pPr>
            <w:r w:rsidRPr="004F224B">
              <w:rPr>
                <w:rFonts w:ascii="Calibri" w:hAnsi="Calibri" w:cs="Calibri"/>
                <w:b/>
                <w:bCs/>
              </w:rPr>
              <w:lastRenderedPageBreak/>
              <w:t>2.</w:t>
            </w:r>
            <w:r w:rsidR="00B30298">
              <w:rPr>
                <w:rFonts w:ascii="Calibri" w:hAnsi="Calibri" w:cs="Calibri"/>
                <w:b/>
                <w:bCs/>
              </w:rPr>
              <w:t>7</w:t>
            </w:r>
            <w:r w:rsidR="005578F7" w:rsidRPr="004F224B">
              <w:rPr>
                <w:rFonts w:ascii="Calibri" w:hAnsi="Calibri" w:cs="Calibri"/>
                <w:b/>
                <w:bCs/>
              </w:rPr>
              <w:t>.(b)</w:t>
            </w:r>
          </w:p>
        </w:tc>
        <w:tc>
          <w:tcPr>
            <w:tcW w:w="8264" w:type="dxa"/>
            <w:shd w:val="clear" w:color="auto" w:fill="EAF1DD" w:themeFill="accent3" w:themeFillTint="33"/>
          </w:tcPr>
          <w:p w14:paraId="73312015" w14:textId="6FF28D89" w:rsidR="005578F7" w:rsidRPr="004F224B" w:rsidRDefault="00C631CB" w:rsidP="005578F7">
            <w:pPr>
              <w:autoSpaceDE w:val="0"/>
              <w:autoSpaceDN w:val="0"/>
              <w:adjustRightInd w:val="0"/>
              <w:rPr>
                <w:rFonts w:ascii="Calibri" w:hAnsi="Calibri" w:cs="Calibri"/>
                <w:bCs/>
                <w:color w:val="0070C0"/>
              </w:rPr>
            </w:pPr>
            <w:r w:rsidRPr="004F224B">
              <w:rPr>
                <w:rFonts w:ascii="Calibri" w:hAnsi="Calibri" w:cs="Calibri"/>
                <w:i/>
                <w:color w:val="0070C0"/>
              </w:rPr>
              <w:t>[Astfel cum se stabilește prin Documentația de Atribuire de către Achizitor</w:t>
            </w:r>
            <w:r w:rsidR="005578F7" w:rsidRPr="004F224B">
              <w:rPr>
                <w:rFonts w:ascii="Calibri" w:hAnsi="Calibri" w:cs="Calibri"/>
                <w:i/>
                <w:color w:val="0070C0"/>
              </w:rPr>
              <w:t>, vor putea fi stabilite alte aspecte şi detalii privind scopurile în care pot fi administrate datele cu caracter personal.]</w:t>
            </w:r>
          </w:p>
          <w:p w14:paraId="10AB2587" w14:textId="60B3AF85" w:rsidR="005578F7" w:rsidRPr="004F224B" w:rsidRDefault="005578F7" w:rsidP="005578F7">
            <w:pPr>
              <w:autoSpaceDE w:val="0"/>
              <w:autoSpaceDN w:val="0"/>
              <w:adjustRightInd w:val="0"/>
              <w:rPr>
                <w:rFonts w:ascii="Calibri" w:hAnsi="Calibri" w:cs="Calibri"/>
                <w:b/>
                <w:bCs/>
              </w:rPr>
            </w:pPr>
            <w:r w:rsidRPr="004F224B">
              <w:rPr>
                <w:rFonts w:ascii="Calibri" w:hAnsi="Calibri" w:cs="Calibri"/>
                <w:b/>
                <w:bCs/>
              </w:rPr>
              <w:t xml:space="preserve">Scopurile administrării datelor cu caracter personal sunt: </w:t>
            </w:r>
            <w:r w:rsidRPr="004F224B">
              <w:rPr>
                <w:rFonts w:ascii="Calibri" w:hAnsi="Calibri" w:cs="Calibri"/>
                <w:bCs/>
                <w:i/>
                <w:highlight w:val="lightGray"/>
              </w:rPr>
              <w:t>[ex.: includerea în baza de date și/sau completarea formularelor: [se vor menționa documentele la care se face referire].]</w:t>
            </w:r>
          </w:p>
        </w:tc>
      </w:tr>
      <w:tr w:rsidR="005578F7" w:rsidRPr="004F224B" w14:paraId="4F14FD33" w14:textId="77777777" w:rsidTr="00916F40">
        <w:tc>
          <w:tcPr>
            <w:tcW w:w="1636" w:type="dxa"/>
            <w:shd w:val="clear" w:color="auto" w:fill="1F497D" w:themeFill="text2"/>
          </w:tcPr>
          <w:p w14:paraId="678C06EC" w14:textId="245AA648" w:rsidR="005578F7" w:rsidRPr="00CC0D4D" w:rsidRDefault="00CC0D4D" w:rsidP="00C856D5">
            <w:pPr>
              <w:autoSpaceDE w:val="0"/>
              <w:autoSpaceDN w:val="0"/>
              <w:adjustRightInd w:val="0"/>
              <w:rPr>
                <w:rFonts w:ascii="Calibri" w:hAnsi="Calibri" w:cs="Calibri"/>
                <w:b/>
                <w:bCs/>
                <w:color w:val="FFFFFF" w:themeColor="background1"/>
              </w:rPr>
            </w:pPr>
            <w:r w:rsidRPr="00CC0D4D">
              <w:rPr>
                <w:rFonts w:ascii="Calibri" w:hAnsi="Calibri" w:cs="Calibri"/>
                <w:b/>
                <w:bCs/>
                <w:color w:val="FFFFFF" w:themeColor="background1"/>
              </w:rPr>
              <w:t>3.</w:t>
            </w:r>
          </w:p>
        </w:tc>
        <w:tc>
          <w:tcPr>
            <w:tcW w:w="8264" w:type="dxa"/>
            <w:shd w:val="clear" w:color="auto" w:fill="1F497D" w:themeFill="text2"/>
          </w:tcPr>
          <w:p w14:paraId="01F27F94" w14:textId="77777777" w:rsidR="005578F7" w:rsidRPr="004F224B" w:rsidRDefault="005578F7" w:rsidP="005578F7">
            <w:pPr>
              <w:rPr>
                <w:rFonts w:ascii="Calibri" w:hAnsi="Calibri" w:cs="Calibri"/>
                <w:b/>
                <w:color w:val="FFFFFF" w:themeColor="background1"/>
              </w:rPr>
            </w:pPr>
            <w:r w:rsidRPr="004F224B">
              <w:rPr>
                <w:rFonts w:ascii="Calibri" w:hAnsi="Calibri" w:cs="Calibri"/>
                <w:b/>
                <w:color w:val="FFFFFF" w:themeColor="background1"/>
              </w:rPr>
              <w:t xml:space="preserve">OBLIGAŢIILE </w:t>
            </w:r>
            <w:r w:rsidRPr="004F224B">
              <w:rPr>
                <w:rFonts w:ascii="Calibri" w:hAnsi="Calibri" w:cs="Calibri"/>
                <w:b/>
                <w:i/>
                <w:color w:val="FFFFFF" w:themeColor="background1"/>
              </w:rPr>
              <w:t>PĂRŢILOR</w:t>
            </w:r>
          </w:p>
        </w:tc>
      </w:tr>
      <w:tr w:rsidR="005578F7" w:rsidRPr="004F224B" w14:paraId="016DC634" w14:textId="77777777" w:rsidTr="00916F40">
        <w:tc>
          <w:tcPr>
            <w:tcW w:w="1636" w:type="dxa"/>
            <w:shd w:val="clear" w:color="auto" w:fill="4BACC6" w:themeFill="accent5"/>
          </w:tcPr>
          <w:p w14:paraId="73425C5A" w14:textId="326ADEB2" w:rsidR="005578F7" w:rsidRPr="004F224B" w:rsidRDefault="00376B5E" w:rsidP="00C856D5">
            <w:pPr>
              <w:autoSpaceDE w:val="0"/>
              <w:autoSpaceDN w:val="0"/>
              <w:adjustRightInd w:val="0"/>
              <w:rPr>
                <w:rFonts w:ascii="Calibri" w:hAnsi="Calibri" w:cs="Calibri"/>
                <w:b/>
                <w:bCs/>
              </w:rPr>
            </w:pPr>
            <w:r w:rsidRPr="004F224B">
              <w:rPr>
                <w:rFonts w:ascii="Calibri" w:hAnsi="Calibri" w:cs="Calibri"/>
                <w:b/>
                <w:bCs/>
              </w:rPr>
              <w:t>3.1.</w:t>
            </w:r>
          </w:p>
        </w:tc>
        <w:tc>
          <w:tcPr>
            <w:tcW w:w="8264" w:type="dxa"/>
            <w:shd w:val="clear" w:color="auto" w:fill="4BACC6" w:themeFill="accent5"/>
          </w:tcPr>
          <w:p w14:paraId="53DDDCD5" w14:textId="06D00D6F" w:rsidR="005578F7" w:rsidRPr="004F224B" w:rsidRDefault="005578F7" w:rsidP="005578F7">
            <w:pPr>
              <w:rPr>
                <w:rFonts w:ascii="Calibri" w:hAnsi="Calibri" w:cs="Calibri"/>
                <w:b/>
              </w:rPr>
            </w:pPr>
            <w:r w:rsidRPr="004F224B">
              <w:rPr>
                <w:rFonts w:ascii="Calibri" w:hAnsi="Calibri" w:cs="Calibri"/>
                <w:b/>
              </w:rPr>
              <w:t xml:space="preserve">Obligațiile </w:t>
            </w:r>
            <w:r w:rsidRPr="00CC0D4D">
              <w:rPr>
                <w:rFonts w:ascii="Calibri" w:hAnsi="Calibri" w:cs="Calibri"/>
                <w:b/>
                <w:i/>
              </w:rPr>
              <w:t>Achizitorului</w:t>
            </w:r>
          </w:p>
        </w:tc>
      </w:tr>
      <w:tr w:rsidR="005578F7" w:rsidRPr="004F224B" w14:paraId="418C5289" w14:textId="77777777" w:rsidTr="00916F40">
        <w:tc>
          <w:tcPr>
            <w:tcW w:w="1636" w:type="dxa"/>
            <w:shd w:val="clear" w:color="auto" w:fill="DAEEF3" w:themeFill="accent5" w:themeFillTint="33"/>
          </w:tcPr>
          <w:p w14:paraId="3F859164" w14:textId="2AD1FFB9" w:rsidR="005578F7" w:rsidRPr="004F224B" w:rsidRDefault="005578F7" w:rsidP="00C856D5">
            <w:pPr>
              <w:autoSpaceDE w:val="0"/>
              <w:autoSpaceDN w:val="0"/>
              <w:adjustRightInd w:val="0"/>
              <w:rPr>
                <w:rFonts w:ascii="Calibri" w:hAnsi="Calibri" w:cs="Calibri"/>
                <w:b/>
                <w:bCs/>
                <w:i/>
              </w:rPr>
            </w:pPr>
            <w:r w:rsidRPr="004F224B">
              <w:rPr>
                <w:rFonts w:ascii="Calibri" w:hAnsi="Calibri" w:cs="Calibri"/>
                <w:b/>
                <w:bCs/>
                <w:i/>
              </w:rPr>
              <w:t>3.1.1.</w:t>
            </w:r>
          </w:p>
        </w:tc>
        <w:tc>
          <w:tcPr>
            <w:tcW w:w="8264" w:type="dxa"/>
            <w:shd w:val="clear" w:color="auto" w:fill="DAEEF3" w:themeFill="accent5" w:themeFillTint="33"/>
          </w:tcPr>
          <w:p w14:paraId="022787AB" w14:textId="1E9742B9" w:rsidR="005578F7" w:rsidRPr="004F224B" w:rsidRDefault="00376B5E" w:rsidP="005578F7">
            <w:pPr>
              <w:rPr>
                <w:rFonts w:ascii="Calibri" w:hAnsi="Calibri" w:cs="Calibri"/>
                <w:b/>
                <w:i/>
              </w:rPr>
            </w:pPr>
            <w:r w:rsidRPr="004F224B">
              <w:rPr>
                <w:rFonts w:ascii="Calibri" w:hAnsi="Calibri" w:cs="Calibri"/>
                <w:b/>
                <w:i/>
              </w:rPr>
              <w:t>Obligații privind asistența acordată Contractantului</w:t>
            </w:r>
          </w:p>
        </w:tc>
      </w:tr>
      <w:tr w:rsidR="005578F7" w:rsidRPr="004F224B" w14:paraId="28E6A2A3" w14:textId="77777777" w:rsidTr="00916F40">
        <w:tc>
          <w:tcPr>
            <w:tcW w:w="1636" w:type="dxa"/>
          </w:tcPr>
          <w:p w14:paraId="3F471A14" w14:textId="4294B22D" w:rsidR="005578F7" w:rsidRPr="004F224B" w:rsidRDefault="005578F7" w:rsidP="00C856D5">
            <w:pPr>
              <w:autoSpaceDE w:val="0"/>
              <w:autoSpaceDN w:val="0"/>
              <w:adjustRightInd w:val="0"/>
              <w:rPr>
                <w:rFonts w:ascii="Calibri" w:hAnsi="Calibri" w:cs="Calibri"/>
                <w:b/>
                <w:bCs/>
              </w:rPr>
            </w:pPr>
            <w:r w:rsidRPr="004F224B">
              <w:rPr>
                <w:rFonts w:ascii="Calibri" w:hAnsi="Calibri" w:cs="Calibri"/>
                <w:b/>
                <w:bCs/>
              </w:rPr>
              <w:t>3.1.1.(a)</w:t>
            </w:r>
          </w:p>
        </w:tc>
        <w:tc>
          <w:tcPr>
            <w:tcW w:w="8264" w:type="dxa"/>
            <w:shd w:val="clear" w:color="auto" w:fill="EAF1DD" w:themeFill="accent3" w:themeFillTint="33"/>
          </w:tcPr>
          <w:p w14:paraId="25C0469C" w14:textId="65D8A47D" w:rsidR="005578F7" w:rsidRPr="004F224B" w:rsidRDefault="00C631CB" w:rsidP="005578F7">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w:t>
            </w:r>
            <w:r w:rsidR="005578F7" w:rsidRPr="004F224B">
              <w:rPr>
                <w:rFonts w:ascii="Calibri" w:hAnsi="Calibri" w:cs="Calibri"/>
                <w:i/>
                <w:color w:val="0070C0"/>
              </w:rPr>
              <w:t xml:space="preserve">, vor putea fi stabilite prevederi cu privire la </w:t>
            </w:r>
            <w:r w:rsidR="0043663B" w:rsidRPr="004F224B">
              <w:rPr>
                <w:rFonts w:ascii="Calibri" w:hAnsi="Calibri" w:cs="Calibri"/>
                <w:i/>
                <w:color w:val="0070C0"/>
              </w:rPr>
              <w:t>conținutul</w:t>
            </w:r>
            <w:r w:rsidR="005578F7" w:rsidRPr="004F224B">
              <w:rPr>
                <w:rFonts w:ascii="Calibri" w:hAnsi="Calibri" w:cs="Calibri"/>
                <w:i/>
                <w:color w:val="0070C0"/>
              </w:rPr>
              <w:t xml:space="preserve"> documentelor precum şi la modalitatea de transmitere a acestora.]</w:t>
            </w:r>
          </w:p>
          <w:p w14:paraId="5C61A43D" w14:textId="70A66720" w:rsidR="005578F7" w:rsidRPr="004F224B" w:rsidRDefault="005578F7" w:rsidP="005578F7">
            <w:pPr>
              <w:autoSpaceDE w:val="0"/>
              <w:autoSpaceDN w:val="0"/>
              <w:adjustRightInd w:val="0"/>
              <w:rPr>
                <w:rFonts w:ascii="Calibri" w:hAnsi="Calibri" w:cs="Calibri"/>
                <w:bCs/>
                <w:i/>
              </w:rPr>
            </w:pPr>
            <w:r w:rsidRPr="004F224B">
              <w:rPr>
                <w:rFonts w:ascii="Calibri" w:hAnsi="Calibri" w:cs="Calibri"/>
                <w:i/>
                <w:highlight w:val="lightGray"/>
              </w:rPr>
              <w:t>[ex: Achizitorul pune la dispoziția Contractantului următoarele documente: [denumire document (nr. pagini)]. Aceste documente vor fi/nu vor fi returnate Achizitorului la sfârșitul perioadei de execuție a Contractului.]</w:t>
            </w:r>
          </w:p>
        </w:tc>
      </w:tr>
      <w:tr w:rsidR="005578F7" w:rsidRPr="004F224B" w14:paraId="76EBA29C" w14:textId="77777777" w:rsidTr="00916F40">
        <w:tc>
          <w:tcPr>
            <w:tcW w:w="1636" w:type="dxa"/>
            <w:shd w:val="clear" w:color="auto" w:fill="DAEEF3" w:themeFill="accent5" w:themeFillTint="33"/>
          </w:tcPr>
          <w:p w14:paraId="32F9FEF6" w14:textId="482BF04D" w:rsidR="005578F7" w:rsidRPr="004F224B" w:rsidRDefault="005578F7" w:rsidP="00C856D5">
            <w:pPr>
              <w:autoSpaceDE w:val="0"/>
              <w:autoSpaceDN w:val="0"/>
              <w:adjustRightInd w:val="0"/>
              <w:rPr>
                <w:rFonts w:ascii="Calibri" w:hAnsi="Calibri" w:cs="Calibri"/>
                <w:b/>
                <w:bCs/>
                <w:i/>
              </w:rPr>
            </w:pPr>
            <w:r w:rsidRPr="004F224B">
              <w:rPr>
                <w:rFonts w:ascii="Calibri" w:hAnsi="Calibri" w:cs="Calibri"/>
                <w:b/>
                <w:bCs/>
                <w:i/>
              </w:rPr>
              <w:t>3.1.2.</w:t>
            </w:r>
          </w:p>
        </w:tc>
        <w:tc>
          <w:tcPr>
            <w:tcW w:w="8264" w:type="dxa"/>
            <w:shd w:val="clear" w:color="auto" w:fill="DAEEF3" w:themeFill="accent5" w:themeFillTint="33"/>
          </w:tcPr>
          <w:p w14:paraId="3BB7029A" w14:textId="7AE19129" w:rsidR="005578F7" w:rsidRPr="004F224B" w:rsidRDefault="00376B5E" w:rsidP="005578F7">
            <w:pPr>
              <w:rPr>
                <w:rFonts w:ascii="Calibri" w:hAnsi="Calibri" w:cs="Calibri"/>
                <w:b/>
                <w:i/>
              </w:rPr>
            </w:pPr>
            <w:r w:rsidRPr="004F224B">
              <w:rPr>
                <w:rFonts w:ascii="Calibri" w:hAnsi="Calibri" w:cs="Calibri"/>
                <w:b/>
                <w:i/>
              </w:rPr>
              <w:t>Obligații privind recepționarea Produselor</w:t>
            </w:r>
          </w:p>
        </w:tc>
      </w:tr>
      <w:tr w:rsidR="005578F7" w:rsidRPr="004F224B" w14:paraId="61C68639" w14:textId="77777777" w:rsidTr="00916F40">
        <w:tc>
          <w:tcPr>
            <w:tcW w:w="1636" w:type="dxa"/>
          </w:tcPr>
          <w:p w14:paraId="48CA449D" w14:textId="24FE6E61" w:rsidR="005578F7" w:rsidRPr="009D5EEC" w:rsidRDefault="005578F7" w:rsidP="00C856D5">
            <w:pPr>
              <w:pStyle w:val="ListParagraph"/>
              <w:autoSpaceDE w:val="0"/>
              <w:autoSpaceDN w:val="0"/>
              <w:adjustRightInd w:val="0"/>
              <w:ind w:left="0"/>
              <w:rPr>
                <w:rFonts w:ascii="Calibri" w:hAnsi="Calibri" w:cs="Calibri"/>
                <w:b/>
                <w:bCs/>
              </w:rPr>
            </w:pPr>
            <w:r w:rsidRPr="009D5EEC">
              <w:rPr>
                <w:rFonts w:ascii="Calibri" w:hAnsi="Calibri" w:cs="Calibri"/>
                <w:b/>
                <w:bCs/>
              </w:rPr>
              <w:t>3.1.2.</w:t>
            </w:r>
            <w:r w:rsidR="009D5EEC" w:rsidRPr="009D5EEC">
              <w:rPr>
                <w:rFonts w:ascii="Calibri" w:hAnsi="Calibri" w:cs="Calibri"/>
                <w:b/>
                <w:bCs/>
              </w:rPr>
              <w:t>(a)</w:t>
            </w:r>
          </w:p>
        </w:tc>
        <w:tc>
          <w:tcPr>
            <w:tcW w:w="8264" w:type="dxa"/>
            <w:shd w:val="clear" w:color="auto" w:fill="EAF1DD" w:themeFill="accent3" w:themeFillTint="33"/>
          </w:tcPr>
          <w:p w14:paraId="2FDB7A37" w14:textId="77777777" w:rsidR="00376B5E" w:rsidRPr="00ED44B1" w:rsidRDefault="00376B5E" w:rsidP="00376B5E">
            <w:pPr>
              <w:autoSpaceDE w:val="0"/>
              <w:autoSpaceDN w:val="0"/>
              <w:adjustRightInd w:val="0"/>
              <w:rPr>
                <w:rFonts w:ascii="Calibri" w:hAnsi="Calibri" w:cs="Calibri"/>
                <w:i/>
                <w:color w:val="0070C0"/>
              </w:rPr>
            </w:pPr>
            <w:r w:rsidRPr="00ED44B1">
              <w:rPr>
                <w:rFonts w:ascii="Calibri" w:hAnsi="Calibri" w:cs="Calibri"/>
                <w:i/>
                <w:color w:val="0070C0"/>
              </w:rPr>
              <w:t>[Astfel cum se stabilește prin Documentația de Atribuire de către Achizitor, vor fi precizate condițiile stabilite pentru recepția Produselor.]</w:t>
            </w:r>
          </w:p>
          <w:p w14:paraId="11EC6939" w14:textId="77777777" w:rsidR="00376B5E" w:rsidRPr="004F224B" w:rsidRDefault="00376B5E" w:rsidP="00376B5E">
            <w:pPr>
              <w:autoSpaceDE w:val="0"/>
              <w:autoSpaceDN w:val="0"/>
              <w:adjustRightInd w:val="0"/>
              <w:rPr>
                <w:rFonts w:ascii="Calibri" w:hAnsi="Calibri" w:cs="Calibri"/>
                <w:b/>
                <w:i/>
                <w:highlight w:val="lightGray"/>
                <w:shd w:val="clear" w:color="auto" w:fill="C0C0C0"/>
              </w:rPr>
            </w:pPr>
            <w:r w:rsidRPr="004F224B">
              <w:rPr>
                <w:rFonts w:ascii="Calibri" w:hAnsi="Calibri" w:cs="Calibri"/>
                <w:i/>
                <w:highlight w:val="lightGray"/>
              </w:rPr>
              <w:t>[ex: Termenul stabilit pentru recepția Produselor este [</w:t>
            </w:r>
            <w:r w:rsidRPr="004F224B">
              <w:rPr>
                <w:rFonts w:ascii="Calibri" w:hAnsi="Calibri" w:cs="Calibri"/>
                <w:i/>
                <w:highlight w:val="lightGray"/>
                <w:shd w:val="clear" w:color="auto" w:fill="C0C0C0"/>
              </w:rPr>
              <w:t>zz/ll/aaaa]].</w:t>
            </w:r>
          </w:p>
          <w:p w14:paraId="358D6FFF" w14:textId="77777777" w:rsidR="00376B5E" w:rsidRPr="004F224B" w:rsidRDefault="00376B5E" w:rsidP="00376B5E">
            <w:pPr>
              <w:autoSpaceDE w:val="0"/>
              <w:autoSpaceDN w:val="0"/>
              <w:adjustRightInd w:val="0"/>
              <w:rPr>
                <w:rFonts w:ascii="Calibri" w:hAnsi="Calibri" w:cs="Calibri"/>
                <w:i/>
                <w:highlight w:val="lightGray"/>
              </w:rPr>
            </w:pPr>
            <w:r w:rsidRPr="004F224B">
              <w:rPr>
                <w:rFonts w:ascii="Calibri" w:hAnsi="Calibri" w:cs="Calibri"/>
                <w:i/>
                <w:highlight w:val="lightGray"/>
              </w:rPr>
              <w:t xml:space="preserve">[ex.: Recepția se va finaliza prin </w:t>
            </w:r>
            <w:r w:rsidRPr="004F224B">
              <w:rPr>
                <w:rFonts w:ascii="Calibri" w:hAnsi="Calibri" w:cs="Calibri"/>
                <w:i/>
                <w:highlight w:val="lightGray"/>
                <w:shd w:val="clear" w:color="auto" w:fill="EAF1DD" w:themeFill="accent3" w:themeFillTint="33"/>
              </w:rPr>
              <w:t>semnarea fără obiecțiuni de către Achizitor a unui Proces-Verbal de Recepție cantitativă și calitativă</w:t>
            </w:r>
            <w:r w:rsidRPr="004F224B">
              <w:rPr>
                <w:rFonts w:ascii="Calibri" w:hAnsi="Calibri" w:cs="Calibri"/>
                <w:i/>
                <w:highlight w:val="lightGray"/>
              </w:rPr>
              <w:t xml:space="preserve"> a Produselor.</w:t>
            </w:r>
          </w:p>
          <w:p w14:paraId="16F8CC69" w14:textId="3AA97A25" w:rsidR="005578F7" w:rsidRPr="004F224B" w:rsidRDefault="00376B5E" w:rsidP="00376B5E">
            <w:pPr>
              <w:autoSpaceDE w:val="0"/>
              <w:autoSpaceDN w:val="0"/>
              <w:adjustRightInd w:val="0"/>
              <w:rPr>
                <w:rFonts w:ascii="Calibri" w:hAnsi="Calibri" w:cs="Calibri"/>
                <w:i/>
              </w:rPr>
            </w:pPr>
            <w:r w:rsidRPr="004F224B">
              <w:rPr>
                <w:rFonts w:ascii="Calibri" w:hAnsi="Calibri" w:cs="Calibri"/>
                <w:i/>
                <w:highlight w:val="lightGray"/>
              </w:rPr>
              <w:t>Vor putea fi menționate recepții parțiale și recepții finale sau conform Anexei nr. [nr. anexă] - [denumire document/anexă].]</w:t>
            </w:r>
          </w:p>
        </w:tc>
      </w:tr>
      <w:tr w:rsidR="005578F7" w:rsidRPr="004F224B" w14:paraId="76B89F1A" w14:textId="77777777" w:rsidTr="00916F40">
        <w:tc>
          <w:tcPr>
            <w:tcW w:w="1636" w:type="dxa"/>
            <w:shd w:val="clear" w:color="auto" w:fill="DAEEF3" w:themeFill="accent5" w:themeFillTint="33"/>
          </w:tcPr>
          <w:p w14:paraId="18182DBF" w14:textId="237F580D" w:rsidR="005578F7" w:rsidRPr="004F224B" w:rsidRDefault="005578F7" w:rsidP="00C856D5">
            <w:pPr>
              <w:autoSpaceDE w:val="0"/>
              <w:autoSpaceDN w:val="0"/>
              <w:adjustRightInd w:val="0"/>
              <w:rPr>
                <w:rFonts w:ascii="Calibri" w:hAnsi="Calibri" w:cs="Calibri"/>
                <w:b/>
                <w:bCs/>
                <w:i/>
              </w:rPr>
            </w:pPr>
            <w:r w:rsidRPr="004F224B">
              <w:rPr>
                <w:rFonts w:ascii="Calibri" w:hAnsi="Calibri" w:cs="Calibri"/>
                <w:b/>
                <w:bCs/>
                <w:i/>
              </w:rPr>
              <w:t>3.1.3.</w:t>
            </w:r>
          </w:p>
        </w:tc>
        <w:tc>
          <w:tcPr>
            <w:tcW w:w="8264" w:type="dxa"/>
            <w:shd w:val="clear" w:color="auto" w:fill="DAEEF3" w:themeFill="accent5" w:themeFillTint="33"/>
          </w:tcPr>
          <w:p w14:paraId="729FC795" w14:textId="7AA2623E" w:rsidR="005578F7" w:rsidRPr="004F224B" w:rsidRDefault="005578F7" w:rsidP="00376B5E">
            <w:pPr>
              <w:rPr>
                <w:rFonts w:ascii="Calibri" w:hAnsi="Calibri" w:cs="Calibri"/>
                <w:b/>
                <w:i/>
              </w:rPr>
            </w:pPr>
            <w:r w:rsidRPr="004F224B">
              <w:rPr>
                <w:rFonts w:ascii="Calibri" w:hAnsi="Calibri" w:cs="Calibri"/>
                <w:b/>
                <w:i/>
              </w:rPr>
              <w:t>Obligații privind plățile</w:t>
            </w:r>
          </w:p>
        </w:tc>
      </w:tr>
      <w:tr w:rsidR="005578F7" w:rsidRPr="004F224B" w14:paraId="66296A2D" w14:textId="77777777" w:rsidTr="00916F40">
        <w:tc>
          <w:tcPr>
            <w:tcW w:w="1636" w:type="dxa"/>
          </w:tcPr>
          <w:p w14:paraId="23BCB1F1" w14:textId="49A2FD8C" w:rsidR="005578F7" w:rsidRPr="004F224B" w:rsidRDefault="005578F7" w:rsidP="00C856D5">
            <w:pPr>
              <w:autoSpaceDE w:val="0"/>
              <w:autoSpaceDN w:val="0"/>
              <w:adjustRightInd w:val="0"/>
              <w:rPr>
                <w:rFonts w:ascii="Calibri" w:hAnsi="Calibri" w:cs="Calibri"/>
                <w:b/>
                <w:bCs/>
              </w:rPr>
            </w:pPr>
            <w:r w:rsidRPr="004F224B">
              <w:rPr>
                <w:rFonts w:ascii="Calibri" w:hAnsi="Calibri" w:cs="Calibri"/>
                <w:b/>
                <w:bCs/>
              </w:rPr>
              <w:t>3.1.3.(a)</w:t>
            </w:r>
          </w:p>
        </w:tc>
        <w:tc>
          <w:tcPr>
            <w:tcW w:w="8264" w:type="dxa"/>
            <w:shd w:val="clear" w:color="auto" w:fill="EAF1DD" w:themeFill="accent3" w:themeFillTint="33"/>
          </w:tcPr>
          <w:p w14:paraId="19032A05" w14:textId="413A36AA" w:rsidR="005578F7" w:rsidRPr="004F224B" w:rsidRDefault="00C631CB" w:rsidP="005578F7">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w:t>
            </w:r>
            <w:r w:rsidR="005578F7" w:rsidRPr="004F224B">
              <w:rPr>
                <w:rFonts w:ascii="Calibri" w:hAnsi="Calibri" w:cs="Calibri"/>
                <w:i/>
                <w:color w:val="0070C0"/>
              </w:rPr>
              <w:t xml:space="preserve">, vor putea fi precizate </w:t>
            </w:r>
            <w:r w:rsidR="0043663B" w:rsidRPr="004F224B">
              <w:rPr>
                <w:rFonts w:ascii="Calibri" w:hAnsi="Calibri" w:cs="Calibri"/>
                <w:i/>
                <w:color w:val="0070C0"/>
              </w:rPr>
              <w:t>condițiile</w:t>
            </w:r>
            <w:r w:rsidR="005578F7" w:rsidRPr="004F224B">
              <w:rPr>
                <w:rFonts w:ascii="Calibri" w:hAnsi="Calibri" w:cs="Calibri"/>
                <w:i/>
                <w:color w:val="0070C0"/>
              </w:rPr>
              <w:t xml:space="preserve"> stabilite pentru plata </w:t>
            </w:r>
            <w:r w:rsidR="0043663B" w:rsidRPr="004F224B">
              <w:rPr>
                <w:rFonts w:ascii="Calibri" w:hAnsi="Calibri" w:cs="Calibri"/>
                <w:i/>
                <w:color w:val="0070C0"/>
              </w:rPr>
              <w:t>prețului</w:t>
            </w:r>
            <w:r w:rsidR="005578F7" w:rsidRPr="004F224B">
              <w:rPr>
                <w:rFonts w:ascii="Calibri" w:hAnsi="Calibri" w:cs="Calibri"/>
                <w:i/>
                <w:color w:val="0070C0"/>
              </w:rPr>
              <w:t xml:space="preserve"> convenit.]</w:t>
            </w:r>
          </w:p>
          <w:p w14:paraId="296FAF86" w14:textId="36F29D6F" w:rsidR="005578F7" w:rsidRPr="004F224B" w:rsidRDefault="005578F7" w:rsidP="005578F7">
            <w:pPr>
              <w:autoSpaceDE w:val="0"/>
              <w:autoSpaceDN w:val="0"/>
              <w:adjustRightInd w:val="0"/>
              <w:rPr>
                <w:rFonts w:ascii="Calibri" w:hAnsi="Calibri" w:cs="Calibri"/>
                <w:i/>
              </w:rPr>
            </w:pPr>
            <w:r w:rsidRPr="004F224B">
              <w:rPr>
                <w:rFonts w:ascii="Calibri" w:hAnsi="Calibri" w:cs="Calibri"/>
                <w:i/>
                <w:highlight w:val="lightGray"/>
              </w:rPr>
              <w:t xml:space="preserve">[ex: Procesul-Verbal de </w:t>
            </w:r>
            <w:r w:rsidR="0043663B" w:rsidRPr="004F224B">
              <w:rPr>
                <w:rFonts w:ascii="Calibri" w:hAnsi="Calibri" w:cs="Calibri"/>
                <w:i/>
                <w:highlight w:val="lightGray"/>
              </w:rPr>
              <w:t>Recepție</w:t>
            </w:r>
            <w:r w:rsidRPr="004F224B">
              <w:rPr>
                <w:rFonts w:ascii="Calibri" w:hAnsi="Calibri" w:cs="Calibri"/>
                <w:i/>
                <w:highlight w:val="lightGray"/>
              </w:rPr>
              <w:t xml:space="preserve"> a </w:t>
            </w:r>
            <w:r w:rsidR="00B72C7F" w:rsidRPr="004F224B">
              <w:rPr>
                <w:rFonts w:ascii="Calibri" w:hAnsi="Calibri" w:cs="Calibri"/>
                <w:i/>
                <w:highlight w:val="lightGray"/>
              </w:rPr>
              <w:t>Produselor</w:t>
            </w:r>
            <w:r w:rsidRPr="004F224B">
              <w:rPr>
                <w:rFonts w:ascii="Calibri" w:hAnsi="Calibri" w:cs="Calibri"/>
                <w:i/>
                <w:highlight w:val="lightGray"/>
              </w:rPr>
              <w:t xml:space="preserve"> reprezintă </w:t>
            </w:r>
            <w:r w:rsidR="0043663B" w:rsidRPr="004F224B">
              <w:rPr>
                <w:rFonts w:ascii="Calibri" w:hAnsi="Calibri" w:cs="Calibri"/>
                <w:i/>
                <w:highlight w:val="lightGray"/>
              </w:rPr>
              <w:t>condiție</w:t>
            </w:r>
            <w:r w:rsidRPr="004F224B">
              <w:rPr>
                <w:rFonts w:ascii="Calibri" w:hAnsi="Calibri" w:cs="Calibri"/>
                <w:i/>
                <w:highlight w:val="lightGray"/>
              </w:rPr>
              <w:t xml:space="preserve"> pentru plata acestora.]</w:t>
            </w:r>
          </w:p>
          <w:p w14:paraId="3CAD79E0" w14:textId="3B32DD71" w:rsidR="005578F7" w:rsidRPr="004F224B" w:rsidRDefault="005578F7" w:rsidP="00624CB1">
            <w:pPr>
              <w:autoSpaceDE w:val="0"/>
              <w:autoSpaceDN w:val="0"/>
              <w:adjustRightInd w:val="0"/>
              <w:rPr>
                <w:rFonts w:ascii="Calibri" w:hAnsi="Calibri" w:cs="Calibri"/>
              </w:rPr>
            </w:pPr>
            <w:r w:rsidRPr="004F224B">
              <w:rPr>
                <w:rFonts w:ascii="Calibri" w:hAnsi="Calibri" w:cs="Calibri"/>
                <w:b/>
              </w:rPr>
              <w:t>Termenul stabilit pentru plata facturii este de</w:t>
            </w:r>
            <w:r w:rsidRPr="004F224B">
              <w:rPr>
                <w:rFonts w:ascii="Calibri" w:hAnsi="Calibri" w:cs="Calibri"/>
              </w:rPr>
              <w:t xml:space="preserve"> </w:t>
            </w:r>
            <w:r w:rsidRPr="004F224B">
              <w:rPr>
                <w:rFonts w:ascii="Calibri" w:hAnsi="Calibri" w:cs="Calibri"/>
                <w:i/>
                <w:highlight w:val="lightGray"/>
              </w:rPr>
              <w:t>[ex.: 30 (treizeci)]</w:t>
            </w:r>
            <w:r w:rsidRPr="004F224B">
              <w:rPr>
                <w:rFonts w:ascii="Calibri" w:hAnsi="Calibri" w:cs="Calibri"/>
              </w:rPr>
              <w:t xml:space="preserve"> </w:t>
            </w:r>
            <w:r w:rsidRPr="004F224B">
              <w:rPr>
                <w:rFonts w:ascii="Calibri" w:hAnsi="Calibri" w:cs="Calibri"/>
                <w:b/>
              </w:rPr>
              <w:t xml:space="preserve">zile de la data acceptării prin </w:t>
            </w:r>
            <w:r w:rsidRPr="004F224B">
              <w:rPr>
                <w:rFonts w:ascii="Calibri" w:hAnsi="Calibri" w:cs="Calibri"/>
                <w:b/>
                <w:i/>
              </w:rPr>
              <w:t xml:space="preserve">Proces-Verbal de Recepție a </w:t>
            </w:r>
            <w:r w:rsidR="00B72C7F" w:rsidRPr="004F224B">
              <w:rPr>
                <w:rFonts w:ascii="Calibri" w:hAnsi="Calibri" w:cs="Calibri"/>
                <w:b/>
                <w:i/>
              </w:rPr>
              <w:t>Produselor</w:t>
            </w:r>
            <w:r w:rsidRPr="004F224B">
              <w:rPr>
                <w:rFonts w:ascii="Calibri" w:hAnsi="Calibri" w:cs="Calibri"/>
                <w:b/>
              </w:rPr>
              <w:t xml:space="preserve"> facturate.</w:t>
            </w:r>
          </w:p>
        </w:tc>
      </w:tr>
      <w:tr w:rsidR="005578F7" w:rsidRPr="004F224B" w14:paraId="4021BFA5" w14:textId="77777777" w:rsidTr="00916F40">
        <w:tc>
          <w:tcPr>
            <w:tcW w:w="1636" w:type="dxa"/>
          </w:tcPr>
          <w:p w14:paraId="5DDB3E73" w14:textId="20C22D46" w:rsidR="005578F7" w:rsidRPr="004F224B" w:rsidRDefault="005578F7" w:rsidP="00C856D5">
            <w:pPr>
              <w:autoSpaceDE w:val="0"/>
              <w:autoSpaceDN w:val="0"/>
              <w:adjustRightInd w:val="0"/>
              <w:rPr>
                <w:rFonts w:ascii="Calibri" w:hAnsi="Calibri" w:cs="Calibri"/>
                <w:b/>
                <w:bCs/>
              </w:rPr>
            </w:pPr>
            <w:r w:rsidRPr="004F224B">
              <w:rPr>
                <w:rFonts w:ascii="Calibri" w:hAnsi="Calibri" w:cs="Calibri"/>
                <w:b/>
                <w:bCs/>
              </w:rPr>
              <w:t>3.1.3.(b)</w:t>
            </w:r>
          </w:p>
        </w:tc>
        <w:tc>
          <w:tcPr>
            <w:tcW w:w="8264" w:type="dxa"/>
            <w:shd w:val="clear" w:color="auto" w:fill="EAF1DD" w:themeFill="accent3" w:themeFillTint="33"/>
          </w:tcPr>
          <w:p w14:paraId="2E458E9A" w14:textId="77777777" w:rsidR="00624CB1" w:rsidRPr="004F224B" w:rsidRDefault="00624CB1" w:rsidP="00624CB1">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vor putea fi precizate și detaliate aspecte cu privire la posibilitatea aplicării de penalități în cazul în care Achizitorul nu onorează la timp obligațiile sale privind plățile.]</w:t>
            </w:r>
          </w:p>
          <w:p w14:paraId="3EF7B684" w14:textId="7A38BF99" w:rsidR="005578F7" w:rsidRPr="004F224B" w:rsidRDefault="005578F7" w:rsidP="005578F7">
            <w:pPr>
              <w:autoSpaceDE w:val="0"/>
              <w:autoSpaceDN w:val="0"/>
              <w:adjustRightInd w:val="0"/>
              <w:rPr>
                <w:rFonts w:ascii="Calibri" w:hAnsi="Calibri" w:cs="Calibri"/>
                <w:b/>
                <w:bCs/>
              </w:rPr>
            </w:pPr>
            <w:r w:rsidRPr="004F224B">
              <w:rPr>
                <w:rFonts w:ascii="Calibri" w:hAnsi="Calibri" w:cs="Calibri"/>
                <w:b/>
              </w:rPr>
              <w:t xml:space="preserve">Dacă </w:t>
            </w:r>
            <w:r w:rsidRPr="004F224B">
              <w:rPr>
                <w:rFonts w:ascii="Calibri" w:hAnsi="Calibri" w:cs="Calibri"/>
                <w:b/>
                <w:i/>
              </w:rPr>
              <w:t>Achizitorul</w:t>
            </w:r>
            <w:r w:rsidRPr="004F224B">
              <w:rPr>
                <w:rFonts w:ascii="Calibri" w:hAnsi="Calibri" w:cs="Calibri"/>
                <w:b/>
              </w:rPr>
              <w:t xml:space="preserve"> nu onorează, în mod nejustificat, facturile, în termen de</w:t>
            </w:r>
            <w:r w:rsidRPr="004F224B">
              <w:rPr>
                <w:rFonts w:ascii="Calibri" w:hAnsi="Calibri" w:cs="Calibri"/>
              </w:rPr>
              <w:t xml:space="preserve"> </w:t>
            </w:r>
            <w:r w:rsidRPr="004F224B">
              <w:rPr>
                <w:rFonts w:ascii="Calibri" w:hAnsi="Calibri" w:cs="Calibri"/>
                <w:i/>
                <w:highlight w:val="lightGray"/>
              </w:rPr>
              <w:t>[ex.: 15 (cincisprezece)]</w:t>
            </w:r>
            <w:r w:rsidRPr="004F224B">
              <w:rPr>
                <w:rFonts w:ascii="Calibri" w:hAnsi="Calibri" w:cs="Calibri"/>
              </w:rPr>
              <w:t xml:space="preserve"> </w:t>
            </w:r>
            <w:r w:rsidRPr="004F224B">
              <w:rPr>
                <w:rFonts w:ascii="Calibri" w:hAnsi="Calibri" w:cs="Calibri"/>
                <w:b/>
              </w:rPr>
              <w:t xml:space="preserve">zile de la expirarea perioadei stabilite la </w:t>
            </w:r>
            <w:r w:rsidRPr="004F224B">
              <w:rPr>
                <w:rFonts w:ascii="Calibri" w:hAnsi="Calibri" w:cs="Calibri"/>
                <w:b/>
                <w:u w:val="single"/>
              </w:rPr>
              <w:t xml:space="preserve">clauza </w:t>
            </w:r>
            <w:r w:rsidRPr="004F224B">
              <w:rPr>
                <w:rFonts w:ascii="Calibri" w:hAnsi="Calibri" w:cs="Calibri"/>
                <w:b/>
                <w:i/>
                <w:u w:val="single"/>
              </w:rPr>
              <w:t>3.1.3.(a)</w:t>
            </w:r>
            <w:r w:rsidR="00372AC5" w:rsidRPr="004F224B">
              <w:rPr>
                <w:rFonts w:ascii="Calibri" w:hAnsi="Calibri" w:cs="Calibri"/>
                <w:b/>
                <w:i/>
              </w:rPr>
              <w:t xml:space="preserve"> din prezentul Contract</w:t>
            </w:r>
            <w:r w:rsidRPr="004F224B">
              <w:rPr>
                <w:rFonts w:ascii="Calibri" w:hAnsi="Calibri" w:cs="Calibri"/>
                <w:b/>
              </w:rPr>
              <w:t xml:space="preserve">, </w:t>
            </w:r>
            <w:r w:rsidRPr="004F224B">
              <w:rPr>
                <w:rFonts w:ascii="Calibri" w:hAnsi="Calibri" w:cs="Calibri"/>
                <w:b/>
                <w:i/>
              </w:rPr>
              <w:t>Contractantul</w:t>
            </w:r>
            <w:r w:rsidRPr="004F224B">
              <w:rPr>
                <w:rFonts w:ascii="Calibri" w:hAnsi="Calibri" w:cs="Calibri"/>
                <w:b/>
              </w:rPr>
              <w:t xml:space="preserve"> poate solicita plata de penalități în cuantum de</w:t>
            </w:r>
            <w:r w:rsidRPr="004F224B">
              <w:rPr>
                <w:rFonts w:ascii="Calibri" w:hAnsi="Calibri" w:cs="Calibri"/>
              </w:rPr>
              <w:t xml:space="preserve"> </w:t>
            </w:r>
            <w:r w:rsidRPr="004F224B">
              <w:rPr>
                <w:rFonts w:ascii="Calibri" w:hAnsi="Calibri" w:cs="Calibri"/>
                <w:i/>
                <w:highlight w:val="lightGray"/>
              </w:rPr>
              <w:t>[ex: 0,01% pe zi de întârziere]</w:t>
            </w:r>
            <w:r w:rsidRPr="004F224B">
              <w:rPr>
                <w:rFonts w:ascii="Calibri" w:hAnsi="Calibri" w:cs="Calibri"/>
              </w:rPr>
              <w:t xml:space="preserve"> </w:t>
            </w:r>
            <w:r w:rsidRPr="004F224B">
              <w:rPr>
                <w:rFonts w:ascii="Calibri" w:hAnsi="Calibri" w:cs="Calibri"/>
                <w:b/>
              </w:rPr>
              <w:t>din suma a cărei plată a fost întârziată.</w:t>
            </w:r>
            <w:r w:rsidRPr="004F224B">
              <w:rPr>
                <w:rFonts w:ascii="Calibri" w:hAnsi="Calibri" w:cs="Calibri"/>
              </w:rPr>
              <w:t xml:space="preserve"> </w:t>
            </w:r>
            <w:r w:rsidRPr="004F224B">
              <w:rPr>
                <w:rFonts w:ascii="Calibri" w:hAnsi="Calibri" w:cs="Calibri"/>
                <w:i/>
                <w:highlight w:val="lightGray"/>
              </w:rPr>
              <w:t>[Cuantumul penalităților va fi limitat la valoarea sumei facturate.]</w:t>
            </w:r>
          </w:p>
        </w:tc>
      </w:tr>
      <w:tr w:rsidR="005578F7" w:rsidRPr="004F224B" w14:paraId="0664F22A" w14:textId="77777777" w:rsidTr="00916F40">
        <w:tc>
          <w:tcPr>
            <w:tcW w:w="1636" w:type="dxa"/>
          </w:tcPr>
          <w:p w14:paraId="69C1E0AD" w14:textId="7DD774A2" w:rsidR="005578F7" w:rsidRPr="004F224B" w:rsidRDefault="005578F7" w:rsidP="00C856D5">
            <w:pPr>
              <w:autoSpaceDE w:val="0"/>
              <w:autoSpaceDN w:val="0"/>
              <w:adjustRightInd w:val="0"/>
              <w:rPr>
                <w:rFonts w:ascii="Calibri" w:hAnsi="Calibri" w:cs="Calibri"/>
                <w:b/>
                <w:bCs/>
              </w:rPr>
            </w:pPr>
            <w:r w:rsidRPr="004F224B">
              <w:rPr>
                <w:rFonts w:ascii="Calibri" w:hAnsi="Calibri" w:cs="Calibri"/>
                <w:b/>
                <w:bCs/>
              </w:rPr>
              <w:t>3.1.3.(c)</w:t>
            </w:r>
          </w:p>
        </w:tc>
        <w:tc>
          <w:tcPr>
            <w:tcW w:w="8264" w:type="dxa"/>
            <w:shd w:val="clear" w:color="auto" w:fill="EAF1DD" w:themeFill="accent3" w:themeFillTint="33"/>
          </w:tcPr>
          <w:p w14:paraId="67F8FFD1" w14:textId="77777777" w:rsidR="00624CB1" w:rsidRPr="004F224B" w:rsidRDefault="00624CB1" w:rsidP="00624CB1">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vor putea fi precizate și detaliate aspecte cu privire la măsurile luate în cazul în care Achizitorul nu onorează la timp obligațiile sale privind plățile.]</w:t>
            </w:r>
          </w:p>
          <w:p w14:paraId="4DD52E7B" w14:textId="567AE624" w:rsidR="005578F7" w:rsidRPr="004F224B" w:rsidRDefault="005578F7" w:rsidP="005578F7">
            <w:pPr>
              <w:autoSpaceDE w:val="0"/>
              <w:autoSpaceDN w:val="0"/>
              <w:adjustRightInd w:val="0"/>
              <w:rPr>
                <w:rFonts w:ascii="Calibri" w:hAnsi="Calibri" w:cs="Calibri"/>
                <w:b/>
                <w:bCs/>
              </w:rPr>
            </w:pPr>
            <w:r w:rsidRPr="004F224B">
              <w:rPr>
                <w:rFonts w:ascii="Calibri" w:hAnsi="Calibri" w:cs="Calibri"/>
                <w:b/>
              </w:rPr>
              <w:t>Termenul stabilit pentru remediere</w:t>
            </w:r>
            <w:r w:rsidR="00624CB1" w:rsidRPr="004F224B">
              <w:rPr>
                <w:rFonts w:ascii="Calibri" w:hAnsi="Calibri" w:cs="Calibri"/>
                <w:b/>
              </w:rPr>
              <w:t>/reluarea plăților</w:t>
            </w:r>
            <w:r w:rsidRPr="004F224B">
              <w:rPr>
                <w:rFonts w:ascii="Calibri" w:hAnsi="Calibri" w:cs="Calibri"/>
                <w:b/>
              </w:rPr>
              <w:t xml:space="preserve"> este de minimum</w:t>
            </w:r>
            <w:r w:rsidRPr="004F224B">
              <w:rPr>
                <w:rFonts w:ascii="Calibri" w:hAnsi="Calibri" w:cs="Calibri"/>
              </w:rPr>
              <w:t xml:space="preserve"> </w:t>
            </w:r>
            <w:r w:rsidRPr="004F224B">
              <w:rPr>
                <w:rFonts w:ascii="Calibri" w:hAnsi="Calibri" w:cs="Calibri"/>
                <w:i/>
                <w:highlight w:val="lightGray"/>
              </w:rPr>
              <w:t>[ex.: 10 zile lucrătoare]</w:t>
            </w:r>
            <w:r w:rsidRPr="004F224B">
              <w:rPr>
                <w:rFonts w:ascii="Calibri" w:hAnsi="Calibri" w:cs="Calibri"/>
              </w:rPr>
              <w:t>.</w:t>
            </w:r>
          </w:p>
        </w:tc>
      </w:tr>
      <w:tr w:rsidR="005578F7" w:rsidRPr="004F224B" w14:paraId="4D4132C3" w14:textId="77777777" w:rsidTr="00916F40">
        <w:tc>
          <w:tcPr>
            <w:tcW w:w="1636" w:type="dxa"/>
            <w:shd w:val="clear" w:color="auto" w:fill="4BACC6" w:themeFill="accent5"/>
          </w:tcPr>
          <w:p w14:paraId="69AAE1B0" w14:textId="02EEA995" w:rsidR="005578F7" w:rsidRPr="004F224B" w:rsidRDefault="00624CB1" w:rsidP="00C856D5">
            <w:pPr>
              <w:autoSpaceDE w:val="0"/>
              <w:autoSpaceDN w:val="0"/>
              <w:adjustRightInd w:val="0"/>
              <w:rPr>
                <w:rFonts w:ascii="Calibri" w:hAnsi="Calibri" w:cs="Calibri"/>
                <w:b/>
                <w:bCs/>
              </w:rPr>
            </w:pPr>
            <w:r w:rsidRPr="004F224B">
              <w:rPr>
                <w:rFonts w:ascii="Calibri" w:hAnsi="Calibri" w:cs="Calibri"/>
                <w:b/>
                <w:bCs/>
              </w:rPr>
              <w:t>3.2.</w:t>
            </w:r>
          </w:p>
        </w:tc>
        <w:tc>
          <w:tcPr>
            <w:tcW w:w="8264" w:type="dxa"/>
            <w:shd w:val="clear" w:color="auto" w:fill="4BACC6" w:themeFill="accent5"/>
          </w:tcPr>
          <w:p w14:paraId="5BA11220" w14:textId="124E268A" w:rsidR="005578F7" w:rsidRPr="004F224B" w:rsidRDefault="005578F7" w:rsidP="005578F7">
            <w:pPr>
              <w:rPr>
                <w:rFonts w:ascii="Calibri" w:hAnsi="Calibri" w:cs="Calibri"/>
                <w:b/>
              </w:rPr>
            </w:pPr>
            <w:r w:rsidRPr="004F224B">
              <w:rPr>
                <w:rFonts w:ascii="Calibri" w:hAnsi="Calibri" w:cs="Calibri"/>
                <w:b/>
              </w:rPr>
              <w:t xml:space="preserve">Obligațiile </w:t>
            </w:r>
            <w:r w:rsidRPr="007C7708">
              <w:rPr>
                <w:rFonts w:ascii="Calibri" w:hAnsi="Calibri" w:cs="Calibri"/>
                <w:b/>
                <w:i/>
              </w:rPr>
              <w:t>Contractantului</w:t>
            </w:r>
          </w:p>
        </w:tc>
      </w:tr>
      <w:tr w:rsidR="005578F7" w:rsidRPr="004F224B" w14:paraId="7C73577B" w14:textId="77777777" w:rsidTr="00916F40">
        <w:tc>
          <w:tcPr>
            <w:tcW w:w="1636" w:type="dxa"/>
            <w:shd w:val="clear" w:color="auto" w:fill="DAEEF3" w:themeFill="accent5" w:themeFillTint="33"/>
          </w:tcPr>
          <w:p w14:paraId="27E5E243" w14:textId="2B39120E" w:rsidR="005578F7" w:rsidRPr="004F224B" w:rsidRDefault="005578F7" w:rsidP="00C856D5">
            <w:pPr>
              <w:autoSpaceDE w:val="0"/>
              <w:autoSpaceDN w:val="0"/>
              <w:adjustRightInd w:val="0"/>
              <w:rPr>
                <w:rFonts w:ascii="Calibri" w:hAnsi="Calibri" w:cs="Calibri"/>
                <w:b/>
                <w:bCs/>
                <w:i/>
              </w:rPr>
            </w:pPr>
            <w:r w:rsidRPr="004F224B">
              <w:rPr>
                <w:rFonts w:ascii="Calibri" w:hAnsi="Calibri" w:cs="Calibri"/>
                <w:b/>
                <w:bCs/>
                <w:i/>
              </w:rPr>
              <w:t>3.2.1.</w:t>
            </w:r>
          </w:p>
        </w:tc>
        <w:tc>
          <w:tcPr>
            <w:tcW w:w="8264" w:type="dxa"/>
            <w:shd w:val="clear" w:color="auto" w:fill="DAEEF3" w:themeFill="accent5" w:themeFillTint="33"/>
          </w:tcPr>
          <w:p w14:paraId="3925DBF0" w14:textId="11AD1772" w:rsidR="005578F7" w:rsidRPr="004F224B" w:rsidRDefault="005578F7" w:rsidP="005578F7">
            <w:pPr>
              <w:pStyle w:val="Default"/>
              <w:rPr>
                <w:rFonts w:ascii="Calibri" w:hAnsi="Calibri" w:cs="Calibri"/>
                <w:b/>
                <w:i/>
                <w:color w:val="auto"/>
                <w:sz w:val="22"/>
                <w:szCs w:val="22"/>
              </w:rPr>
            </w:pPr>
            <w:r w:rsidRPr="004F224B">
              <w:rPr>
                <w:rFonts w:ascii="Calibri" w:hAnsi="Calibri" w:cs="Calibri"/>
                <w:b/>
                <w:i/>
                <w:color w:val="auto"/>
                <w:sz w:val="22"/>
                <w:szCs w:val="22"/>
              </w:rPr>
              <w:t>Obligații generale</w:t>
            </w:r>
            <w:r w:rsidR="00624CB1" w:rsidRPr="004F224B">
              <w:rPr>
                <w:rFonts w:ascii="Calibri" w:hAnsi="Calibri" w:cs="Calibri"/>
                <w:b/>
                <w:i/>
                <w:color w:val="auto"/>
                <w:sz w:val="22"/>
                <w:szCs w:val="22"/>
              </w:rPr>
              <w:t xml:space="preserve"> ale Contractantului</w:t>
            </w:r>
          </w:p>
        </w:tc>
      </w:tr>
      <w:tr w:rsidR="00797BEB" w:rsidRPr="004F224B" w14:paraId="0E56131D" w14:textId="77777777" w:rsidTr="00525FAA">
        <w:tc>
          <w:tcPr>
            <w:tcW w:w="1636" w:type="dxa"/>
          </w:tcPr>
          <w:p w14:paraId="798F6EEC" w14:textId="6B2C7747" w:rsidR="00797BEB" w:rsidRPr="004F224B" w:rsidRDefault="00797BEB" w:rsidP="00C856D5">
            <w:pPr>
              <w:autoSpaceDE w:val="0"/>
              <w:autoSpaceDN w:val="0"/>
              <w:adjustRightInd w:val="0"/>
              <w:rPr>
                <w:rFonts w:ascii="Calibri" w:hAnsi="Calibri" w:cs="Calibri"/>
                <w:b/>
                <w:bCs/>
              </w:rPr>
            </w:pPr>
            <w:r w:rsidRPr="004F224B">
              <w:rPr>
                <w:rFonts w:ascii="Calibri" w:hAnsi="Calibri" w:cs="Calibri"/>
                <w:b/>
                <w:bCs/>
                <w:i/>
              </w:rPr>
              <w:t>3.2.</w:t>
            </w:r>
            <w:r w:rsidR="001E3FD5" w:rsidRPr="004F224B">
              <w:rPr>
                <w:rFonts w:ascii="Calibri" w:hAnsi="Calibri" w:cs="Calibri"/>
                <w:b/>
                <w:bCs/>
                <w:i/>
              </w:rPr>
              <w:t>1.(c</w:t>
            </w:r>
            <w:r w:rsidRPr="004F224B">
              <w:rPr>
                <w:rFonts w:ascii="Calibri" w:hAnsi="Calibri" w:cs="Calibri"/>
                <w:b/>
                <w:bCs/>
                <w:i/>
              </w:rPr>
              <w:t>)</w:t>
            </w:r>
          </w:p>
        </w:tc>
        <w:tc>
          <w:tcPr>
            <w:tcW w:w="8264" w:type="dxa"/>
            <w:shd w:val="clear" w:color="auto" w:fill="EAF1DD" w:themeFill="accent3" w:themeFillTint="33"/>
          </w:tcPr>
          <w:p w14:paraId="484997AC" w14:textId="77777777" w:rsidR="001E3FD5" w:rsidRPr="004F224B" w:rsidRDefault="00797BEB" w:rsidP="00525FAA">
            <w:pPr>
              <w:autoSpaceDE w:val="0"/>
              <w:autoSpaceDN w:val="0"/>
              <w:adjustRightInd w:val="0"/>
              <w:rPr>
                <w:rFonts w:ascii="Calibri" w:hAnsi="Calibri" w:cs="Calibri"/>
                <w:i/>
              </w:rPr>
            </w:pPr>
            <w:r w:rsidRPr="004F224B">
              <w:rPr>
                <w:rFonts w:ascii="Calibri" w:hAnsi="Calibri" w:cs="Calibri"/>
                <w:b/>
              </w:rPr>
              <w:t xml:space="preserve">Următoarele obligații contractuale sunt considerate Obligații esențiale în prezentul Contract: </w:t>
            </w:r>
            <w:r w:rsidRPr="004F224B">
              <w:rPr>
                <w:rFonts w:ascii="Calibri" w:hAnsi="Calibri" w:cs="Calibri"/>
                <w:i/>
                <w:highlight w:val="lightGray"/>
              </w:rPr>
              <w:t>[menționați/descrieți Obligațiile esențiale</w:t>
            </w:r>
            <w:r w:rsidR="00624CB1" w:rsidRPr="004F224B">
              <w:rPr>
                <w:rFonts w:ascii="Calibri" w:hAnsi="Calibri" w:cs="Calibri"/>
                <w:i/>
                <w:highlight w:val="lightGray"/>
              </w:rPr>
              <w:t xml:space="preserve"> sau conform anexă</w:t>
            </w:r>
            <w:r w:rsidRPr="004F224B">
              <w:rPr>
                <w:rFonts w:ascii="Calibri" w:hAnsi="Calibri" w:cs="Calibri"/>
                <w:i/>
                <w:highlight w:val="lightGray"/>
              </w:rPr>
              <w:t>]</w:t>
            </w:r>
          </w:p>
          <w:p w14:paraId="0E9F3F8F" w14:textId="002034ED" w:rsidR="00797BEB" w:rsidRPr="004F224B" w:rsidRDefault="001E3FD5" w:rsidP="00127BE9">
            <w:pPr>
              <w:autoSpaceDE w:val="0"/>
              <w:autoSpaceDN w:val="0"/>
              <w:adjustRightInd w:val="0"/>
              <w:rPr>
                <w:rFonts w:ascii="Calibri" w:hAnsi="Calibri" w:cs="Calibri"/>
                <w:i/>
              </w:rPr>
            </w:pPr>
            <w:r w:rsidRPr="004F224B">
              <w:rPr>
                <w:rFonts w:ascii="Calibri" w:hAnsi="Calibri" w:cs="Calibri"/>
                <w:bCs/>
                <w:i/>
                <w:highlight w:val="lightGray"/>
              </w:rPr>
              <w:lastRenderedPageBreak/>
              <w:t xml:space="preserve">[ex: transmiterea proprietății/dreptului asupra Produsului, predarea Produsului, </w:t>
            </w:r>
            <w:r w:rsidR="00127BE9" w:rsidRPr="004F224B">
              <w:rPr>
                <w:rFonts w:ascii="Calibri" w:hAnsi="Calibri" w:cs="Calibri"/>
                <w:bCs/>
                <w:i/>
                <w:highlight w:val="lightGray"/>
              </w:rPr>
              <w:t>garantarea Achizitorului contra evicțiunii și viciilor Produsului.]</w:t>
            </w:r>
          </w:p>
        </w:tc>
      </w:tr>
      <w:tr w:rsidR="005578F7" w:rsidRPr="004F224B" w14:paraId="09BAE9DA" w14:textId="77777777" w:rsidTr="00916F40">
        <w:tc>
          <w:tcPr>
            <w:tcW w:w="1636" w:type="dxa"/>
            <w:shd w:val="clear" w:color="auto" w:fill="DAEEF3" w:themeFill="accent5" w:themeFillTint="33"/>
          </w:tcPr>
          <w:p w14:paraId="59453436" w14:textId="1619D11D" w:rsidR="005578F7" w:rsidRPr="004F224B" w:rsidRDefault="005578F7" w:rsidP="00C856D5">
            <w:pPr>
              <w:autoSpaceDE w:val="0"/>
              <w:autoSpaceDN w:val="0"/>
              <w:adjustRightInd w:val="0"/>
              <w:rPr>
                <w:rFonts w:ascii="Calibri" w:hAnsi="Calibri" w:cs="Calibri"/>
                <w:b/>
                <w:bCs/>
                <w:i/>
              </w:rPr>
            </w:pPr>
            <w:r w:rsidRPr="004F224B">
              <w:rPr>
                <w:rFonts w:ascii="Calibri" w:hAnsi="Calibri" w:cs="Calibri"/>
                <w:b/>
                <w:bCs/>
                <w:i/>
              </w:rPr>
              <w:lastRenderedPageBreak/>
              <w:t>3.2.2.</w:t>
            </w:r>
          </w:p>
        </w:tc>
        <w:tc>
          <w:tcPr>
            <w:tcW w:w="8264" w:type="dxa"/>
            <w:shd w:val="clear" w:color="auto" w:fill="DAEEF3" w:themeFill="accent5" w:themeFillTint="33"/>
          </w:tcPr>
          <w:p w14:paraId="4EF0DF7F" w14:textId="2797C0DD" w:rsidR="005578F7" w:rsidRPr="004F224B" w:rsidRDefault="005578F7" w:rsidP="00624CB1">
            <w:pPr>
              <w:pStyle w:val="Default"/>
              <w:rPr>
                <w:rFonts w:ascii="Calibri" w:hAnsi="Calibri" w:cs="Calibri"/>
                <w:i/>
                <w:color w:val="auto"/>
                <w:sz w:val="22"/>
                <w:szCs w:val="22"/>
              </w:rPr>
            </w:pPr>
            <w:r w:rsidRPr="004F224B">
              <w:rPr>
                <w:rFonts w:ascii="Calibri" w:hAnsi="Calibri" w:cs="Calibri"/>
                <w:b/>
                <w:i/>
                <w:color w:val="auto"/>
                <w:sz w:val="22"/>
                <w:szCs w:val="22"/>
              </w:rPr>
              <w:t xml:space="preserve">Obligații privind </w:t>
            </w:r>
            <w:r w:rsidR="00B72C7F" w:rsidRPr="004F224B">
              <w:rPr>
                <w:rFonts w:ascii="Calibri" w:hAnsi="Calibri" w:cs="Calibri"/>
                <w:b/>
                <w:i/>
                <w:color w:val="auto"/>
                <w:sz w:val="22"/>
                <w:szCs w:val="22"/>
              </w:rPr>
              <w:t xml:space="preserve">furnizarea </w:t>
            </w:r>
            <w:r w:rsidR="004A01A5" w:rsidRPr="004F224B">
              <w:rPr>
                <w:rFonts w:ascii="Calibri" w:hAnsi="Calibri" w:cs="Calibri"/>
                <w:b/>
                <w:i/>
                <w:color w:val="auto"/>
                <w:sz w:val="22"/>
                <w:szCs w:val="22"/>
              </w:rPr>
              <w:t>Produselor</w:t>
            </w:r>
          </w:p>
        </w:tc>
      </w:tr>
      <w:tr w:rsidR="005578F7" w:rsidRPr="004F224B" w14:paraId="522561A9" w14:textId="77777777" w:rsidTr="00916F40">
        <w:tc>
          <w:tcPr>
            <w:tcW w:w="1636" w:type="dxa"/>
          </w:tcPr>
          <w:p w14:paraId="62A9F416" w14:textId="40B07B71" w:rsidR="005578F7" w:rsidRPr="004F224B" w:rsidRDefault="001E3FD5" w:rsidP="00C856D5">
            <w:pPr>
              <w:autoSpaceDE w:val="0"/>
              <w:autoSpaceDN w:val="0"/>
              <w:adjustRightInd w:val="0"/>
              <w:rPr>
                <w:rFonts w:ascii="Calibri" w:hAnsi="Calibri" w:cs="Calibri"/>
                <w:b/>
                <w:bCs/>
              </w:rPr>
            </w:pPr>
            <w:r w:rsidRPr="004F224B">
              <w:rPr>
                <w:rFonts w:ascii="Calibri" w:hAnsi="Calibri" w:cs="Calibri"/>
                <w:b/>
                <w:bCs/>
              </w:rPr>
              <w:t>3.2.2.(c</w:t>
            </w:r>
            <w:r w:rsidR="005578F7" w:rsidRPr="004F224B">
              <w:rPr>
                <w:rFonts w:ascii="Calibri" w:hAnsi="Calibri" w:cs="Calibri"/>
                <w:b/>
                <w:bCs/>
              </w:rPr>
              <w:t>)</w:t>
            </w:r>
          </w:p>
        </w:tc>
        <w:tc>
          <w:tcPr>
            <w:tcW w:w="8264" w:type="dxa"/>
            <w:shd w:val="clear" w:color="auto" w:fill="EAF1DD" w:themeFill="accent3" w:themeFillTint="33"/>
          </w:tcPr>
          <w:p w14:paraId="2D05CA0F" w14:textId="5BB8F304" w:rsidR="005578F7" w:rsidRPr="004F224B" w:rsidRDefault="005578F7" w:rsidP="005578F7">
            <w:pPr>
              <w:autoSpaceDE w:val="0"/>
              <w:autoSpaceDN w:val="0"/>
              <w:adjustRightInd w:val="0"/>
              <w:rPr>
                <w:rFonts w:ascii="Calibri" w:hAnsi="Calibri" w:cs="Calibri"/>
                <w:b/>
                <w:bCs/>
                <w:i/>
              </w:rPr>
            </w:pPr>
            <w:r w:rsidRPr="004F224B">
              <w:rPr>
                <w:rFonts w:ascii="Calibri" w:hAnsi="Calibri" w:cs="Calibri"/>
                <w:b/>
              </w:rPr>
              <w:t xml:space="preserve">Când </w:t>
            </w:r>
            <w:r w:rsidRPr="004F224B">
              <w:rPr>
                <w:rFonts w:ascii="Calibri" w:hAnsi="Calibri" w:cs="Calibri"/>
                <w:b/>
                <w:i/>
              </w:rPr>
              <w:t>Contractantul</w:t>
            </w:r>
            <w:r w:rsidRPr="004F224B">
              <w:rPr>
                <w:rFonts w:ascii="Calibri" w:hAnsi="Calibri" w:cs="Calibri"/>
                <w:b/>
              </w:rPr>
              <w:t xml:space="preserve"> apreciază că dispozițiile (ordinele și/sau instrucțiunile) </w:t>
            </w:r>
            <w:r w:rsidRPr="004F224B">
              <w:rPr>
                <w:rFonts w:ascii="Calibri" w:hAnsi="Calibri" w:cs="Calibri"/>
                <w:b/>
                <w:i/>
              </w:rPr>
              <w:t>Achizitorului</w:t>
            </w:r>
            <w:r w:rsidRPr="004F224B">
              <w:rPr>
                <w:rFonts w:ascii="Calibri" w:hAnsi="Calibri" w:cs="Calibri"/>
                <w:b/>
              </w:rPr>
              <w:t xml:space="preserve"> nu corespund scopului </w:t>
            </w:r>
            <w:r w:rsidRPr="004F224B">
              <w:rPr>
                <w:rFonts w:ascii="Calibri" w:hAnsi="Calibri" w:cs="Calibri"/>
                <w:b/>
                <w:i/>
              </w:rPr>
              <w:t>Contractului</w:t>
            </w:r>
            <w:r w:rsidRPr="004F224B">
              <w:rPr>
                <w:rFonts w:ascii="Calibri" w:hAnsi="Calibri" w:cs="Calibri"/>
                <w:b/>
              </w:rPr>
              <w:t xml:space="preserve">, acesta va notifica </w:t>
            </w:r>
            <w:r w:rsidRPr="004F224B">
              <w:rPr>
                <w:rFonts w:ascii="Calibri" w:hAnsi="Calibri" w:cs="Calibri"/>
                <w:b/>
                <w:i/>
              </w:rPr>
              <w:t>Achizitorul</w:t>
            </w:r>
            <w:r w:rsidRPr="004F224B">
              <w:rPr>
                <w:rFonts w:ascii="Calibri" w:hAnsi="Calibri" w:cs="Calibri"/>
                <w:b/>
              </w:rPr>
              <w:t xml:space="preserve"> în termen de</w:t>
            </w:r>
            <w:r w:rsidRPr="004F224B">
              <w:rPr>
                <w:rFonts w:ascii="Calibri" w:hAnsi="Calibri" w:cs="Calibri"/>
              </w:rPr>
              <w:t xml:space="preserve"> </w:t>
            </w:r>
            <w:r w:rsidRPr="004F224B">
              <w:rPr>
                <w:rFonts w:ascii="Calibri" w:hAnsi="Calibri" w:cs="Calibri"/>
                <w:i/>
                <w:highlight w:val="lightGray"/>
              </w:rPr>
              <w:t>[ex.: 5 (cinci) zile de la data primirii dispoziției]</w:t>
            </w:r>
            <w:r w:rsidRPr="004F224B">
              <w:rPr>
                <w:rFonts w:ascii="Calibri" w:hAnsi="Calibri" w:cs="Calibri"/>
              </w:rPr>
              <w:t xml:space="preserve">, </w:t>
            </w:r>
            <w:r w:rsidRPr="004F224B">
              <w:rPr>
                <w:rFonts w:ascii="Calibri" w:hAnsi="Calibri" w:cs="Calibri"/>
                <w:b/>
              </w:rPr>
              <w:t>sub sancțiunea decăderii din termen</w:t>
            </w:r>
            <w:r w:rsidRPr="004F224B">
              <w:rPr>
                <w:rFonts w:ascii="Calibri" w:hAnsi="Calibri" w:cs="Calibri"/>
              </w:rPr>
              <w:t>.</w:t>
            </w:r>
          </w:p>
        </w:tc>
      </w:tr>
      <w:tr w:rsidR="005578F7" w:rsidRPr="004F224B" w14:paraId="67454EC6" w14:textId="77777777" w:rsidTr="00916F40">
        <w:tc>
          <w:tcPr>
            <w:tcW w:w="1636" w:type="dxa"/>
          </w:tcPr>
          <w:p w14:paraId="7F2083C8" w14:textId="2EA8D97B" w:rsidR="005578F7" w:rsidRPr="004F224B" w:rsidRDefault="001E3FD5" w:rsidP="00C856D5">
            <w:pPr>
              <w:autoSpaceDE w:val="0"/>
              <w:autoSpaceDN w:val="0"/>
              <w:adjustRightInd w:val="0"/>
              <w:rPr>
                <w:rFonts w:ascii="Calibri" w:hAnsi="Calibri" w:cs="Calibri"/>
                <w:b/>
                <w:bCs/>
              </w:rPr>
            </w:pPr>
            <w:r w:rsidRPr="004F224B">
              <w:rPr>
                <w:rFonts w:ascii="Calibri" w:hAnsi="Calibri" w:cs="Calibri"/>
                <w:b/>
                <w:bCs/>
              </w:rPr>
              <w:t>3.2.2.(e</w:t>
            </w:r>
            <w:r w:rsidR="005578F7" w:rsidRPr="004F224B">
              <w:rPr>
                <w:rFonts w:ascii="Calibri" w:hAnsi="Calibri" w:cs="Calibri"/>
                <w:b/>
                <w:bCs/>
              </w:rPr>
              <w:t>)</w:t>
            </w:r>
          </w:p>
        </w:tc>
        <w:tc>
          <w:tcPr>
            <w:tcW w:w="8264" w:type="dxa"/>
            <w:shd w:val="clear" w:color="auto" w:fill="EAF1DD" w:themeFill="accent3" w:themeFillTint="33"/>
          </w:tcPr>
          <w:p w14:paraId="1D6C855F" w14:textId="29B1C732" w:rsidR="005578F7" w:rsidRPr="004F224B" w:rsidRDefault="005578F7" w:rsidP="00B72C7F">
            <w:pPr>
              <w:autoSpaceDE w:val="0"/>
              <w:autoSpaceDN w:val="0"/>
              <w:adjustRightInd w:val="0"/>
              <w:rPr>
                <w:rFonts w:ascii="Calibri" w:hAnsi="Calibri" w:cs="Calibri"/>
                <w:b/>
                <w:bCs/>
                <w:i/>
              </w:rPr>
            </w:pPr>
            <w:r w:rsidRPr="004F224B">
              <w:rPr>
                <w:rFonts w:ascii="Calibri" w:hAnsi="Calibri" w:cs="Calibri"/>
                <w:b/>
              </w:rPr>
              <w:t xml:space="preserve">Dacă </w:t>
            </w:r>
            <w:r w:rsidRPr="004F224B">
              <w:rPr>
                <w:rFonts w:ascii="Calibri" w:hAnsi="Calibri" w:cs="Calibri"/>
                <w:b/>
                <w:i/>
              </w:rPr>
              <w:t>Contractantul</w:t>
            </w:r>
            <w:r w:rsidRPr="004F224B">
              <w:rPr>
                <w:rFonts w:ascii="Calibri" w:hAnsi="Calibri" w:cs="Calibri"/>
                <w:b/>
              </w:rPr>
              <w:t xml:space="preserve"> nu </w:t>
            </w:r>
            <w:r w:rsidR="00B72C7F" w:rsidRPr="004F224B">
              <w:rPr>
                <w:rFonts w:ascii="Calibri" w:hAnsi="Calibri" w:cs="Calibri"/>
                <w:b/>
              </w:rPr>
              <w:t>furnizează</w:t>
            </w:r>
            <w:r w:rsidRPr="004F224B">
              <w:rPr>
                <w:rFonts w:ascii="Calibri" w:hAnsi="Calibri" w:cs="Calibri"/>
                <w:b/>
              </w:rPr>
              <w:t xml:space="preserve"> </w:t>
            </w:r>
            <w:r w:rsidR="00B72C7F" w:rsidRPr="004F224B">
              <w:rPr>
                <w:rFonts w:ascii="Calibri" w:hAnsi="Calibri" w:cs="Calibri"/>
                <w:b/>
                <w:i/>
              </w:rPr>
              <w:t>Produsele</w:t>
            </w:r>
            <w:r w:rsidRPr="004F224B">
              <w:rPr>
                <w:rFonts w:ascii="Calibri" w:hAnsi="Calibri" w:cs="Calibri"/>
                <w:b/>
              </w:rPr>
              <w:t xml:space="preserve"> în condițiile și termenele ast</w:t>
            </w:r>
            <w:r w:rsidR="008934BB" w:rsidRPr="004F224B">
              <w:rPr>
                <w:rFonts w:ascii="Calibri" w:hAnsi="Calibri" w:cs="Calibri"/>
                <w:b/>
              </w:rPr>
              <w:t xml:space="preserve">fel cum au fost stabilite prin </w:t>
            </w:r>
            <w:r w:rsidR="008934BB" w:rsidRPr="004F224B">
              <w:rPr>
                <w:rFonts w:ascii="Calibri" w:hAnsi="Calibri" w:cs="Calibri"/>
                <w:b/>
                <w:i/>
              </w:rPr>
              <w:t>D</w:t>
            </w:r>
            <w:r w:rsidRPr="004F224B">
              <w:rPr>
                <w:rFonts w:ascii="Calibri" w:hAnsi="Calibri" w:cs="Calibri"/>
                <w:b/>
                <w:i/>
              </w:rPr>
              <w:t>ocumentele</w:t>
            </w:r>
            <w:r w:rsidRPr="004F224B">
              <w:rPr>
                <w:rFonts w:ascii="Calibri" w:hAnsi="Calibri" w:cs="Calibri"/>
                <w:b/>
              </w:rPr>
              <w:t xml:space="preserve"> </w:t>
            </w:r>
            <w:r w:rsidRPr="004F224B">
              <w:rPr>
                <w:rFonts w:ascii="Calibri" w:hAnsi="Calibri" w:cs="Calibri"/>
                <w:b/>
                <w:i/>
              </w:rPr>
              <w:t>Contractului</w:t>
            </w:r>
            <w:r w:rsidRPr="004F224B">
              <w:rPr>
                <w:rFonts w:ascii="Calibri" w:hAnsi="Calibri" w:cs="Calibri"/>
                <w:b/>
              </w:rPr>
              <w:t xml:space="preserve">, </w:t>
            </w:r>
            <w:r w:rsidRPr="004F224B">
              <w:rPr>
                <w:rFonts w:ascii="Calibri" w:hAnsi="Calibri" w:cs="Calibri"/>
                <w:b/>
                <w:i/>
              </w:rPr>
              <w:t>Achizitorul</w:t>
            </w:r>
            <w:r w:rsidRPr="004F224B">
              <w:rPr>
                <w:rFonts w:ascii="Calibri" w:hAnsi="Calibri" w:cs="Calibri"/>
                <w:b/>
              </w:rPr>
              <w:t xml:space="preserve"> are dreptul de a solicita plata de penalități de întârziere în cuantum de </w:t>
            </w:r>
            <w:r w:rsidRPr="004F224B">
              <w:rPr>
                <w:rFonts w:ascii="Calibri" w:hAnsi="Calibri" w:cs="Calibri"/>
                <w:i/>
                <w:highlight w:val="lightGray"/>
              </w:rPr>
              <w:t>[ex: 0,01% pe zi de întârziere]</w:t>
            </w:r>
            <w:r w:rsidRPr="004F224B">
              <w:rPr>
                <w:rFonts w:ascii="Calibri" w:hAnsi="Calibri" w:cs="Calibri"/>
                <w:i/>
              </w:rPr>
              <w:t xml:space="preserve"> </w:t>
            </w:r>
            <w:r w:rsidRPr="004F224B">
              <w:rPr>
                <w:rFonts w:ascii="Calibri" w:hAnsi="Calibri" w:cs="Calibri"/>
                <w:b/>
                <w:i/>
              </w:rPr>
              <w:t xml:space="preserve">din valoarea </w:t>
            </w:r>
            <w:r w:rsidR="00B72C7F" w:rsidRPr="004F224B">
              <w:rPr>
                <w:rFonts w:ascii="Calibri" w:hAnsi="Calibri" w:cs="Calibri"/>
                <w:b/>
                <w:i/>
              </w:rPr>
              <w:t>Produselor</w:t>
            </w:r>
            <w:r w:rsidRPr="004F224B">
              <w:rPr>
                <w:rFonts w:ascii="Calibri" w:hAnsi="Calibri" w:cs="Calibri"/>
                <w:b/>
                <w:i/>
              </w:rPr>
              <w:t xml:space="preserve"> </w:t>
            </w:r>
            <w:r w:rsidR="00B72C7F" w:rsidRPr="004F224B">
              <w:rPr>
                <w:rFonts w:ascii="Calibri" w:hAnsi="Calibri" w:cs="Calibri"/>
                <w:b/>
                <w:i/>
              </w:rPr>
              <w:t>furnizate</w:t>
            </w:r>
            <w:r w:rsidRPr="004F224B">
              <w:rPr>
                <w:rFonts w:ascii="Calibri" w:hAnsi="Calibri" w:cs="Calibri"/>
                <w:b/>
                <w:i/>
              </w:rPr>
              <w:t xml:space="preserve"> cu întârziere sau </w:t>
            </w:r>
            <w:r w:rsidR="00B72C7F" w:rsidRPr="004F224B">
              <w:rPr>
                <w:rFonts w:ascii="Calibri" w:hAnsi="Calibri" w:cs="Calibri"/>
                <w:b/>
                <w:i/>
              </w:rPr>
              <w:t>nefurnizate</w:t>
            </w:r>
            <w:r w:rsidRPr="004F224B">
              <w:rPr>
                <w:rFonts w:ascii="Calibri" w:hAnsi="Calibri" w:cs="Calibri"/>
                <w:b/>
                <w:i/>
              </w:rPr>
              <w:t>.</w:t>
            </w:r>
          </w:p>
        </w:tc>
      </w:tr>
      <w:tr w:rsidR="001E3FD5" w:rsidRPr="004F224B" w14:paraId="6CB83649" w14:textId="77777777" w:rsidTr="007F2BB3">
        <w:tc>
          <w:tcPr>
            <w:tcW w:w="1636" w:type="dxa"/>
          </w:tcPr>
          <w:p w14:paraId="1CC55060" w14:textId="30A25E98" w:rsidR="001E3FD5" w:rsidRPr="004F224B" w:rsidRDefault="001E3FD5" w:rsidP="00C856D5">
            <w:pPr>
              <w:autoSpaceDE w:val="0"/>
              <w:autoSpaceDN w:val="0"/>
              <w:adjustRightInd w:val="0"/>
              <w:rPr>
                <w:rFonts w:ascii="Calibri" w:hAnsi="Calibri" w:cs="Calibri"/>
                <w:b/>
                <w:bCs/>
              </w:rPr>
            </w:pPr>
            <w:r w:rsidRPr="004F224B">
              <w:rPr>
                <w:rFonts w:ascii="Calibri" w:hAnsi="Calibri" w:cs="Calibri"/>
                <w:b/>
                <w:bCs/>
                <w:i/>
              </w:rPr>
              <w:t>3.2.2.(h)</w:t>
            </w:r>
          </w:p>
        </w:tc>
        <w:tc>
          <w:tcPr>
            <w:tcW w:w="8264" w:type="dxa"/>
            <w:shd w:val="clear" w:color="auto" w:fill="EAF1DD" w:themeFill="accent3" w:themeFillTint="33"/>
          </w:tcPr>
          <w:p w14:paraId="389A4BDF" w14:textId="330EC75B" w:rsidR="001E3FD5" w:rsidRPr="004F224B" w:rsidRDefault="0046682B" w:rsidP="001E3FD5">
            <w:pPr>
              <w:rPr>
                <w:rFonts w:ascii="Calibri" w:hAnsi="Calibri" w:cs="Calibri"/>
                <w:i/>
                <w:color w:val="0070C0"/>
              </w:rPr>
            </w:pPr>
            <w:r w:rsidRPr="004F224B">
              <w:rPr>
                <w:rFonts w:ascii="Calibri" w:hAnsi="Calibri" w:cs="Calibri"/>
                <w:i/>
                <w:color w:val="0070C0"/>
              </w:rPr>
              <w:t>[</w:t>
            </w:r>
            <w:r w:rsidR="001E3FD5" w:rsidRPr="004F224B">
              <w:rPr>
                <w:rFonts w:ascii="Calibri" w:hAnsi="Calibri" w:cs="Calibri"/>
                <w:i/>
                <w:color w:val="0070C0"/>
              </w:rPr>
              <w:t>Clauză contractuală a cărui conținut va fi stabilit de comun acord de către Achizitor și Contractant pe baza informațiilor incluse în Ofertă și documentele care o însoțesc, la momentul semnării Contractului.]</w:t>
            </w:r>
          </w:p>
          <w:p w14:paraId="58A929DF" w14:textId="125D8B32" w:rsidR="001E3FD5" w:rsidRPr="004F224B" w:rsidRDefault="001E3FD5" w:rsidP="001E3FD5">
            <w:pPr>
              <w:autoSpaceDE w:val="0"/>
              <w:autoSpaceDN w:val="0"/>
              <w:adjustRightInd w:val="0"/>
              <w:rPr>
                <w:rFonts w:ascii="Calibri" w:hAnsi="Calibri" w:cs="Calibri"/>
                <w:b/>
                <w:bCs/>
                <w:i/>
              </w:rPr>
            </w:pPr>
            <w:r w:rsidRPr="004F224B">
              <w:rPr>
                <w:rFonts w:ascii="Calibri" w:hAnsi="Calibri" w:cs="Calibri"/>
                <w:i/>
                <w:highlight w:val="lightGray"/>
              </w:rPr>
              <w:t>[Va/Vor fi menționat/menționați terțul/terții susținători sau conform Anexei nr. [nr. anexă] - [denumire document/anexă].</w:t>
            </w:r>
          </w:p>
        </w:tc>
      </w:tr>
      <w:tr w:rsidR="00C5633C" w:rsidRPr="004F224B" w14:paraId="41E2678C" w14:textId="77777777" w:rsidTr="007F2BB3">
        <w:tc>
          <w:tcPr>
            <w:tcW w:w="1636" w:type="dxa"/>
            <w:shd w:val="clear" w:color="auto" w:fill="DAEEF3" w:themeFill="accent5" w:themeFillTint="33"/>
          </w:tcPr>
          <w:p w14:paraId="596B6867" w14:textId="1148A998" w:rsidR="00C5633C" w:rsidRPr="004F224B" w:rsidRDefault="00C5633C" w:rsidP="00C856D5">
            <w:pPr>
              <w:autoSpaceDE w:val="0"/>
              <w:autoSpaceDN w:val="0"/>
              <w:adjustRightInd w:val="0"/>
              <w:rPr>
                <w:rFonts w:ascii="Calibri" w:hAnsi="Calibri" w:cs="Calibri"/>
                <w:b/>
                <w:bCs/>
                <w:i/>
              </w:rPr>
            </w:pPr>
            <w:r w:rsidRPr="004F224B">
              <w:rPr>
                <w:rFonts w:ascii="Calibri" w:hAnsi="Calibri" w:cs="Calibri"/>
                <w:b/>
                <w:bCs/>
                <w:i/>
              </w:rPr>
              <w:t>3.2.3.</w:t>
            </w:r>
          </w:p>
        </w:tc>
        <w:tc>
          <w:tcPr>
            <w:tcW w:w="8264" w:type="dxa"/>
            <w:shd w:val="clear" w:color="auto" w:fill="DAEEF3" w:themeFill="accent5" w:themeFillTint="33"/>
          </w:tcPr>
          <w:p w14:paraId="08911BC1" w14:textId="77777777" w:rsidR="00C5633C" w:rsidRPr="004F224B" w:rsidRDefault="00C5633C" w:rsidP="007F2BB3">
            <w:pPr>
              <w:rPr>
                <w:rFonts w:ascii="Calibri" w:hAnsi="Calibri" w:cs="Calibri"/>
                <w:b/>
                <w:i/>
              </w:rPr>
            </w:pPr>
            <w:r w:rsidRPr="004F224B">
              <w:rPr>
                <w:rFonts w:ascii="Calibri" w:hAnsi="Calibri" w:cs="Calibri"/>
                <w:b/>
                <w:i/>
              </w:rPr>
              <w:t>Obligații în legătură cu calitatea Produselor</w:t>
            </w:r>
          </w:p>
        </w:tc>
      </w:tr>
      <w:tr w:rsidR="00C5633C" w:rsidRPr="004F224B" w14:paraId="0A6EE97E" w14:textId="77777777" w:rsidTr="007F2BB3">
        <w:tc>
          <w:tcPr>
            <w:tcW w:w="1636" w:type="dxa"/>
          </w:tcPr>
          <w:p w14:paraId="25AB34B0" w14:textId="0C625A06" w:rsidR="00C5633C" w:rsidRPr="004F224B" w:rsidRDefault="00C5633C" w:rsidP="00C856D5">
            <w:pPr>
              <w:autoSpaceDE w:val="0"/>
              <w:autoSpaceDN w:val="0"/>
              <w:adjustRightInd w:val="0"/>
              <w:rPr>
                <w:rFonts w:ascii="Calibri" w:hAnsi="Calibri" w:cs="Calibri"/>
                <w:b/>
                <w:bCs/>
              </w:rPr>
            </w:pPr>
            <w:r w:rsidRPr="004F224B">
              <w:rPr>
                <w:rFonts w:ascii="Calibri" w:hAnsi="Calibri" w:cs="Calibri"/>
                <w:b/>
                <w:bCs/>
                <w:i/>
              </w:rPr>
              <w:t>3.2.3.(b)</w:t>
            </w:r>
          </w:p>
        </w:tc>
        <w:tc>
          <w:tcPr>
            <w:tcW w:w="8264" w:type="dxa"/>
            <w:shd w:val="clear" w:color="auto" w:fill="EAF1DD" w:themeFill="accent3" w:themeFillTint="33"/>
          </w:tcPr>
          <w:p w14:paraId="3410FAB6" w14:textId="77777777" w:rsidR="00C5633C" w:rsidRPr="004F224B" w:rsidRDefault="00C5633C" w:rsidP="007F2BB3">
            <w:pPr>
              <w:pStyle w:val="Default"/>
              <w:rPr>
                <w:rFonts w:ascii="Calibri" w:hAnsi="Calibri" w:cs="Calibri"/>
                <w:i/>
                <w:sz w:val="22"/>
                <w:szCs w:val="22"/>
                <w:highlight w:val="lightGray"/>
              </w:rPr>
            </w:pPr>
            <w:r w:rsidRPr="004F224B">
              <w:rPr>
                <w:rFonts w:ascii="Calibri" w:hAnsi="Calibri" w:cs="Calibri"/>
                <w:i/>
                <w:color w:val="0070C0"/>
                <w:sz w:val="22"/>
                <w:szCs w:val="22"/>
              </w:rPr>
              <w:t>[Clauză specifică al cărui conținut va fi stabilit de Achizitor și Contractant în funcție de conținutul Planul de management al calității inclus în Propunerea Tehnică a Contractantului.]</w:t>
            </w:r>
          </w:p>
        </w:tc>
      </w:tr>
      <w:tr w:rsidR="00C5633C" w:rsidRPr="004F224B" w14:paraId="4EDDD1EB" w14:textId="77777777" w:rsidTr="00916F40">
        <w:tc>
          <w:tcPr>
            <w:tcW w:w="1636" w:type="dxa"/>
            <w:shd w:val="clear" w:color="auto" w:fill="DAEEF3" w:themeFill="accent5" w:themeFillTint="33"/>
          </w:tcPr>
          <w:p w14:paraId="6DDE4A27" w14:textId="60E43785" w:rsidR="0046682B" w:rsidRPr="004F224B" w:rsidRDefault="0046682B" w:rsidP="00C856D5">
            <w:pPr>
              <w:autoSpaceDE w:val="0"/>
              <w:autoSpaceDN w:val="0"/>
              <w:adjustRightInd w:val="0"/>
              <w:rPr>
                <w:rFonts w:ascii="Calibri" w:hAnsi="Calibri" w:cs="Calibri"/>
                <w:b/>
                <w:bCs/>
                <w:i/>
              </w:rPr>
            </w:pPr>
            <w:r w:rsidRPr="004F224B">
              <w:rPr>
                <w:rFonts w:ascii="Calibri" w:hAnsi="Calibri" w:cs="Calibri"/>
                <w:b/>
                <w:bCs/>
                <w:i/>
              </w:rPr>
              <w:t>3.2.</w:t>
            </w:r>
            <w:r w:rsidR="00C5633C" w:rsidRPr="004F224B">
              <w:rPr>
                <w:rFonts w:ascii="Calibri" w:hAnsi="Calibri" w:cs="Calibri"/>
                <w:b/>
                <w:bCs/>
                <w:i/>
              </w:rPr>
              <w:t>4</w:t>
            </w:r>
            <w:r w:rsidRPr="004F224B">
              <w:rPr>
                <w:rFonts w:ascii="Calibri" w:hAnsi="Calibri" w:cs="Calibri"/>
                <w:b/>
                <w:bCs/>
                <w:i/>
              </w:rPr>
              <w:t>.</w:t>
            </w:r>
          </w:p>
        </w:tc>
        <w:tc>
          <w:tcPr>
            <w:tcW w:w="8264" w:type="dxa"/>
            <w:shd w:val="clear" w:color="auto" w:fill="DAEEF3" w:themeFill="accent5" w:themeFillTint="33"/>
          </w:tcPr>
          <w:p w14:paraId="03CF9D9A" w14:textId="2A57BE40" w:rsidR="0046682B" w:rsidRPr="004F224B" w:rsidRDefault="0046682B" w:rsidP="00B72C7F">
            <w:pPr>
              <w:rPr>
                <w:rFonts w:ascii="Calibri" w:hAnsi="Calibri" w:cs="Calibri"/>
                <w:b/>
                <w:i/>
                <w:shd w:val="clear" w:color="auto" w:fill="DAEEF3" w:themeFill="accent5" w:themeFillTint="33"/>
              </w:rPr>
            </w:pPr>
            <w:r w:rsidRPr="004F224B">
              <w:rPr>
                <w:rFonts w:ascii="Calibri" w:hAnsi="Calibri" w:cs="Calibri"/>
                <w:b/>
                <w:i/>
              </w:rPr>
              <w:t>Ambalare și marcare/etichetare</w:t>
            </w:r>
          </w:p>
        </w:tc>
      </w:tr>
      <w:tr w:rsidR="0046682B" w:rsidRPr="004F224B" w14:paraId="37A0BAE2" w14:textId="77777777" w:rsidTr="007F2BB3">
        <w:tc>
          <w:tcPr>
            <w:tcW w:w="1636" w:type="dxa"/>
          </w:tcPr>
          <w:p w14:paraId="05083BB2" w14:textId="6F4CE67B" w:rsidR="0046682B" w:rsidRPr="004F224B" w:rsidRDefault="0046682B" w:rsidP="00C856D5">
            <w:pPr>
              <w:autoSpaceDE w:val="0"/>
              <w:autoSpaceDN w:val="0"/>
              <w:adjustRightInd w:val="0"/>
              <w:rPr>
                <w:rFonts w:ascii="Calibri" w:hAnsi="Calibri" w:cs="Calibri"/>
                <w:b/>
                <w:bCs/>
              </w:rPr>
            </w:pPr>
            <w:r w:rsidRPr="004F224B">
              <w:rPr>
                <w:rFonts w:ascii="Calibri" w:hAnsi="Calibri" w:cs="Calibri"/>
                <w:b/>
                <w:bCs/>
                <w:i/>
              </w:rPr>
              <w:t>3.2.</w:t>
            </w:r>
            <w:r w:rsidR="00C5633C" w:rsidRPr="004F224B">
              <w:rPr>
                <w:rFonts w:ascii="Calibri" w:hAnsi="Calibri" w:cs="Calibri"/>
                <w:b/>
                <w:bCs/>
                <w:i/>
              </w:rPr>
              <w:t>4</w:t>
            </w:r>
            <w:r w:rsidRPr="004F224B">
              <w:rPr>
                <w:rFonts w:ascii="Calibri" w:hAnsi="Calibri" w:cs="Calibri"/>
                <w:b/>
                <w:bCs/>
                <w:i/>
              </w:rPr>
              <w:t>.(b)</w:t>
            </w:r>
          </w:p>
        </w:tc>
        <w:tc>
          <w:tcPr>
            <w:tcW w:w="8264" w:type="dxa"/>
            <w:shd w:val="clear" w:color="auto" w:fill="EAF1DD" w:themeFill="accent3" w:themeFillTint="33"/>
          </w:tcPr>
          <w:p w14:paraId="5A4F84A6" w14:textId="32CF0A13" w:rsidR="0046682B" w:rsidRPr="004F224B" w:rsidRDefault="0046682B" w:rsidP="0046682B">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vor putea fi precizate și detaliate aspecte cu privire la ambalarea și marcarea/etichetarea Produsului/Produselor.]</w:t>
            </w:r>
          </w:p>
        </w:tc>
      </w:tr>
      <w:tr w:rsidR="0046682B" w:rsidRPr="004F224B" w14:paraId="04232341" w14:textId="77777777" w:rsidTr="007F2BB3">
        <w:tc>
          <w:tcPr>
            <w:tcW w:w="1636" w:type="dxa"/>
          </w:tcPr>
          <w:p w14:paraId="1E689ED1" w14:textId="62058ED4" w:rsidR="0046682B" w:rsidRPr="004F224B" w:rsidRDefault="0046682B" w:rsidP="00C856D5">
            <w:pPr>
              <w:autoSpaceDE w:val="0"/>
              <w:autoSpaceDN w:val="0"/>
              <w:adjustRightInd w:val="0"/>
              <w:rPr>
                <w:rFonts w:ascii="Calibri" w:hAnsi="Calibri" w:cs="Calibri"/>
                <w:b/>
                <w:bCs/>
              </w:rPr>
            </w:pPr>
            <w:r w:rsidRPr="004F224B">
              <w:rPr>
                <w:rFonts w:ascii="Calibri" w:hAnsi="Calibri" w:cs="Calibri"/>
                <w:b/>
                <w:bCs/>
                <w:i/>
              </w:rPr>
              <w:t>3.2.</w:t>
            </w:r>
            <w:r w:rsidR="00C5633C" w:rsidRPr="004F224B">
              <w:rPr>
                <w:rFonts w:ascii="Calibri" w:hAnsi="Calibri" w:cs="Calibri"/>
                <w:b/>
                <w:bCs/>
                <w:i/>
              </w:rPr>
              <w:t>4</w:t>
            </w:r>
            <w:r w:rsidRPr="004F224B">
              <w:rPr>
                <w:rFonts w:ascii="Calibri" w:hAnsi="Calibri" w:cs="Calibri"/>
                <w:b/>
                <w:bCs/>
                <w:i/>
              </w:rPr>
              <w:t>.(c)</w:t>
            </w:r>
          </w:p>
        </w:tc>
        <w:tc>
          <w:tcPr>
            <w:tcW w:w="8264" w:type="dxa"/>
            <w:shd w:val="clear" w:color="auto" w:fill="EAF1DD" w:themeFill="accent3" w:themeFillTint="33"/>
          </w:tcPr>
          <w:p w14:paraId="2EA17C1D" w14:textId="35EB808E" w:rsidR="0046682B" w:rsidRPr="004F224B" w:rsidRDefault="0046682B" w:rsidP="00793CF8">
            <w:pPr>
              <w:autoSpaceDE w:val="0"/>
              <w:autoSpaceDN w:val="0"/>
              <w:adjustRightInd w:val="0"/>
              <w:rPr>
                <w:rFonts w:ascii="Calibri" w:hAnsi="Calibri" w:cs="Calibri"/>
                <w:i/>
                <w:color w:val="0070C0"/>
              </w:rPr>
            </w:pPr>
            <w:r w:rsidRPr="004F224B">
              <w:rPr>
                <w:rFonts w:ascii="Calibri" w:hAnsi="Calibri" w:cs="Calibri"/>
                <w:i/>
                <w:color w:val="0070C0"/>
              </w:rPr>
              <w:t xml:space="preserve">[Astfel cum se stabilește prin Documentația de Atribuire de către Achizitor, </w:t>
            </w:r>
            <w:r w:rsidR="00793CF8" w:rsidRPr="004F224B">
              <w:rPr>
                <w:rFonts w:ascii="Calibri" w:hAnsi="Calibri" w:cs="Calibri"/>
                <w:i/>
                <w:color w:val="0070C0"/>
              </w:rPr>
              <w:t>se vor putea</w:t>
            </w:r>
            <w:r w:rsidRPr="004F224B">
              <w:rPr>
                <w:rFonts w:ascii="Calibri" w:hAnsi="Calibri" w:cs="Calibri"/>
                <w:i/>
                <w:color w:val="0070C0"/>
              </w:rPr>
              <w:t xml:space="preserve"> preciza și detalia aspecte </w:t>
            </w:r>
            <w:r w:rsidR="00793CF8" w:rsidRPr="004F224B">
              <w:rPr>
                <w:rFonts w:ascii="Calibri" w:hAnsi="Calibri" w:cs="Calibri"/>
                <w:i/>
                <w:color w:val="0070C0"/>
              </w:rPr>
              <w:t xml:space="preserve">privind </w:t>
            </w:r>
            <w:r w:rsidR="004F224B" w:rsidRPr="004F224B">
              <w:rPr>
                <w:rFonts w:ascii="Calibri" w:hAnsi="Calibri" w:cs="Calibri"/>
                <w:i/>
                <w:color w:val="0070C0"/>
              </w:rPr>
              <w:t>păstrarea</w:t>
            </w:r>
            <w:r w:rsidR="00793CF8" w:rsidRPr="004F224B">
              <w:rPr>
                <w:rFonts w:ascii="Calibri" w:hAnsi="Calibri" w:cs="Calibri"/>
                <w:i/>
                <w:color w:val="0070C0"/>
              </w:rPr>
              <w:t xml:space="preserve"> materialelor de ambalare a Produsului/Produselor de către Contractant, după caz.</w:t>
            </w:r>
            <w:r w:rsidRPr="004F224B">
              <w:rPr>
                <w:rFonts w:ascii="Calibri" w:hAnsi="Calibri" w:cs="Calibri"/>
                <w:i/>
                <w:color w:val="0070C0"/>
              </w:rPr>
              <w:t>]</w:t>
            </w:r>
          </w:p>
        </w:tc>
      </w:tr>
      <w:tr w:rsidR="00C5633C" w:rsidRPr="004F224B" w14:paraId="0D85E57C" w14:textId="77777777" w:rsidTr="00916F40">
        <w:tc>
          <w:tcPr>
            <w:tcW w:w="1636" w:type="dxa"/>
            <w:shd w:val="clear" w:color="auto" w:fill="DAEEF3" w:themeFill="accent5" w:themeFillTint="33"/>
          </w:tcPr>
          <w:p w14:paraId="3022D0B4" w14:textId="7F2EDC43" w:rsidR="0046682B" w:rsidRPr="004F224B" w:rsidRDefault="00793CF8" w:rsidP="00C856D5">
            <w:pPr>
              <w:autoSpaceDE w:val="0"/>
              <w:autoSpaceDN w:val="0"/>
              <w:adjustRightInd w:val="0"/>
              <w:rPr>
                <w:rFonts w:ascii="Calibri" w:hAnsi="Calibri" w:cs="Calibri"/>
                <w:b/>
                <w:bCs/>
                <w:i/>
              </w:rPr>
            </w:pPr>
            <w:r w:rsidRPr="004F224B">
              <w:rPr>
                <w:rFonts w:ascii="Calibri" w:hAnsi="Calibri" w:cs="Calibri"/>
                <w:b/>
                <w:bCs/>
                <w:i/>
              </w:rPr>
              <w:t>3.2.</w:t>
            </w:r>
            <w:r w:rsidR="007C7708">
              <w:rPr>
                <w:rFonts w:ascii="Calibri" w:hAnsi="Calibri" w:cs="Calibri"/>
                <w:b/>
                <w:bCs/>
                <w:i/>
              </w:rPr>
              <w:t>5</w:t>
            </w:r>
            <w:r w:rsidRPr="004F224B">
              <w:rPr>
                <w:rFonts w:ascii="Calibri" w:hAnsi="Calibri" w:cs="Calibri"/>
                <w:b/>
                <w:bCs/>
                <w:i/>
              </w:rPr>
              <w:t>.</w:t>
            </w:r>
          </w:p>
        </w:tc>
        <w:tc>
          <w:tcPr>
            <w:tcW w:w="8264" w:type="dxa"/>
            <w:shd w:val="clear" w:color="auto" w:fill="DAEEF3" w:themeFill="accent5" w:themeFillTint="33"/>
          </w:tcPr>
          <w:p w14:paraId="42AD4D93" w14:textId="095F6C2D" w:rsidR="0046682B" w:rsidRPr="004F224B" w:rsidRDefault="00C5633C" w:rsidP="00B72C7F">
            <w:pPr>
              <w:rPr>
                <w:rFonts w:ascii="Calibri" w:hAnsi="Calibri" w:cs="Calibri"/>
                <w:b/>
                <w:i/>
                <w:shd w:val="clear" w:color="auto" w:fill="DAEEF3" w:themeFill="accent5" w:themeFillTint="33"/>
              </w:rPr>
            </w:pPr>
            <w:r w:rsidRPr="004F224B">
              <w:rPr>
                <w:rFonts w:ascii="Calibri" w:hAnsi="Calibri" w:cs="Calibri"/>
                <w:b/>
                <w:i/>
              </w:rPr>
              <w:t>D</w:t>
            </w:r>
            <w:r w:rsidR="00793CF8" w:rsidRPr="004F224B">
              <w:rPr>
                <w:rFonts w:ascii="Calibri" w:hAnsi="Calibri" w:cs="Calibri"/>
                <w:b/>
                <w:i/>
              </w:rPr>
              <w:t>ocumentele care însoțesc Produsele</w:t>
            </w:r>
          </w:p>
        </w:tc>
      </w:tr>
      <w:tr w:rsidR="00793CF8" w:rsidRPr="004F224B" w14:paraId="1CF07638" w14:textId="77777777" w:rsidTr="007F2BB3">
        <w:tc>
          <w:tcPr>
            <w:tcW w:w="1636" w:type="dxa"/>
          </w:tcPr>
          <w:p w14:paraId="016A4016" w14:textId="384836B4" w:rsidR="00793CF8" w:rsidRPr="004F224B" w:rsidRDefault="00793CF8" w:rsidP="00C856D5">
            <w:pPr>
              <w:autoSpaceDE w:val="0"/>
              <w:autoSpaceDN w:val="0"/>
              <w:adjustRightInd w:val="0"/>
              <w:rPr>
                <w:rFonts w:ascii="Calibri" w:hAnsi="Calibri" w:cs="Calibri"/>
                <w:b/>
                <w:bCs/>
              </w:rPr>
            </w:pPr>
            <w:r w:rsidRPr="004F224B">
              <w:rPr>
                <w:rFonts w:ascii="Calibri" w:hAnsi="Calibri" w:cs="Calibri"/>
                <w:b/>
                <w:bCs/>
              </w:rPr>
              <w:t>3.2</w:t>
            </w:r>
            <w:r w:rsidR="00301861" w:rsidRPr="004F224B">
              <w:rPr>
                <w:rFonts w:ascii="Calibri" w:hAnsi="Calibri" w:cs="Calibri"/>
                <w:b/>
                <w:bCs/>
              </w:rPr>
              <w:t>.</w:t>
            </w:r>
            <w:r w:rsidR="00C5633C" w:rsidRPr="004F224B">
              <w:rPr>
                <w:rFonts w:ascii="Calibri" w:hAnsi="Calibri" w:cs="Calibri"/>
                <w:b/>
                <w:bCs/>
              </w:rPr>
              <w:t>5</w:t>
            </w:r>
            <w:r w:rsidRPr="004F224B">
              <w:rPr>
                <w:rFonts w:ascii="Calibri" w:hAnsi="Calibri" w:cs="Calibri"/>
                <w:b/>
                <w:bCs/>
              </w:rPr>
              <w:t>.(a)</w:t>
            </w:r>
          </w:p>
        </w:tc>
        <w:tc>
          <w:tcPr>
            <w:tcW w:w="8264" w:type="dxa"/>
            <w:shd w:val="clear" w:color="auto" w:fill="EAF1DD" w:themeFill="accent3" w:themeFillTint="33"/>
          </w:tcPr>
          <w:p w14:paraId="73F3C06C" w14:textId="1F878232" w:rsidR="00793CF8" w:rsidRPr="004F224B" w:rsidRDefault="00793CF8" w:rsidP="007F2BB3">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se vor putea preciza și detalia aspecte privind Destinația finală/Locația/Termenele la care se vor face furnizările Produselor</w:t>
            </w:r>
            <w:r w:rsidR="00C24517" w:rsidRPr="004F224B">
              <w:rPr>
                <w:rFonts w:ascii="Calibri" w:hAnsi="Calibri" w:cs="Calibri"/>
                <w:i/>
                <w:color w:val="0070C0"/>
              </w:rPr>
              <w:t>.</w:t>
            </w:r>
            <w:r w:rsidRPr="004F224B">
              <w:rPr>
                <w:rFonts w:ascii="Calibri" w:hAnsi="Calibri" w:cs="Calibri"/>
                <w:i/>
                <w:color w:val="0070C0"/>
              </w:rPr>
              <w:t>]</w:t>
            </w:r>
          </w:p>
          <w:p w14:paraId="64293C05" w14:textId="1A72DC60" w:rsidR="00793CF8" w:rsidRPr="004F224B" w:rsidRDefault="00793CF8" w:rsidP="00793CF8">
            <w:pPr>
              <w:autoSpaceDE w:val="0"/>
              <w:autoSpaceDN w:val="0"/>
              <w:adjustRightInd w:val="0"/>
              <w:rPr>
                <w:rFonts w:ascii="Calibri" w:hAnsi="Calibri" w:cs="Calibri"/>
                <w:bCs/>
                <w:highlight w:val="lightGray"/>
              </w:rPr>
            </w:pPr>
            <w:r w:rsidRPr="004F224B">
              <w:rPr>
                <w:rFonts w:ascii="Calibri" w:hAnsi="Calibri" w:cs="Calibri"/>
                <w:bCs/>
                <w:i/>
                <w:highlight w:val="lightGray"/>
              </w:rPr>
              <w:t>[ex.: Produsele vor fi furnizate conform anexei - Grafic de furnizare a Produselor, care face parte integrantă din prezentul Contract.] sau [ex.: în termen de [introduceți număr de zile] număr de zile (lucrătoare/calendaristice) de la transmiterea comenzii de către Achizitor/primirea comenzii de către Contractant] sau altă modalitate astfel cum se stabilește.]</w:t>
            </w:r>
          </w:p>
        </w:tc>
      </w:tr>
      <w:tr w:rsidR="00C24517" w:rsidRPr="004F224B" w14:paraId="1B3A8123" w14:textId="77777777" w:rsidTr="007F2BB3">
        <w:tc>
          <w:tcPr>
            <w:tcW w:w="1636" w:type="dxa"/>
          </w:tcPr>
          <w:p w14:paraId="0991C30B" w14:textId="29AC95EC" w:rsidR="00C24517" w:rsidRPr="004F224B" w:rsidRDefault="00C24517" w:rsidP="00C856D5">
            <w:pPr>
              <w:autoSpaceDE w:val="0"/>
              <w:autoSpaceDN w:val="0"/>
              <w:adjustRightInd w:val="0"/>
              <w:rPr>
                <w:rFonts w:ascii="Calibri" w:hAnsi="Calibri" w:cs="Calibri"/>
                <w:b/>
                <w:bCs/>
              </w:rPr>
            </w:pPr>
            <w:r w:rsidRPr="004F224B">
              <w:rPr>
                <w:rFonts w:ascii="Calibri" w:hAnsi="Calibri" w:cs="Calibri"/>
                <w:b/>
                <w:bCs/>
              </w:rPr>
              <w:t>3.2</w:t>
            </w:r>
            <w:r w:rsidR="00301861" w:rsidRPr="004F224B">
              <w:rPr>
                <w:rFonts w:ascii="Calibri" w:hAnsi="Calibri" w:cs="Calibri"/>
                <w:b/>
                <w:bCs/>
              </w:rPr>
              <w:t>.</w:t>
            </w:r>
            <w:r w:rsidR="00C5633C" w:rsidRPr="004F224B">
              <w:rPr>
                <w:rFonts w:ascii="Calibri" w:hAnsi="Calibri" w:cs="Calibri"/>
                <w:b/>
                <w:bCs/>
              </w:rPr>
              <w:t>5</w:t>
            </w:r>
            <w:r w:rsidRPr="004F224B">
              <w:rPr>
                <w:rFonts w:ascii="Calibri" w:hAnsi="Calibri" w:cs="Calibri"/>
                <w:b/>
                <w:bCs/>
              </w:rPr>
              <w:t>.(b)</w:t>
            </w:r>
          </w:p>
        </w:tc>
        <w:tc>
          <w:tcPr>
            <w:tcW w:w="8264" w:type="dxa"/>
            <w:shd w:val="clear" w:color="auto" w:fill="EAF1DD" w:themeFill="accent3" w:themeFillTint="33"/>
          </w:tcPr>
          <w:p w14:paraId="37F43B43" w14:textId="0453B4C4" w:rsidR="00C24517" w:rsidRPr="004F224B" w:rsidRDefault="00C24517" w:rsidP="007F2BB3">
            <w:pPr>
              <w:autoSpaceDE w:val="0"/>
              <w:autoSpaceDN w:val="0"/>
              <w:adjustRightInd w:val="0"/>
              <w:rPr>
                <w:rFonts w:ascii="Calibri" w:hAnsi="Calibri" w:cs="Calibri"/>
                <w:i/>
                <w:color w:val="0070C0"/>
              </w:rPr>
            </w:pPr>
            <w:r w:rsidRPr="004F224B">
              <w:rPr>
                <w:rFonts w:ascii="Calibri" w:hAnsi="Calibri" w:cs="Calibri"/>
                <w:i/>
                <w:color w:val="0070C0"/>
              </w:rPr>
              <w:t xml:space="preserve">[Astfel cum se stabilește prin Documentația de Atribuire de către Achizitor, se vor putea preciza și detalia aspecte privind </w:t>
            </w:r>
            <w:r w:rsidR="004F224B" w:rsidRPr="004F224B">
              <w:rPr>
                <w:rFonts w:ascii="Calibri" w:hAnsi="Calibri" w:cs="Calibri"/>
                <w:i/>
                <w:color w:val="0070C0"/>
              </w:rPr>
              <w:t>modalitatea</w:t>
            </w:r>
            <w:r w:rsidRPr="004F224B">
              <w:rPr>
                <w:rFonts w:ascii="Calibri" w:hAnsi="Calibri" w:cs="Calibri"/>
                <w:i/>
                <w:color w:val="0070C0"/>
              </w:rPr>
              <w:t xml:space="preserve"> de comunicare cu privire la expedierea Produselor.]</w:t>
            </w:r>
          </w:p>
          <w:p w14:paraId="2F925102" w14:textId="2C18BEB1" w:rsidR="00C24517" w:rsidRPr="004F224B" w:rsidRDefault="00C24517" w:rsidP="00C24517">
            <w:pPr>
              <w:autoSpaceDE w:val="0"/>
              <w:autoSpaceDN w:val="0"/>
              <w:adjustRightInd w:val="0"/>
              <w:rPr>
                <w:rFonts w:ascii="Calibri" w:hAnsi="Calibri" w:cs="Calibri"/>
                <w:bCs/>
                <w:i/>
                <w:highlight w:val="lightGray"/>
              </w:rPr>
            </w:pPr>
            <w:r w:rsidRPr="004F224B">
              <w:rPr>
                <w:rFonts w:ascii="Calibri" w:hAnsi="Calibri" w:cs="Calibri"/>
                <w:bCs/>
                <w:i/>
                <w:highlight w:val="lightGray"/>
              </w:rPr>
              <w:t xml:space="preserve">[ex.: </w:t>
            </w:r>
            <w:r w:rsidRPr="004F224B">
              <w:rPr>
                <w:rFonts w:ascii="Calibri" w:hAnsi="Calibri" w:cs="Calibri"/>
                <w:i/>
                <w:highlight w:val="lightGray"/>
              </w:rPr>
              <w:t>La expedierea Produselor, Contractantul are obligația de a comunica, în scris, atât Achizitorului, cât şi societății de asigurări, dacă este cazul, informațiile/datele conform anexei nr. [introduceți numărul/denumirea anexei], care face parte integrantă din prezentul Contract.]</w:t>
            </w:r>
          </w:p>
        </w:tc>
      </w:tr>
      <w:tr w:rsidR="00C24517" w:rsidRPr="004F224B" w14:paraId="425BC1BD" w14:textId="77777777" w:rsidTr="007F2BB3">
        <w:tc>
          <w:tcPr>
            <w:tcW w:w="1636" w:type="dxa"/>
          </w:tcPr>
          <w:p w14:paraId="317E546C" w14:textId="6DF477DF" w:rsidR="00C24517" w:rsidRPr="004F224B" w:rsidRDefault="00C24517" w:rsidP="00C856D5">
            <w:pPr>
              <w:autoSpaceDE w:val="0"/>
              <w:autoSpaceDN w:val="0"/>
              <w:adjustRightInd w:val="0"/>
              <w:rPr>
                <w:rFonts w:ascii="Calibri" w:hAnsi="Calibri" w:cs="Calibri"/>
                <w:b/>
                <w:bCs/>
              </w:rPr>
            </w:pPr>
            <w:r w:rsidRPr="004F224B">
              <w:rPr>
                <w:rFonts w:ascii="Calibri" w:hAnsi="Calibri" w:cs="Calibri"/>
                <w:b/>
                <w:bCs/>
              </w:rPr>
              <w:t>3.2</w:t>
            </w:r>
            <w:r w:rsidR="00301861" w:rsidRPr="004F224B">
              <w:rPr>
                <w:rFonts w:ascii="Calibri" w:hAnsi="Calibri" w:cs="Calibri"/>
                <w:b/>
                <w:bCs/>
              </w:rPr>
              <w:t>.</w:t>
            </w:r>
            <w:r w:rsidR="00C5633C" w:rsidRPr="004F224B">
              <w:rPr>
                <w:rFonts w:ascii="Calibri" w:hAnsi="Calibri" w:cs="Calibri"/>
                <w:b/>
                <w:bCs/>
              </w:rPr>
              <w:t>5</w:t>
            </w:r>
            <w:r w:rsidRPr="004F224B">
              <w:rPr>
                <w:rFonts w:ascii="Calibri" w:hAnsi="Calibri" w:cs="Calibri"/>
                <w:b/>
                <w:bCs/>
              </w:rPr>
              <w:t>.(c)</w:t>
            </w:r>
          </w:p>
        </w:tc>
        <w:tc>
          <w:tcPr>
            <w:tcW w:w="8264" w:type="dxa"/>
            <w:shd w:val="clear" w:color="auto" w:fill="EAF1DD" w:themeFill="accent3" w:themeFillTint="33"/>
          </w:tcPr>
          <w:p w14:paraId="56797CAA" w14:textId="3033B732" w:rsidR="00C24517" w:rsidRPr="004F224B" w:rsidRDefault="00C24517" w:rsidP="007F2BB3">
            <w:pPr>
              <w:autoSpaceDE w:val="0"/>
              <w:autoSpaceDN w:val="0"/>
              <w:adjustRightInd w:val="0"/>
              <w:rPr>
                <w:rFonts w:ascii="Calibri" w:hAnsi="Calibri" w:cs="Calibri"/>
                <w:i/>
                <w:color w:val="0070C0"/>
              </w:rPr>
            </w:pPr>
            <w:r w:rsidRPr="004F224B">
              <w:rPr>
                <w:rFonts w:ascii="Calibri" w:hAnsi="Calibri" w:cs="Calibri"/>
                <w:i/>
                <w:color w:val="0070C0"/>
              </w:rPr>
              <w:t xml:space="preserve">[Astfel cum se stabilește prin Documentația de Atribuire de către Achizitor, se vor putea preciza și detalia aspecte privind </w:t>
            </w:r>
            <w:r w:rsidR="004F224B" w:rsidRPr="004F224B">
              <w:rPr>
                <w:rFonts w:ascii="Calibri" w:hAnsi="Calibri" w:cs="Calibri"/>
                <w:i/>
                <w:color w:val="0070C0"/>
              </w:rPr>
              <w:t>modalitatea</w:t>
            </w:r>
            <w:r w:rsidRPr="004F224B">
              <w:rPr>
                <w:rFonts w:ascii="Calibri" w:hAnsi="Calibri" w:cs="Calibri"/>
                <w:i/>
                <w:color w:val="0070C0"/>
              </w:rPr>
              <w:t xml:space="preserve"> de transmitere a documentelor care însoțesc Produsul/Produsele.]</w:t>
            </w:r>
          </w:p>
          <w:p w14:paraId="0DB05FE6" w14:textId="56313DC3" w:rsidR="00C24517" w:rsidRPr="004F224B" w:rsidRDefault="00C24517" w:rsidP="00301861">
            <w:pPr>
              <w:autoSpaceDE w:val="0"/>
              <w:autoSpaceDN w:val="0"/>
              <w:adjustRightInd w:val="0"/>
              <w:jc w:val="both"/>
              <w:rPr>
                <w:rFonts w:ascii="Calibri" w:hAnsi="Calibri" w:cs="Calibri"/>
                <w:bCs/>
                <w:i/>
                <w:highlight w:val="lightGray"/>
              </w:rPr>
            </w:pPr>
            <w:r w:rsidRPr="004F224B">
              <w:rPr>
                <w:rFonts w:ascii="Calibri" w:hAnsi="Calibri" w:cs="Calibri"/>
                <w:bCs/>
                <w:i/>
                <w:highlight w:val="lightGray"/>
              </w:rPr>
              <w:t xml:space="preserve">[ex.: </w:t>
            </w:r>
            <w:r w:rsidRPr="004F224B">
              <w:rPr>
                <w:rFonts w:ascii="Calibri" w:hAnsi="Calibri" w:cs="Calibri"/>
                <w:i/>
                <w:highlight w:val="lightGray"/>
              </w:rPr>
              <w:t xml:space="preserve">La predarea Produselor, Contractantul are obligația de a transmite Achizitorului următoarele documente: certificat de calitate/conformitate, certificat de garanție, factură fiscală corespunzătoare, </w:t>
            </w:r>
            <w:r w:rsidR="00301861" w:rsidRPr="004F224B">
              <w:rPr>
                <w:rFonts w:ascii="Calibri" w:hAnsi="Calibri" w:cs="Calibri"/>
                <w:i/>
                <w:highlight w:val="lightGray"/>
              </w:rPr>
              <w:t>aviz de însoțire a mărfii</w:t>
            </w:r>
            <w:r w:rsidR="00D97A0A" w:rsidRPr="004F224B">
              <w:rPr>
                <w:rFonts w:ascii="Calibri" w:hAnsi="Calibri" w:cs="Calibri"/>
                <w:i/>
                <w:highlight w:val="lightGray"/>
              </w:rPr>
              <w:t>, polițe de asigurare</w:t>
            </w:r>
            <w:r w:rsidR="00301861" w:rsidRPr="004F224B">
              <w:rPr>
                <w:rFonts w:ascii="Calibri" w:hAnsi="Calibri" w:cs="Calibri"/>
                <w:i/>
                <w:highlight w:val="lightGray"/>
              </w:rPr>
              <w:t xml:space="preserve"> </w:t>
            </w:r>
            <w:r w:rsidRPr="004F224B">
              <w:rPr>
                <w:rFonts w:ascii="Calibri" w:hAnsi="Calibri" w:cs="Calibri"/>
                <w:i/>
                <w:highlight w:val="lightGray"/>
              </w:rPr>
              <w:t>ș.a., după caz.]</w:t>
            </w:r>
          </w:p>
        </w:tc>
      </w:tr>
      <w:tr w:rsidR="00C5633C" w:rsidRPr="004F224B" w14:paraId="4B4FD0F9" w14:textId="77777777" w:rsidTr="00916F40">
        <w:tc>
          <w:tcPr>
            <w:tcW w:w="1636" w:type="dxa"/>
            <w:shd w:val="clear" w:color="auto" w:fill="DAEEF3" w:themeFill="accent5" w:themeFillTint="33"/>
          </w:tcPr>
          <w:p w14:paraId="09A27883" w14:textId="5010AE4F" w:rsidR="00C5633C" w:rsidRPr="004F224B" w:rsidRDefault="00C5633C" w:rsidP="00C856D5">
            <w:pPr>
              <w:autoSpaceDE w:val="0"/>
              <w:autoSpaceDN w:val="0"/>
              <w:adjustRightInd w:val="0"/>
              <w:rPr>
                <w:rFonts w:ascii="Calibri" w:hAnsi="Calibri" w:cs="Calibri"/>
                <w:b/>
                <w:bCs/>
                <w:i/>
              </w:rPr>
            </w:pPr>
            <w:r w:rsidRPr="004F224B">
              <w:rPr>
                <w:rFonts w:ascii="Calibri" w:hAnsi="Calibri" w:cs="Calibri"/>
                <w:b/>
                <w:bCs/>
                <w:i/>
              </w:rPr>
              <w:lastRenderedPageBreak/>
              <w:t>3.2.6.</w:t>
            </w:r>
          </w:p>
        </w:tc>
        <w:tc>
          <w:tcPr>
            <w:tcW w:w="8264" w:type="dxa"/>
            <w:shd w:val="clear" w:color="auto" w:fill="DAEEF3" w:themeFill="accent5" w:themeFillTint="33"/>
          </w:tcPr>
          <w:p w14:paraId="38F5DDEE" w14:textId="54E4A90E" w:rsidR="00C5633C" w:rsidRPr="004F224B" w:rsidRDefault="00C5633C" w:rsidP="005578F7">
            <w:pPr>
              <w:rPr>
                <w:rFonts w:ascii="Calibri" w:hAnsi="Calibri" w:cs="Calibri"/>
                <w:b/>
                <w:i/>
              </w:rPr>
            </w:pPr>
            <w:r w:rsidRPr="004F224B">
              <w:rPr>
                <w:rFonts w:ascii="Calibri" w:hAnsi="Calibri" w:cs="Calibri"/>
                <w:b/>
                <w:i/>
              </w:rPr>
              <w:t xml:space="preserve">Perioada de Garanție acordată </w:t>
            </w:r>
            <w:r w:rsidR="007F2BB3" w:rsidRPr="004F224B">
              <w:rPr>
                <w:rFonts w:ascii="Calibri" w:hAnsi="Calibri" w:cs="Calibri"/>
                <w:b/>
                <w:i/>
              </w:rPr>
              <w:t>Produsului/</w:t>
            </w:r>
            <w:r w:rsidRPr="004F224B">
              <w:rPr>
                <w:rFonts w:ascii="Calibri" w:hAnsi="Calibri" w:cs="Calibri"/>
                <w:b/>
                <w:i/>
              </w:rPr>
              <w:t>Produselor</w:t>
            </w:r>
          </w:p>
        </w:tc>
      </w:tr>
      <w:tr w:rsidR="007F2BB3" w:rsidRPr="004F224B" w14:paraId="2BBB3D07" w14:textId="77777777" w:rsidTr="007F2BB3">
        <w:tc>
          <w:tcPr>
            <w:tcW w:w="1636" w:type="dxa"/>
          </w:tcPr>
          <w:p w14:paraId="14E08CA1" w14:textId="127DA99E" w:rsidR="007F2BB3" w:rsidRPr="004F224B" w:rsidRDefault="007F2BB3" w:rsidP="00C856D5">
            <w:pPr>
              <w:autoSpaceDE w:val="0"/>
              <w:autoSpaceDN w:val="0"/>
              <w:adjustRightInd w:val="0"/>
              <w:rPr>
                <w:rFonts w:ascii="Calibri" w:hAnsi="Calibri" w:cs="Calibri"/>
                <w:b/>
                <w:bCs/>
              </w:rPr>
            </w:pPr>
            <w:r w:rsidRPr="004F224B">
              <w:rPr>
                <w:rFonts w:ascii="Calibri" w:hAnsi="Calibri" w:cs="Calibri"/>
                <w:b/>
                <w:bCs/>
              </w:rPr>
              <w:t>3.2.6.(c)</w:t>
            </w:r>
          </w:p>
        </w:tc>
        <w:tc>
          <w:tcPr>
            <w:tcW w:w="8264" w:type="dxa"/>
            <w:shd w:val="clear" w:color="auto" w:fill="EAF1DD" w:themeFill="accent3" w:themeFillTint="33"/>
          </w:tcPr>
          <w:p w14:paraId="057FAFD1" w14:textId="4D333070" w:rsidR="007F2BB3" w:rsidRPr="004F224B" w:rsidRDefault="007F2BB3" w:rsidP="007F2BB3">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se poate preciza în mod expres Perioada de Garanție acordată Produsului/Produselor.]</w:t>
            </w:r>
          </w:p>
          <w:p w14:paraId="0E88A8AA" w14:textId="78C34B49" w:rsidR="007F2BB3" w:rsidRPr="004F224B" w:rsidRDefault="007F2BB3" w:rsidP="007F2BB3">
            <w:pPr>
              <w:autoSpaceDE w:val="0"/>
              <w:autoSpaceDN w:val="0"/>
              <w:adjustRightInd w:val="0"/>
              <w:jc w:val="both"/>
              <w:rPr>
                <w:rFonts w:ascii="Calibri" w:hAnsi="Calibri" w:cs="Calibri"/>
                <w:bCs/>
                <w:i/>
                <w:highlight w:val="lightGray"/>
              </w:rPr>
            </w:pPr>
            <w:r w:rsidRPr="004F224B">
              <w:rPr>
                <w:rFonts w:ascii="Calibri" w:hAnsi="Calibri" w:cs="Calibri"/>
              </w:rPr>
              <w:t xml:space="preserve">Perioada de garanție acordată Produsului/Produselor achiziționate prin prezentul Contract este </w:t>
            </w:r>
            <w:r w:rsidRPr="004F224B">
              <w:rPr>
                <w:rFonts w:ascii="Calibri" w:hAnsi="Calibri" w:cs="Calibri"/>
                <w:bCs/>
                <w:i/>
                <w:highlight w:val="lightGray"/>
              </w:rPr>
              <w:t xml:space="preserve">[ex.: [număr luni/ani] sau [cea </w:t>
            </w:r>
            <w:r w:rsidRPr="004F224B">
              <w:rPr>
                <w:rFonts w:ascii="Calibri" w:hAnsi="Calibri" w:cs="Calibri"/>
                <w:i/>
                <w:highlight w:val="lightGray"/>
              </w:rPr>
              <w:t>declarată în Propunerea Tehnică/Oferta care face parte integrantă din prezentul Contract] sau altă modalitate astfel cum se stabilește].</w:t>
            </w:r>
            <w:r w:rsidRPr="004F224B">
              <w:rPr>
                <w:rFonts w:ascii="Calibri" w:hAnsi="Calibri" w:cs="Calibri"/>
              </w:rPr>
              <w:t xml:space="preserve"> </w:t>
            </w:r>
          </w:p>
        </w:tc>
      </w:tr>
      <w:tr w:rsidR="007F2BB3" w:rsidRPr="004F224B" w14:paraId="066FCDD3" w14:textId="77777777" w:rsidTr="007F2BB3">
        <w:tc>
          <w:tcPr>
            <w:tcW w:w="1636" w:type="dxa"/>
          </w:tcPr>
          <w:p w14:paraId="25EB77E4" w14:textId="16F77F81" w:rsidR="007F2BB3" w:rsidRPr="004F224B" w:rsidRDefault="007F2BB3" w:rsidP="00C856D5">
            <w:pPr>
              <w:autoSpaceDE w:val="0"/>
              <w:autoSpaceDN w:val="0"/>
              <w:adjustRightInd w:val="0"/>
              <w:rPr>
                <w:rFonts w:ascii="Calibri" w:hAnsi="Calibri" w:cs="Calibri"/>
                <w:b/>
                <w:bCs/>
              </w:rPr>
            </w:pPr>
            <w:r w:rsidRPr="004F224B">
              <w:rPr>
                <w:rFonts w:ascii="Calibri" w:hAnsi="Calibri" w:cs="Calibri"/>
                <w:b/>
                <w:bCs/>
              </w:rPr>
              <w:t>3.2.6.(d)</w:t>
            </w:r>
          </w:p>
        </w:tc>
        <w:tc>
          <w:tcPr>
            <w:tcW w:w="8264" w:type="dxa"/>
            <w:shd w:val="clear" w:color="auto" w:fill="EAF1DD" w:themeFill="accent3" w:themeFillTint="33"/>
          </w:tcPr>
          <w:p w14:paraId="556336F9" w14:textId="6A6ED462" w:rsidR="007F2BB3" w:rsidRPr="004F224B" w:rsidRDefault="007F2BB3" w:rsidP="007F2BB3">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se</w:t>
            </w:r>
            <w:r w:rsidR="0007775E" w:rsidRPr="004F224B">
              <w:rPr>
                <w:rFonts w:ascii="Calibri" w:hAnsi="Calibri" w:cs="Calibri"/>
                <w:i/>
                <w:color w:val="0070C0"/>
              </w:rPr>
              <w:t xml:space="preserve"> </w:t>
            </w:r>
            <w:r w:rsidRPr="004F224B">
              <w:rPr>
                <w:rFonts w:ascii="Calibri" w:hAnsi="Calibri" w:cs="Calibri"/>
                <w:i/>
                <w:color w:val="0070C0"/>
              </w:rPr>
              <w:t>poate preciza în mod expres data de la care începe Perioada de Garanție acordată Produsului/Produselor.]</w:t>
            </w:r>
          </w:p>
          <w:p w14:paraId="5A40E3CB" w14:textId="772C2707" w:rsidR="007F2BB3" w:rsidRPr="004F224B" w:rsidRDefault="007F2BB3" w:rsidP="007F2BB3">
            <w:pPr>
              <w:autoSpaceDE w:val="0"/>
              <w:autoSpaceDN w:val="0"/>
              <w:adjustRightInd w:val="0"/>
              <w:jc w:val="both"/>
              <w:rPr>
                <w:rFonts w:ascii="Calibri" w:hAnsi="Calibri" w:cs="Calibri"/>
                <w:bCs/>
                <w:i/>
                <w:highlight w:val="lightGray"/>
              </w:rPr>
            </w:pPr>
            <w:r w:rsidRPr="004F224B">
              <w:rPr>
                <w:rFonts w:ascii="Calibri" w:hAnsi="Calibri" w:cs="Calibri"/>
              </w:rPr>
              <w:t xml:space="preserve">Perioada de garanție acordată Produsului/Produselor achiziționate prin prezentul Contract începe </w:t>
            </w:r>
            <w:r w:rsidRPr="004F224B">
              <w:rPr>
                <w:rFonts w:ascii="Calibri" w:hAnsi="Calibri" w:cs="Calibri"/>
                <w:bCs/>
                <w:i/>
                <w:highlight w:val="lightGray"/>
              </w:rPr>
              <w:t xml:space="preserve">[ex.: [de la data de [introduceți data]] sau [cea </w:t>
            </w:r>
            <w:r w:rsidRPr="004F224B">
              <w:rPr>
                <w:rFonts w:ascii="Calibri" w:hAnsi="Calibri" w:cs="Calibri"/>
                <w:i/>
                <w:highlight w:val="lightGray"/>
              </w:rPr>
              <w:t>declarată în Propunerea Tehnică/Oferta care face parte integrantă din prezentul Contract] sau [data recepție finale] sau altă modalitate astfel cum se stabilește].</w:t>
            </w:r>
          </w:p>
        </w:tc>
      </w:tr>
      <w:tr w:rsidR="007F2BB3" w:rsidRPr="004F224B" w14:paraId="34EDFD46" w14:textId="77777777" w:rsidTr="007F2BB3">
        <w:tc>
          <w:tcPr>
            <w:tcW w:w="1636" w:type="dxa"/>
          </w:tcPr>
          <w:p w14:paraId="0C8B2469" w14:textId="6C2C6AC0" w:rsidR="007F2BB3" w:rsidRPr="004F224B" w:rsidRDefault="007F2BB3" w:rsidP="00C856D5">
            <w:pPr>
              <w:autoSpaceDE w:val="0"/>
              <w:autoSpaceDN w:val="0"/>
              <w:adjustRightInd w:val="0"/>
              <w:rPr>
                <w:rFonts w:ascii="Calibri" w:hAnsi="Calibri" w:cs="Calibri"/>
                <w:b/>
                <w:bCs/>
              </w:rPr>
            </w:pPr>
            <w:r w:rsidRPr="004F224B">
              <w:rPr>
                <w:rFonts w:ascii="Calibri" w:hAnsi="Calibri" w:cs="Calibri"/>
                <w:b/>
                <w:bCs/>
              </w:rPr>
              <w:t>3.2.6.(e)</w:t>
            </w:r>
          </w:p>
        </w:tc>
        <w:tc>
          <w:tcPr>
            <w:tcW w:w="8264" w:type="dxa"/>
            <w:shd w:val="clear" w:color="auto" w:fill="EAF1DD" w:themeFill="accent3" w:themeFillTint="33"/>
          </w:tcPr>
          <w:p w14:paraId="51007A54" w14:textId="0E7D4ED5" w:rsidR="007F2BB3" w:rsidRPr="004F224B" w:rsidRDefault="007F2BB3" w:rsidP="007F2BB3">
            <w:pPr>
              <w:autoSpaceDE w:val="0"/>
              <w:autoSpaceDN w:val="0"/>
              <w:adjustRightInd w:val="0"/>
              <w:rPr>
                <w:rFonts w:ascii="Calibri" w:hAnsi="Calibri" w:cs="Calibri"/>
                <w:i/>
                <w:color w:val="0070C0"/>
                <w:highlight w:val="lightGray"/>
              </w:rPr>
            </w:pPr>
            <w:r w:rsidRPr="004F224B">
              <w:rPr>
                <w:rFonts w:ascii="Calibri" w:hAnsi="Calibri" w:cs="Calibri"/>
                <w:i/>
                <w:color w:val="0070C0"/>
                <w:highlight w:val="lightGray"/>
              </w:rPr>
              <w:t xml:space="preserve">[Astfel cum se stabilește prin Documentația de Atribuire de către Achizitor, se </w:t>
            </w:r>
            <w:r w:rsidR="0007775E" w:rsidRPr="004F224B">
              <w:rPr>
                <w:rFonts w:ascii="Calibri" w:hAnsi="Calibri" w:cs="Calibri"/>
                <w:i/>
                <w:color w:val="0070C0"/>
                <w:highlight w:val="lightGray"/>
              </w:rPr>
              <w:t xml:space="preserve">vor putea preciza și detalia </w:t>
            </w:r>
            <w:r w:rsidR="004F224B" w:rsidRPr="004F224B">
              <w:rPr>
                <w:rFonts w:ascii="Calibri" w:hAnsi="Calibri" w:cs="Calibri"/>
                <w:i/>
                <w:color w:val="0070C0"/>
                <w:highlight w:val="lightGray"/>
              </w:rPr>
              <w:t>aspecte</w:t>
            </w:r>
            <w:r w:rsidR="0007775E" w:rsidRPr="004F224B">
              <w:rPr>
                <w:rFonts w:ascii="Calibri" w:hAnsi="Calibri" w:cs="Calibri"/>
                <w:i/>
                <w:color w:val="0070C0"/>
                <w:highlight w:val="lightGray"/>
              </w:rPr>
              <w:t xml:space="preserve"> privind drepturi și obligații ale Părților în perioada de garanție acordată Produsului/Produselor.</w:t>
            </w:r>
            <w:r w:rsidRPr="004F224B">
              <w:rPr>
                <w:rFonts w:ascii="Calibri" w:hAnsi="Calibri" w:cs="Calibri"/>
                <w:i/>
                <w:color w:val="0070C0"/>
                <w:highlight w:val="lightGray"/>
              </w:rPr>
              <w:t>]</w:t>
            </w:r>
          </w:p>
          <w:p w14:paraId="18C34191" w14:textId="192CF7AB" w:rsidR="007F2BB3" w:rsidRPr="004F224B" w:rsidRDefault="007F2BB3" w:rsidP="0007775E">
            <w:pPr>
              <w:autoSpaceDE w:val="0"/>
              <w:autoSpaceDN w:val="0"/>
              <w:adjustRightInd w:val="0"/>
              <w:jc w:val="both"/>
              <w:rPr>
                <w:rFonts w:ascii="Calibri" w:hAnsi="Calibri" w:cs="Calibri"/>
                <w:i/>
                <w:highlight w:val="lightGray"/>
              </w:rPr>
            </w:pPr>
            <w:r w:rsidRPr="004F224B">
              <w:rPr>
                <w:rFonts w:ascii="Calibri" w:hAnsi="Calibri" w:cs="Calibri"/>
                <w:bCs/>
                <w:i/>
                <w:highlight w:val="lightGray"/>
              </w:rPr>
              <w:t xml:space="preserve">[ex.: </w:t>
            </w:r>
            <w:r w:rsidR="0007775E" w:rsidRPr="004F224B">
              <w:rPr>
                <w:rFonts w:ascii="Calibri" w:hAnsi="Calibri" w:cs="Calibri"/>
                <w:bCs/>
                <w:i/>
                <w:highlight w:val="lightGray"/>
              </w:rPr>
              <w:t xml:space="preserve">În perioada de garanție acordată Produsului/Produselor, </w:t>
            </w:r>
            <w:r w:rsidR="0007775E" w:rsidRPr="004F224B">
              <w:rPr>
                <w:rFonts w:ascii="Calibri" w:hAnsi="Calibri" w:cs="Calibri"/>
                <w:i/>
                <w:highlight w:val="lightGray"/>
              </w:rPr>
              <w:t>Achizitorul are dreptul de a notifica imediat Contractantul, telefonic, prin fax, e-mail sau prin poștă, cu privire la orice plângere sau reclamație intervenită în legătură cu Produsul/Produsele achiziționat(e) prin prezentul Contract.]</w:t>
            </w:r>
          </w:p>
          <w:p w14:paraId="4BF17D6B" w14:textId="77777777" w:rsidR="0007775E" w:rsidRPr="004F224B" w:rsidRDefault="0007775E" w:rsidP="004F0397">
            <w:pPr>
              <w:pStyle w:val="BodyText3"/>
              <w:spacing w:after="0"/>
              <w:rPr>
                <w:rFonts w:ascii="Calibri" w:hAnsi="Calibri" w:cs="Calibri"/>
                <w:i/>
                <w:sz w:val="22"/>
                <w:szCs w:val="22"/>
                <w:highlight w:val="lightGray"/>
              </w:rPr>
            </w:pPr>
            <w:r w:rsidRPr="004F224B">
              <w:rPr>
                <w:rFonts w:ascii="Calibri" w:hAnsi="Calibri" w:cs="Calibri"/>
                <w:bCs/>
                <w:i/>
                <w:sz w:val="22"/>
                <w:szCs w:val="22"/>
                <w:highlight w:val="lightGray"/>
              </w:rPr>
              <w:t xml:space="preserve">[ex.: </w:t>
            </w:r>
            <w:r w:rsidRPr="004F224B">
              <w:rPr>
                <w:rFonts w:ascii="Calibri" w:hAnsi="Calibri" w:cs="Calibri"/>
                <w:i/>
                <w:sz w:val="22"/>
                <w:szCs w:val="22"/>
                <w:highlight w:val="lightGray"/>
              </w:rPr>
              <w:t xml:space="preserve">La primirea unei notificări din partea Achizitorului cu privire la orice plângere sau reclamație intervenită în legătură cu Produsul/Produsele achiziționate prin prezentul Contract, </w:t>
            </w:r>
            <w:r w:rsidR="004F0397" w:rsidRPr="004F224B">
              <w:rPr>
                <w:rFonts w:ascii="Calibri" w:hAnsi="Calibri" w:cs="Calibri"/>
                <w:i/>
                <w:sz w:val="22"/>
                <w:szCs w:val="22"/>
                <w:highlight w:val="lightGray"/>
              </w:rPr>
              <w:t>Contractantul</w:t>
            </w:r>
            <w:r w:rsidRPr="004F224B">
              <w:rPr>
                <w:rFonts w:ascii="Calibri" w:hAnsi="Calibri" w:cs="Calibri"/>
                <w:i/>
                <w:sz w:val="22"/>
                <w:szCs w:val="22"/>
                <w:highlight w:val="lightGray"/>
              </w:rPr>
              <w:t xml:space="preserve"> are </w:t>
            </w:r>
            <w:r w:rsidR="004F0397" w:rsidRPr="004F224B">
              <w:rPr>
                <w:rFonts w:ascii="Calibri" w:hAnsi="Calibri" w:cs="Calibri"/>
                <w:i/>
                <w:sz w:val="22"/>
                <w:szCs w:val="22"/>
                <w:highlight w:val="lightGray"/>
              </w:rPr>
              <w:t>obligația</w:t>
            </w:r>
            <w:r w:rsidRPr="004F224B">
              <w:rPr>
                <w:rFonts w:ascii="Calibri" w:hAnsi="Calibri" w:cs="Calibri"/>
                <w:i/>
                <w:sz w:val="22"/>
                <w:szCs w:val="22"/>
                <w:highlight w:val="lightGray"/>
              </w:rPr>
              <w:t xml:space="preserve"> de a remedia sau de a înlocui </w:t>
            </w:r>
            <w:r w:rsidR="004F0397" w:rsidRPr="004F224B">
              <w:rPr>
                <w:rFonts w:ascii="Calibri" w:hAnsi="Calibri" w:cs="Calibri"/>
                <w:i/>
                <w:sz w:val="22"/>
                <w:szCs w:val="22"/>
                <w:highlight w:val="lightGray"/>
              </w:rPr>
              <w:t>P</w:t>
            </w:r>
            <w:r w:rsidRPr="004F224B">
              <w:rPr>
                <w:rFonts w:ascii="Calibri" w:hAnsi="Calibri" w:cs="Calibri"/>
                <w:i/>
                <w:sz w:val="22"/>
                <w:szCs w:val="22"/>
                <w:highlight w:val="lightGray"/>
              </w:rPr>
              <w:t>rodusul</w:t>
            </w:r>
            <w:r w:rsidR="004F0397" w:rsidRPr="004F224B">
              <w:rPr>
                <w:rFonts w:ascii="Calibri" w:hAnsi="Calibri" w:cs="Calibri"/>
                <w:i/>
                <w:sz w:val="22"/>
                <w:szCs w:val="22"/>
                <w:highlight w:val="lightGray"/>
              </w:rPr>
              <w:t xml:space="preserve">/Produsele </w:t>
            </w:r>
            <w:r w:rsidRPr="004F224B">
              <w:rPr>
                <w:rFonts w:ascii="Calibri" w:hAnsi="Calibri" w:cs="Calibri"/>
                <w:i/>
                <w:sz w:val="22"/>
                <w:szCs w:val="22"/>
                <w:highlight w:val="lightGray"/>
              </w:rPr>
              <w:t xml:space="preserve"> în </w:t>
            </w:r>
            <w:r w:rsidR="004F0397" w:rsidRPr="004F224B">
              <w:rPr>
                <w:rFonts w:ascii="Calibri" w:hAnsi="Calibri" w:cs="Calibri"/>
                <w:i/>
                <w:sz w:val="22"/>
                <w:szCs w:val="22"/>
                <w:highlight w:val="lightGray"/>
              </w:rPr>
              <w:t xml:space="preserve">termen de [ex: </w:t>
            </w:r>
            <w:r w:rsidRPr="004F224B">
              <w:rPr>
                <w:rFonts w:ascii="Calibri" w:hAnsi="Calibri" w:cs="Calibri"/>
                <w:i/>
                <w:sz w:val="22"/>
                <w:szCs w:val="22"/>
                <w:highlight w:val="lightGray"/>
              </w:rPr>
              <w:t>5 zile</w:t>
            </w:r>
            <w:r w:rsidR="004F0397" w:rsidRPr="004F224B">
              <w:rPr>
                <w:rFonts w:ascii="Calibri" w:hAnsi="Calibri" w:cs="Calibri"/>
                <w:i/>
                <w:sz w:val="22"/>
                <w:szCs w:val="22"/>
                <w:highlight w:val="lightGray"/>
              </w:rPr>
              <w:t>]</w:t>
            </w:r>
            <w:r w:rsidRPr="004F224B">
              <w:rPr>
                <w:rFonts w:ascii="Calibri" w:hAnsi="Calibri" w:cs="Calibri"/>
                <w:i/>
                <w:sz w:val="22"/>
                <w:szCs w:val="22"/>
                <w:highlight w:val="lightGray"/>
              </w:rPr>
              <w:t xml:space="preserve">, pe baza unui proces - verbal încheiat între </w:t>
            </w:r>
            <w:r w:rsidR="004F0397" w:rsidRPr="004F224B">
              <w:rPr>
                <w:rFonts w:ascii="Calibri" w:hAnsi="Calibri" w:cs="Calibri"/>
                <w:i/>
                <w:sz w:val="22"/>
                <w:szCs w:val="22"/>
                <w:highlight w:val="lightGray"/>
              </w:rPr>
              <w:t>reprezentanții Părților</w:t>
            </w:r>
            <w:r w:rsidRPr="004F224B">
              <w:rPr>
                <w:rFonts w:ascii="Calibri" w:hAnsi="Calibri" w:cs="Calibri"/>
                <w:i/>
                <w:sz w:val="22"/>
                <w:szCs w:val="22"/>
                <w:highlight w:val="lightGray"/>
              </w:rPr>
              <w:t>, fă</w:t>
            </w:r>
            <w:r w:rsidR="004F0397" w:rsidRPr="004F224B">
              <w:rPr>
                <w:rFonts w:ascii="Calibri" w:hAnsi="Calibri" w:cs="Calibri"/>
                <w:i/>
                <w:sz w:val="22"/>
                <w:szCs w:val="22"/>
                <w:highlight w:val="lightGray"/>
              </w:rPr>
              <w:t>ră costuri suplimentare pentru A</w:t>
            </w:r>
            <w:r w:rsidRPr="004F224B">
              <w:rPr>
                <w:rFonts w:ascii="Calibri" w:hAnsi="Calibri" w:cs="Calibri"/>
                <w:i/>
                <w:sz w:val="22"/>
                <w:szCs w:val="22"/>
                <w:highlight w:val="lightGray"/>
              </w:rPr>
              <w:t>chizitor.]</w:t>
            </w:r>
          </w:p>
          <w:p w14:paraId="1A61CC79" w14:textId="0CFB668A" w:rsidR="004F0397" w:rsidRPr="004F224B" w:rsidRDefault="004F0397" w:rsidP="004F0397">
            <w:pPr>
              <w:pStyle w:val="BodyText3"/>
              <w:spacing w:after="0"/>
              <w:rPr>
                <w:rFonts w:ascii="Calibri" w:hAnsi="Calibri" w:cs="Calibri"/>
                <w:bCs/>
                <w:i/>
                <w:sz w:val="22"/>
                <w:szCs w:val="22"/>
                <w:highlight w:val="lightGray"/>
              </w:rPr>
            </w:pPr>
            <w:r w:rsidRPr="004F224B">
              <w:rPr>
                <w:rFonts w:ascii="Calibri" w:hAnsi="Calibri" w:cs="Calibri"/>
                <w:i/>
                <w:sz w:val="22"/>
                <w:szCs w:val="22"/>
                <w:highlight w:val="lightGray"/>
              </w:rPr>
              <w:t>[ex.: Dacă Contractantul, după ce a fost înștiințat, nu reușește să remedieze defecțiunea în termenul stabilit, Achizitorul are dreptul de a solicita daune-interese.]</w:t>
            </w:r>
          </w:p>
        </w:tc>
      </w:tr>
      <w:tr w:rsidR="00797162" w:rsidRPr="004F224B" w14:paraId="1A9C576B" w14:textId="77777777" w:rsidTr="00916F40">
        <w:tc>
          <w:tcPr>
            <w:tcW w:w="1636" w:type="dxa"/>
            <w:shd w:val="clear" w:color="auto" w:fill="DAEEF3" w:themeFill="accent5" w:themeFillTint="33"/>
          </w:tcPr>
          <w:p w14:paraId="37E1523D" w14:textId="7AD27205" w:rsidR="00797162" w:rsidRPr="004F224B" w:rsidRDefault="00797162" w:rsidP="00C856D5">
            <w:pPr>
              <w:autoSpaceDE w:val="0"/>
              <w:autoSpaceDN w:val="0"/>
              <w:adjustRightInd w:val="0"/>
              <w:rPr>
                <w:rFonts w:ascii="Calibri" w:hAnsi="Calibri" w:cs="Calibri"/>
                <w:b/>
                <w:bCs/>
                <w:i/>
              </w:rPr>
            </w:pPr>
            <w:r w:rsidRPr="004F224B">
              <w:rPr>
                <w:rFonts w:ascii="Calibri" w:hAnsi="Calibri" w:cs="Calibri"/>
                <w:b/>
                <w:bCs/>
                <w:i/>
              </w:rPr>
              <w:t>3.2.7.</w:t>
            </w:r>
          </w:p>
        </w:tc>
        <w:tc>
          <w:tcPr>
            <w:tcW w:w="8264" w:type="dxa"/>
            <w:shd w:val="clear" w:color="auto" w:fill="DAEEF3" w:themeFill="accent5" w:themeFillTint="33"/>
          </w:tcPr>
          <w:p w14:paraId="5A1CB6C4" w14:textId="5106C057" w:rsidR="00797162" w:rsidRPr="004F224B" w:rsidRDefault="00797162" w:rsidP="005578F7">
            <w:pPr>
              <w:rPr>
                <w:rFonts w:ascii="Calibri" w:hAnsi="Calibri" w:cs="Calibri"/>
                <w:b/>
                <w:i/>
                <w:highlight w:val="yellow"/>
              </w:rPr>
            </w:pPr>
            <w:r w:rsidRPr="004F224B">
              <w:rPr>
                <w:rFonts w:ascii="Calibri" w:hAnsi="Calibri" w:cs="Calibri"/>
                <w:b/>
                <w:i/>
              </w:rPr>
              <w:t>Asistență tehnică și service</w:t>
            </w:r>
          </w:p>
        </w:tc>
      </w:tr>
      <w:tr w:rsidR="00797162" w:rsidRPr="004F224B" w14:paraId="39F2D1B7" w14:textId="77777777" w:rsidTr="004A0AD5">
        <w:tc>
          <w:tcPr>
            <w:tcW w:w="1636" w:type="dxa"/>
          </w:tcPr>
          <w:p w14:paraId="4D0AB9EF" w14:textId="43C4E8AE" w:rsidR="00797162" w:rsidRPr="007C7708" w:rsidRDefault="00797162" w:rsidP="00C856D5">
            <w:pPr>
              <w:autoSpaceDE w:val="0"/>
              <w:autoSpaceDN w:val="0"/>
              <w:adjustRightInd w:val="0"/>
              <w:rPr>
                <w:rFonts w:ascii="Calibri" w:hAnsi="Calibri" w:cs="Calibri"/>
                <w:b/>
                <w:bCs/>
              </w:rPr>
            </w:pPr>
            <w:r w:rsidRPr="007C7708">
              <w:rPr>
                <w:rFonts w:ascii="Calibri" w:hAnsi="Calibri" w:cs="Calibri"/>
                <w:b/>
                <w:bCs/>
              </w:rPr>
              <w:t>3.2.7.</w:t>
            </w:r>
            <w:r w:rsidR="007C7708" w:rsidRPr="007C7708">
              <w:rPr>
                <w:rFonts w:ascii="Calibri" w:hAnsi="Calibri" w:cs="Calibri"/>
                <w:b/>
                <w:bCs/>
              </w:rPr>
              <w:t>(a)</w:t>
            </w:r>
          </w:p>
        </w:tc>
        <w:tc>
          <w:tcPr>
            <w:tcW w:w="8264" w:type="dxa"/>
            <w:shd w:val="clear" w:color="auto" w:fill="EAF1DD" w:themeFill="accent3" w:themeFillTint="33"/>
          </w:tcPr>
          <w:p w14:paraId="2F8BEA61" w14:textId="6730945A" w:rsidR="00797162" w:rsidRPr="004F224B" w:rsidRDefault="00797162" w:rsidP="004A0AD5">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vor putea fi precizate și detaliate aspecte cu privire la punerea în funcțiune precum şi toate operațiunile de întreținere şi service în perioada de garanție acordată Produsului/Produselor.]</w:t>
            </w:r>
          </w:p>
          <w:p w14:paraId="25AB5BF0" w14:textId="0FD7F618" w:rsidR="00797162" w:rsidRPr="004F224B" w:rsidRDefault="00797162" w:rsidP="00B93C56">
            <w:pPr>
              <w:autoSpaceDE w:val="0"/>
              <w:autoSpaceDN w:val="0"/>
              <w:adjustRightInd w:val="0"/>
              <w:jc w:val="both"/>
              <w:rPr>
                <w:rFonts w:ascii="Calibri" w:hAnsi="Calibri" w:cs="Calibri"/>
                <w:bCs/>
                <w:i/>
                <w:highlight w:val="lightGray"/>
              </w:rPr>
            </w:pPr>
            <w:r w:rsidRPr="004F224B">
              <w:rPr>
                <w:rFonts w:ascii="Calibri" w:hAnsi="Calibri" w:cs="Calibri"/>
                <w:bCs/>
                <w:i/>
                <w:highlight w:val="lightGray"/>
              </w:rPr>
              <w:t xml:space="preserve">[ex.: </w:t>
            </w:r>
            <w:r w:rsidR="00B93C56" w:rsidRPr="004F224B">
              <w:rPr>
                <w:rFonts w:ascii="Calibri" w:hAnsi="Calibri" w:cs="Calibri"/>
                <w:i/>
                <w:highlight w:val="lightGray"/>
              </w:rPr>
              <w:t>Punerea în funcțiune precum şi toate operațiunile de întreținere şi service în perioada de garanție a Produsului/Produselor vor fi asigurate de Contractant sau, în numele şi pe cheltuiala Contractantului, de firme de service autorizate de către Contractant.]</w:t>
            </w:r>
          </w:p>
        </w:tc>
      </w:tr>
      <w:tr w:rsidR="00005E36" w:rsidRPr="004F224B" w14:paraId="2AF181CC" w14:textId="77777777" w:rsidTr="004A0AD5">
        <w:tc>
          <w:tcPr>
            <w:tcW w:w="1636" w:type="dxa"/>
          </w:tcPr>
          <w:p w14:paraId="664706F4" w14:textId="741F3C3D" w:rsidR="00005E36" w:rsidRPr="007C7708" w:rsidRDefault="00005E36" w:rsidP="00C856D5">
            <w:pPr>
              <w:autoSpaceDE w:val="0"/>
              <w:autoSpaceDN w:val="0"/>
              <w:adjustRightInd w:val="0"/>
              <w:rPr>
                <w:rFonts w:ascii="Calibri" w:hAnsi="Calibri" w:cs="Calibri"/>
                <w:b/>
                <w:bCs/>
              </w:rPr>
            </w:pPr>
            <w:r w:rsidRPr="007C7708">
              <w:rPr>
                <w:rFonts w:ascii="Calibri" w:hAnsi="Calibri" w:cs="Calibri"/>
                <w:b/>
                <w:bCs/>
              </w:rPr>
              <w:t>3.2.7.</w:t>
            </w:r>
            <w:r w:rsidR="007C7708" w:rsidRPr="007C7708">
              <w:rPr>
                <w:rFonts w:ascii="Calibri" w:hAnsi="Calibri" w:cs="Calibri"/>
                <w:b/>
                <w:bCs/>
              </w:rPr>
              <w:t>(b)</w:t>
            </w:r>
          </w:p>
        </w:tc>
        <w:tc>
          <w:tcPr>
            <w:tcW w:w="8264" w:type="dxa"/>
            <w:shd w:val="clear" w:color="auto" w:fill="EAF1DD" w:themeFill="accent3" w:themeFillTint="33"/>
          </w:tcPr>
          <w:p w14:paraId="4DE2A285" w14:textId="0B9B70F5" w:rsidR="00005E36" w:rsidRPr="004F224B" w:rsidRDefault="00005E36" w:rsidP="004A0AD5">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vor putea fi precizate și detaliate aspecte cu privire la acordarea de asistență tehnică sau service pentru defecțiunile care nu-i sunt imputabile Contractantului, apărute în perioada de garanție şi/sau post garanție a Produsului/Produselor.]</w:t>
            </w:r>
          </w:p>
          <w:p w14:paraId="0A81A708" w14:textId="01D6E704" w:rsidR="00005E36" w:rsidRPr="004F224B" w:rsidRDefault="00005E36" w:rsidP="00005E36">
            <w:pPr>
              <w:pStyle w:val="BodyText3"/>
              <w:spacing w:after="0"/>
              <w:rPr>
                <w:rFonts w:ascii="Calibri" w:hAnsi="Calibri" w:cs="Calibri"/>
                <w:bCs/>
                <w:i/>
                <w:sz w:val="22"/>
                <w:szCs w:val="22"/>
                <w:highlight w:val="lightGray"/>
              </w:rPr>
            </w:pPr>
            <w:r w:rsidRPr="004F224B">
              <w:rPr>
                <w:rFonts w:ascii="Calibri" w:hAnsi="Calibri" w:cs="Calibri"/>
                <w:bCs/>
                <w:i/>
                <w:sz w:val="22"/>
                <w:szCs w:val="22"/>
                <w:highlight w:val="lightGray"/>
              </w:rPr>
              <w:t xml:space="preserve">[ex.: </w:t>
            </w:r>
            <w:r w:rsidRPr="004F224B">
              <w:rPr>
                <w:rFonts w:ascii="Calibri" w:hAnsi="Calibri" w:cs="Calibri"/>
                <w:i/>
                <w:sz w:val="22"/>
                <w:szCs w:val="22"/>
                <w:highlight w:val="lightGray"/>
              </w:rPr>
              <w:t>Contractantul poate/va acorda asistență tehnică sau service pentru defecțiunile care nu-i sunt imputabile, apărute în perioada de garanție şi/sau post garanție, la cererea expresă a Achizitorului şi pe cheltuiala Achizitorului.]</w:t>
            </w:r>
          </w:p>
        </w:tc>
      </w:tr>
      <w:tr w:rsidR="0092722D" w:rsidRPr="004F224B" w14:paraId="4697D76C" w14:textId="77777777" w:rsidTr="00916F40">
        <w:tc>
          <w:tcPr>
            <w:tcW w:w="1636" w:type="dxa"/>
            <w:shd w:val="clear" w:color="auto" w:fill="DAEEF3" w:themeFill="accent5" w:themeFillTint="33"/>
          </w:tcPr>
          <w:p w14:paraId="34B13F62" w14:textId="21E7C9B6" w:rsidR="0092722D" w:rsidRPr="004F224B" w:rsidRDefault="0092722D" w:rsidP="00C856D5">
            <w:pPr>
              <w:autoSpaceDE w:val="0"/>
              <w:autoSpaceDN w:val="0"/>
              <w:adjustRightInd w:val="0"/>
              <w:rPr>
                <w:rFonts w:ascii="Calibri" w:hAnsi="Calibri" w:cs="Calibri"/>
                <w:b/>
                <w:bCs/>
                <w:i/>
              </w:rPr>
            </w:pPr>
            <w:r w:rsidRPr="004F224B">
              <w:rPr>
                <w:rFonts w:ascii="Calibri" w:hAnsi="Calibri" w:cs="Calibri"/>
                <w:b/>
                <w:bCs/>
                <w:i/>
              </w:rPr>
              <w:t>3.2.</w:t>
            </w:r>
            <w:r w:rsidR="00005E36" w:rsidRPr="004F224B">
              <w:rPr>
                <w:rFonts w:ascii="Calibri" w:hAnsi="Calibri" w:cs="Calibri"/>
                <w:b/>
                <w:bCs/>
                <w:i/>
              </w:rPr>
              <w:t>8</w:t>
            </w:r>
            <w:r w:rsidRPr="004F224B">
              <w:rPr>
                <w:rFonts w:ascii="Calibri" w:hAnsi="Calibri" w:cs="Calibri"/>
                <w:b/>
                <w:bCs/>
                <w:i/>
              </w:rPr>
              <w:t>.</w:t>
            </w:r>
          </w:p>
        </w:tc>
        <w:tc>
          <w:tcPr>
            <w:tcW w:w="8264" w:type="dxa"/>
            <w:shd w:val="clear" w:color="auto" w:fill="DAEEF3" w:themeFill="accent5" w:themeFillTint="33"/>
          </w:tcPr>
          <w:p w14:paraId="0ED96F84" w14:textId="013FA387" w:rsidR="0092722D" w:rsidRPr="004F224B" w:rsidRDefault="0092722D" w:rsidP="005578F7">
            <w:pPr>
              <w:rPr>
                <w:rFonts w:ascii="Calibri" w:hAnsi="Calibri" w:cs="Calibri"/>
                <w:b/>
                <w:i/>
              </w:rPr>
            </w:pPr>
            <w:r w:rsidRPr="004F224B">
              <w:rPr>
                <w:rFonts w:ascii="Calibri" w:hAnsi="Calibri" w:cs="Calibri"/>
                <w:b/>
                <w:i/>
              </w:rPr>
              <w:t>Transferul dreptului de proprietate asupra Produsului/Produselor</w:t>
            </w:r>
          </w:p>
        </w:tc>
      </w:tr>
      <w:tr w:rsidR="00797162" w:rsidRPr="004F224B" w14:paraId="1D47F169" w14:textId="77777777" w:rsidTr="004A0AD5">
        <w:tc>
          <w:tcPr>
            <w:tcW w:w="1636" w:type="dxa"/>
          </w:tcPr>
          <w:p w14:paraId="0E1F4662" w14:textId="21BB0872" w:rsidR="00797162" w:rsidRPr="004F224B" w:rsidRDefault="00797162" w:rsidP="00C856D5">
            <w:pPr>
              <w:autoSpaceDE w:val="0"/>
              <w:autoSpaceDN w:val="0"/>
              <w:adjustRightInd w:val="0"/>
              <w:rPr>
                <w:rFonts w:ascii="Calibri" w:hAnsi="Calibri" w:cs="Calibri"/>
                <w:bCs/>
              </w:rPr>
            </w:pPr>
            <w:r w:rsidRPr="004F224B">
              <w:rPr>
                <w:rFonts w:ascii="Calibri" w:hAnsi="Calibri" w:cs="Calibri"/>
                <w:bCs/>
              </w:rPr>
              <w:t>3.2.</w:t>
            </w:r>
            <w:r w:rsidR="00005E36" w:rsidRPr="004F224B">
              <w:rPr>
                <w:rFonts w:ascii="Calibri" w:hAnsi="Calibri" w:cs="Calibri"/>
                <w:bCs/>
              </w:rPr>
              <w:t>8</w:t>
            </w:r>
            <w:r w:rsidRPr="004F224B">
              <w:rPr>
                <w:rFonts w:ascii="Calibri" w:hAnsi="Calibri" w:cs="Calibri"/>
                <w:bCs/>
              </w:rPr>
              <w:t>.</w:t>
            </w:r>
          </w:p>
        </w:tc>
        <w:tc>
          <w:tcPr>
            <w:tcW w:w="8264" w:type="dxa"/>
            <w:shd w:val="clear" w:color="auto" w:fill="EAF1DD" w:themeFill="accent3" w:themeFillTint="33"/>
          </w:tcPr>
          <w:p w14:paraId="60DBD80B" w14:textId="31A22877" w:rsidR="00797162" w:rsidRPr="004F224B" w:rsidRDefault="00797162" w:rsidP="004A0AD5">
            <w:pPr>
              <w:autoSpaceDE w:val="0"/>
              <w:autoSpaceDN w:val="0"/>
              <w:adjustRightInd w:val="0"/>
              <w:rPr>
                <w:rFonts w:ascii="Calibri" w:hAnsi="Calibri" w:cs="Calibri"/>
                <w:i/>
                <w:color w:val="0070C0"/>
              </w:rPr>
            </w:pPr>
            <w:r w:rsidRPr="004F224B">
              <w:rPr>
                <w:rFonts w:ascii="Calibri" w:hAnsi="Calibri" w:cs="Calibri"/>
                <w:i/>
                <w:color w:val="0070C0"/>
              </w:rPr>
              <w:t xml:space="preserve">[Astfel cum se stabilește prin Documentația de Atribuire de către Achizitor, vor putea fi precizate și detaliate aspecte cu privire la </w:t>
            </w:r>
            <w:r w:rsidR="00005E36" w:rsidRPr="004F224B">
              <w:rPr>
                <w:rFonts w:ascii="Calibri" w:hAnsi="Calibri" w:cs="Calibri"/>
                <w:i/>
                <w:color w:val="0070C0"/>
              </w:rPr>
              <w:t>transferul dreptului de proprietate asupra Produsului/Produselor</w:t>
            </w:r>
            <w:r w:rsidRPr="004F224B">
              <w:rPr>
                <w:rFonts w:ascii="Calibri" w:hAnsi="Calibri" w:cs="Calibri"/>
                <w:i/>
                <w:color w:val="0070C0"/>
              </w:rPr>
              <w:t>.]</w:t>
            </w:r>
          </w:p>
          <w:p w14:paraId="6CFC11E8" w14:textId="39B58D9C" w:rsidR="00797162" w:rsidRPr="004F224B" w:rsidRDefault="00005E36" w:rsidP="00BD2C7E">
            <w:pPr>
              <w:autoSpaceDE w:val="0"/>
              <w:autoSpaceDN w:val="0"/>
              <w:adjustRightInd w:val="0"/>
              <w:jc w:val="both"/>
              <w:rPr>
                <w:rFonts w:ascii="Calibri" w:hAnsi="Calibri" w:cs="Calibri"/>
                <w:bCs/>
                <w:i/>
                <w:highlight w:val="lightGray"/>
              </w:rPr>
            </w:pPr>
            <w:r w:rsidRPr="004F224B">
              <w:rPr>
                <w:rFonts w:ascii="Calibri" w:hAnsi="Calibri" w:cs="Calibri"/>
              </w:rPr>
              <w:t>Dreptul de proprietate asupra Produsului/Produselor se trans</w:t>
            </w:r>
            <w:r w:rsidR="00BD2C7E" w:rsidRPr="004F224B">
              <w:rPr>
                <w:rFonts w:ascii="Calibri" w:hAnsi="Calibri" w:cs="Calibri"/>
              </w:rPr>
              <w:t xml:space="preserve">feră de la </w:t>
            </w:r>
            <w:r w:rsidR="00BD2C7E" w:rsidRPr="004F224B">
              <w:rPr>
                <w:rFonts w:ascii="Calibri" w:hAnsi="Calibri" w:cs="Calibri"/>
                <w:i/>
              </w:rPr>
              <w:t>Contractant</w:t>
            </w:r>
            <w:r w:rsidR="00BD2C7E" w:rsidRPr="004F224B">
              <w:rPr>
                <w:rFonts w:ascii="Calibri" w:hAnsi="Calibri" w:cs="Calibri"/>
              </w:rPr>
              <w:t xml:space="preserve"> la </w:t>
            </w:r>
            <w:r w:rsidR="00BD2C7E" w:rsidRPr="004F224B">
              <w:rPr>
                <w:rFonts w:ascii="Calibri" w:hAnsi="Calibri" w:cs="Calibri"/>
                <w:i/>
              </w:rPr>
              <w:t>Achizitor</w:t>
            </w:r>
            <w:r w:rsidR="00797162" w:rsidRPr="004F224B">
              <w:rPr>
                <w:rFonts w:ascii="Calibri" w:hAnsi="Calibri" w:cs="Calibri"/>
              </w:rPr>
              <w:t xml:space="preserve"> </w:t>
            </w:r>
            <w:r w:rsidR="00797162" w:rsidRPr="004F224B">
              <w:rPr>
                <w:rFonts w:ascii="Calibri" w:hAnsi="Calibri" w:cs="Calibri"/>
                <w:bCs/>
                <w:i/>
                <w:highlight w:val="lightGray"/>
              </w:rPr>
              <w:t xml:space="preserve">[ex.: </w:t>
            </w:r>
            <w:r w:rsidR="00BD2C7E" w:rsidRPr="004F224B">
              <w:rPr>
                <w:rFonts w:ascii="Calibri" w:hAnsi="Calibri" w:cs="Calibri"/>
                <w:bCs/>
                <w:i/>
                <w:highlight w:val="lightGray"/>
              </w:rPr>
              <w:t>la data și locul livrării cu condiția recepției cantitative, calitative și valorice</w:t>
            </w:r>
            <w:r w:rsidR="00797162" w:rsidRPr="004F224B">
              <w:rPr>
                <w:rFonts w:ascii="Calibri" w:hAnsi="Calibri" w:cs="Calibri"/>
                <w:i/>
                <w:highlight w:val="lightGray"/>
              </w:rPr>
              <w:t>].</w:t>
            </w:r>
            <w:r w:rsidR="00797162" w:rsidRPr="004F224B">
              <w:rPr>
                <w:rFonts w:ascii="Calibri" w:hAnsi="Calibri" w:cs="Calibri"/>
              </w:rPr>
              <w:t xml:space="preserve"> </w:t>
            </w:r>
          </w:p>
        </w:tc>
      </w:tr>
      <w:tr w:rsidR="0092722D" w:rsidRPr="004F224B" w14:paraId="2ABA3256" w14:textId="77777777" w:rsidTr="007F2BB3">
        <w:tc>
          <w:tcPr>
            <w:tcW w:w="1636" w:type="dxa"/>
            <w:shd w:val="clear" w:color="auto" w:fill="DAEEF3" w:themeFill="accent5" w:themeFillTint="33"/>
          </w:tcPr>
          <w:p w14:paraId="44AC6F50" w14:textId="6DD5D9EE" w:rsidR="0092722D" w:rsidRPr="004F224B" w:rsidRDefault="0092722D" w:rsidP="00C856D5">
            <w:pPr>
              <w:autoSpaceDE w:val="0"/>
              <w:autoSpaceDN w:val="0"/>
              <w:adjustRightInd w:val="0"/>
              <w:rPr>
                <w:rFonts w:ascii="Calibri" w:hAnsi="Calibri" w:cs="Calibri"/>
                <w:b/>
                <w:bCs/>
                <w:i/>
              </w:rPr>
            </w:pPr>
            <w:r w:rsidRPr="004F224B">
              <w:rPr>
                <w:rFonts w:ascii="Calibri" w:hAnsi="Calibri" w:cs="Calibri"/>
                <w:b/>
                <w:bCs/>
                <w:i/>
              </w:rPr>
              <w:lastRenderedPageBreak/>
              <w:t>3.2.</w:t>
            </w:r>
            <w:r w:rsidR="00005E36" w:rsidRPr="004F224B">
              <w:rPr>
                <w:rFonts w:ascii="Calibri" w:hAnsi="Calibri" w:cs="Calibri"/>
                <w:b/>
                <w:bCs/>
                <w:i/>
              </w:rPr>
              <w:t>9</w:t>
            </w:r>
            <w:r w:rsidRPr="004F224B">
              <w:rPr>
                <w:rFonts w:ascii="Calibri" w:hAnsi="Calibri" w:cs="Calibri"/>
                <w:b/>
                <w:bCs/>
                <w:i/>
              </w:rPr>
              <w:t>.</w:t>
            </w:r>
          </w:p>
        </w:tc>
        <w:tc>
          <w:tcPr>
            <w:tcW w:w="8264" w:type="dxa"/>
            <w:shd w:val="clear" w:color="auto" w:fill="DAEEF3" w:themeFill="accent5" w:themeFillTint="33"/>
          </w:tcPr>
          <w:p w14:paraId="263718AB" w14:textId="77777777" w:rsidR="0092722D" w:rsidRPr="004F224B" w:rsidRDefault="0092722D" w:rsidP="007F2BB3">
            <w:pPr>
              <w:rPr>
                <w:rFonts w:ascii="Calibri" w:hAnsi="Calibri" w:cs="Calibri"/>
                <w:b/>
                <w:i/>
              </w:rPr>
            </w:pPr>
            <w:r w:rsidRPr="004F224B">
              <w:rPr>
                <w:rFonts w:ascii="Calibri" w:hAnsi="Calibri" w:cs="Calibri"/>
                <w:b/>
                <w:i/>
              </w:rPr>
              <w:t>Obligații privind personalul și forța de muncă, asigurările și securitatea muncii, legislația muncii și programul de lucru</w:t>
            </w:r>
          </w:p>
        </w:tc>
      </w:tr>
      <w:tr w:rsidR="0092722D" w:rsidRPr="004F224B" w14:paraId="57554761" w14:textId="77777777" w:rsidTr="007F2BB3">
        <w:tc>
          <w:tcPr>
            <w:tcW w:w="1636" w:type="dxa"/>
          </w:tcPr>
          <w:p w14:paraId="4429DB64" w14:textId="3A184F56" w:rsidR="0092722D" w:rsidRPr="004F224B" w:rsidRDefault="0092722D" w:rsidP="00C856D5">
            <w:pPr>
              <w:autoSpaceDE w:val="0"/>
              <w:autoSpaceDN w:val="0"/>
              <w:adjustRightInd w:val="0"/>
              <w:rPr>
                <w:rFonts w:ascii="Calibri" w:hAnsi="Calibri" w:cs="Calibri"/>
                <w:b/>
                <w:bCs/>
              </w:rPr>
            </w:pPr>
            <w:r w:rsidRPr="004F224B">
              <w:rPr>
                <w:rFonts w:ascii="Calibri" w:hAnsi="Calibri" w:cs="Calibri"/>
                <w:b/>
                <w:bCs/>
              </w:rPr>
              <w:t>3.2.</w:t>
            </w:r>
            <w:r w:rsidR="00005E36" w:rsidRPr="004F224B">
              <w:rPr>
                <w:rFonts w:ascii="Calibri" w:hAnsi="Calibri" w:cs="Calibri"/>
                <w:b/>
                <w:bCs/>
              </w:rPr>
              <w:t>9</w:t>
            </w:r>
            <w:r w:rsidRPr="004F224B">
              <w:rPr>
                <w:rFonts w:ascii="Calibri" w:hAnsi="Calibri" w:cs="Calibri"/>
                <w:b/>
                <w:bCs/>
              </w:rPr>
              <w:t>.(d)</w:t>
            </w:r>
          </w:p>
        </w:tc>
        <w:tc>
          <w:tcPr>
            <w:tcW w:w="8264" w:type="dxa"/>
            <w:shd w:val="clear" w:color="auto" w:fill="EAF1DD" w:themeFill="accent3" w:themeFillTint="33"/>
          </w:tcPr>
          <w:p w14:paraId="14D2767B" w14:textId="77777777" w:rsidR="0092722D" w:rsidRPr="004F224B" w:rsidRDefault="0092722D" w:rsidP="007F2BB3">
            <w:pPr>
              <w:pStyle w:val="Default"/>
              <w:rPr>
                <w:rFonts w:ascii="Calibri" w:hAnsi="Calibri" w:cs="Calibri"/>
                <w:i/>
                <w:color w:val="0070C0"/>
                <w:sz w:val="22"/>
                <w:szCs w:val="22"/>
              </w:rPr>
            </w:pPr>
            <w:r w:rsidRPr="004F224B">
              <w:rPr>
                <w:rFonts w:ascii="Calibri" w:hAnsi="Calibri" w:cs="Calibri"/>
                <w:i/>
                <w:color w:val="0070C0"/>
                <w:sz w:val="22"/>
                <w:szCs w:val="22"/>
              </w:rPr>
              <w:t>[Astfel cum se stabilește prin Documentația de Atribuire de către Achizitor, vor putea fi stabilite şi detaliate aspecte cu privire la programul/intervalul de timp în care se poate face furnizarea Produsului/Produselor.]</w:t>
            </w:r>
          </w:p>
          <w:p w14:paraId="6917F66B" w14:textId="77777777" w:rsidR="0092722D" w:rsidRPr="004F224B" w:rsidRDefault="0092722D" w:rsidP="007F2BB3">
            <w:pPr>
              <w:pStyle w:val="Default"/>
              <w:rPr>
                <w:rFonts w:ascii="Calibri" w:hAnsi="Calibri" w:cs="Calibri"/>
                <w:i/>
                <w:sz w:val="22"/>
                <w:szCs w:val="22"/>
                <w:highlight w:val="lightGray"/>
              </w:rPr>
            </w:pPr>
            <w:r w:rsidRPr="004F224B">
              <w:rPr>
                <w:rFonts w:ascii="Calibri" w:hAnsi="Calibri" w:cs="Calibri"/>
                <w:i/>
                <w:sz w:val="22"/>
                <w:szCs w:val="22"/>
                <w:highlight w:val="lightGray"/>
              </w:rPr>
              <w:t>[Produsul/Produsele vor fi furnizate în data [introduceți data], la ora [introduceți ora sau interval orar] sau conform Graficului de furnizare sau conform înțelegerii prealabile în scris sau altfel cum se stabilește prin prezentul Contract.]</w:t>
            </w:r>
          </w:p>
        </w:tc>
      </w:tr>
      <w:tr w:rsidR="0092722D" w:rsidRPr="004F224B" w14:paraId="28EF915A" w14:textId="77777777" w:rsidTr="007F2BB3">
        <w:tc>
          <w:tcPr>
            <w:tcW w:w="1636" w:type="dxa"/>
          </w:tcPr>
          <w:p w14:paraId="7DA02C47" w14:textId="44625880" w:rsidR="0092722D" w:rsidRPr="004F224B" w:rsidRDefault="0092722D" w:rsidP="00C856D5">
            <w:pPr>
              <w:autoSpaceDE w:val="0"/>
              <w:autoSpaceDN w:val="0"/>
              <w:adjustRightInd w:val="0"/>
              <w:rPr>
                <w:rFonts w:ascii="Calibri" w:hAnsi="Calibri" w:cs="Calibri"/>
                <w:b/>
                <w:bCs/>
              </w:rPr>
            </w:pPr>
            <w:r w:rsidRPr="004F224B">
              <w:rPr>
                <w:rFonts w:ascii="Calibri" w:hAnsi="Calibri" w:cs="Calibri"/>
                <w:b/>
                <w:bCs/>
              </w:rPr>
              <w:t>3.2.</w:t>
            </w:r>
            <w:r w:rsidR="00005E36" w:rsidRPr="004F224B">
              <w:rPr>
                <w:rFonts w:ascii="Calibri" w:hAnsi="Calibri" w:cs="Calibri"/>
                <w:b/>
                <w:bCs/>
              </w:rPr>
              <w:t>9</w:t>
            </w:r>
            <w:r w:rsidRPr="004F224B">
              <w:rPr>
                <w:rFonts w:ascii="Calibri" w:hAnsi="Calibri" w:cs="Calibri"/>
                <w:b/>
                <w:bCs/>
              </w:rPr>
              <w:t>.(e)</w:t>
            </w:r>
          </w:p>
        </w:tc>
        <w:tc>
          <w:tcPr>
            <w:tcW w:w="8264" w:type="dxa"/>
            <w:shd w:val="clear" w:color="auto" w:fill="EAF1DD" w:themeFill="accent3" w:themeFillTint="33"/>
          </w:tcPr>
          <w:p w14:paraId="04CF8A0C" w14:textId="77777777" w:rsidR="0092722D" w:rsidRPr="004F224B" w:rsidRDefault="0092722D" w:rsidP="007F2BB3">
            <w:pPr>
              <w:pStyle w:val="Default"/>
              <w:rPr>
                <w:rFonts w:ascii="Calibri" w:hAnsi="Calibri" w:cs="Calibri"/>
                <w:i/>
                <w:sz w:val="22"/>
                <w:szCs w:val="22"/>
                <w:highlight w:val="lightGray"/>
              </w:rPr>
            </w:pPr>
            <w:r w:rsidRPr="004F224B">
              <w:rPr>
                <w:rFonts w:ascii="Calibri" w:hAnsi="Calibri" w:cs="Calibri"/>
                <w:i/>
                <w:color w:val="0070C0"/>
                <w:sz w:val="22"/>
                <w:szCs w:val="22"/>
              </w:rPr>
              <w:t>[Astfel cum se stabilește prin Documentația de Atribuire de către Achizitor, vor putea fi stabilite şi detaliate aspecte cu privire la asigurările și securitatea muncii, legislația muncii și programul de lucru.]</w:t>
            </w:r>
          </w:p>
        </w:tc>
      </w:tr>
      <w:tr w:rsidR="0092722D" w:rsidRPr="004F224B" w14:paraId="7942834C" w14:textId="77777777" w:rsidTr="007F2BB3">
        <w:tc>
          <w:tcPr>
            <w:tcW w:w="1636" w:type="dxa"/>
            <w:shd w:val="clear" w:color="auto" w:fill="DAEEF3" w:themeFill="accent5" w:themeFillTint="33"/>
          </w:tcPr>
          <w:p w14:paraId="048D61AB" w14:textId="2CB1290B" w:rsidR="0092722D" w:rsidRPr="004F224B" w:rsidRDefault="00005E36" w:rsidP="00C856D5">
            <w:pPr>
              <w:autoSpaceDE w:val="0"/>
              <w:autoSpaceDN w:val="0"/>
              <w:adjustRightInd w:val="0"/>
              <w:rPr>
                <w:rFonts w:ascii="Calibri" w:hAnsi="Calibri" w:cs="Calibri"/>
                <w:b/>
                <w:bCs/>
                <w:i/>
              </w:rPr>
            </w:pPr>
            <w:r w:rsidRPr="004F224B">
              <w:rPr>
                <w:rFonts w:ascii="Calibri" w:hAnsi="Calibri" w:cs="Calibri"/>
                <w:b/>
                <w:bCs/>
                <w:i/>
              </w:rPr>
              <w:t>3.2.12</w:t>
            </w:r>
            <w:r w:rsidR="0092722D" w:rsidRPr="004F224B">
              <w:rPr>
                <w:rFonts w:ascii="Calibri" w:hAnsi="Calibri" w:cs="Calibri"/>
                <w:b/>
                <w:bCs/>
                <w:i/>
              </w:rPr>
              <w:t>.</w:t>
            </w:r>
          </w:p>
        </w:tc>
        <w:tc>
          <w:tcPr>
            <w:tcW w:w="8264" w:type="dxa"/>
            <w:shd w:val="clear" w:color="auto" w:fill="DAEEF3" w:themeFill="accent5" w:themeFillTint="33"/>
          </w:tcPr>
          <w:p w14:paraId="3EE884FC" w14:textId="77777777" w:rsidR="0092722D" w:rsidRPr="004F224B" w:rsidRDefault="0092722D" w:rsidP="007F2BB3">
            <w:pPr>
              <w:pStyle w:val="Heading3"/>
              <w:tabs>
                <w:tab w:val="left" w:pos="0"/>
              </w:tabs>
              <w:spacing w:before="0"/>
              <w:outlineLvl w:val="2"/>
              <w:rPr>
                <w:rFonts w:ascii="Calibri" w:hAnsi="Calibri" w:cs="Calibri"/>
                <w:i/>
              </w:rPr>
            </w:pPr>
            <w:r w:rsidRPr="004F224B">
              <w:rPr>
                <w:rFonts w:ascii="Calibri" w:hAnsi="Calibri" w:cs="Calibri"/>
                <w:i/>
              </w:rPr>
              <w:t>Obligații în legătură cu terții susținători a căror angajamente de susținere fac parte din Documentele Contractului, altul/alții decât cei care au calitatea de Subcontractant</w:t>
            </w:r>
          </w:p>
        </w:tc>
      </w:tr>
      <w:tr w:rsidR="0092722D" w:rsidRPr="004F224B" w14:paraId="42A34428" w14:textId="77777777" w:rsidTr="007F2BB3">
        <w:tc>
          <w:tcPr>
            <w:tcW w:w="1636" w:type="dxa"/>
          </w:tcPr>
          <w:p w14:paraId="07B3ECF4" w14:textId="0EC061E5" w:rsidR="0092722D" w:rsidRPr="004F224B" w:rsidRDefault="00005E36" w:rsidP="00C856D5">
            <w:pPr>
              <w:autoSpaceDE w:val="0"/>
              <w:autoSpaceDN w:val="0"/>
              <w:adjustRightInd w:val="0"/>
              <w:rPr>
                <w:rFonts w:ascii="Calibri" w:hAnsi="Calibri" w:cs="Calibri"/>
                <w:bCs/>
              </w:rPr>
            </w:pPr>
            <w:r w:rsidRPr="004F224B">
              <w:rPr>
                <w:rFonts w:ascii="Calibri" w:hAnsi="Calibri" w:cs="Calibri"/>
                <w:bCs/>
              </w:rPr>
              <w:t>3.2.12</w:t>
            </w:r>
          </w:p>
        </w:tc>
        <w:tc>
          <w:tcPr>
            <w:tcW w:w="8264" w:type="dxa"/>
            <w:shd w:val="clear" w:color="auto" w:fill="EAF1DD" w:themeFill="accent3" w:themeFillTint="33"/>
          </w:tcPr>
          <w:p w14:paraId="1C960750" w14:textId="77777777" w:rsidR="0092722D" w:rsidRPr="004F224B" w:rsidRDefault="0092722D" w:rsidP="007F2BB3">
            <w:pPr>
              <w:pStyle w:val="Default"/>
              <w:rPr>
                <w:rFonts w:ascii="Calibri" w:hAnsi="Calibri" w:cs="Calibri"/>
                <w:i/>
                <w:sz w:val="22"/>
                <w:szCs w:val="22"/>
                <w:highlight w:val="lightGray"/>
              </w:rPr>
            </w:pPr>
            <w:r w:rsidRPr="004F224B">
              <w:rPr>
                <w:rFonts w:ascii="Calibri" w:hAnsi="Calibri" w:cs="Calibri"/>
                <w:i/>
                <w:color w:val="0070C0"/>
                <w:sz w:val="22"/>
                <w:szCs w:val="22"/>
              </w:rPr>
              <w:t>[Astfel cum se stabilește prin Documentația de Atribuire de către Achizitor, vor putea fi stabilite şi detaliate aspecte cu privire la terții susținători a căror angajamente de susținere fac parte din Documentele Contractului, altul/alții decât cei care au calitatea de Subcontractant.]</w:t>
            </w:r>
          </w:p>
        </w:tc>
      </w:tr>
      <w:tr w:rsidR="0092722D" w:rsidRPr="004F224B" w14:paraId="279363BA" w14:textId="77777777" w:rsidTr="007F2BB3">
        <w:tc>
          <w:tcPr>
            <w:tcW w:w="1636" w:type="dxa"/>
            <w:shd w:val="clear" w:color="auto" w:fill="DAEEF3" w:themeFill="accent5" w:themeFillTint="33"/>
          </w:tcPr>
          <w:p w14:paraId="2F5A119A" w14:textId="6FB3035A" w:rsidR="0092722D" w:rsidRPr="004F224B" w:rsidRDefault="00005E36" w:rsidP="00C856D5">
            <w:pPr>
              <w:autoSpaceDE w:val="0"/>
              <w:autoSpaceDN w:val="0"/>
              <w:adjustRightInd w:val="0"/>
              <w:rPr>
                <w:rFonts w:ascii="Calibri" w:hAnsi="Calibri" w:cs="Calibri"/>
                <w:b/>
                <w:bCs/>
                <w:i/>
              </w:rPr>
            </w:pPr>
            <w:r w:rsidRPr="004F224B">
              <w:rPr>
                <w:rFonts w:ascii="Calibri" w:hAnsi="Calibri" w:cs="Calibri"/>
                <w:b/>
                <w:bCs/>
                <w:i/>
              </w:rPr>
              <w:t>3.2.13</w:t>
            </w:r>
            <w:r w:rsidR="0092722D" w:rsidRPr="004F224B">
              <w:rPr>
                <w:rFonts w:ascii="Calibri" w:hAnsi="Calibri" w:cs="Calibri"/>
                <w:b/>
                <w:bCs/>
                <w:i/>
              </w:rPr>
              <w:t>.</w:t>
            </w:r>
          </w:p>
        </w:tc>
        <w:tc>
          <w:tcPr>
            <w:tcW w:w="8264" w:type="dxa"/>
            <w:shd w:val="clear" w:color="auto" w:fill="DAEEF3" w:themeFill="accent5" w:themeFillTint="33"/>
          </w:tcPr>
          <w:p w14:paraId="2D621A30" w14:textId="77777777" w:rsidR="0092722D" w:rsidRPr="004F224B" w:rsidRDefault="0092722D" w:rsidP="007F2BB3">
            <w:pPr>
              <w:pStyle w:val="Heading3"/>
              <w:tabs>
                <w:tab w:val="left" w:pos="0"/>
              </w:tabs>
              <w:spacing w:before="0"/>
              <w:outlineLvl w:val="2"/>
              <w:rPr>
                <w:rFonts w:ascii="Calibri" w:hAnsi="Calibri" w:cs="Calibri"/>
                <w:i/>
              </w:rPr>
            </w:pPr>
            <w:r w:rsidRPr="004F224B">
              <w:rPr>
                <w:rFonts w:ascii="Calibri" w:hAnsi="Calibri" w:cs="Calibri"/>
                <w:i/>
              </w:rPr>
              <w:t>Obligații privind facturarea</w:t>
            </w:r>
          </w:p>
        </w:tc>
      </w:tr>
      <w:tr w:rsidR="00E5661A" w:rsidRPr="004F224B" w14:paraId="06CC50D9" w14:textId="77777777" w:rsidTr="007F2BB3">
        <w:tc>
          <w:tcPr>
            <w:tcW w:w="1636" w:type="dxa"/>
          </w:tcPr>
          <w:p w14:paraId="5C65AA90" w14:textId="7C5F4BD9" w:rsidR="0092722D" w:rsidRPr="004F224B" w:rsidRDefault="0092722D" w:rsidP="00C856D5">
            <w:pPr>
              <w:autoSpaceDE w:val="0"/>
              <w:autoSpaceDN w:val="0"/>
              <w:adjustRightInd w:val="0"/>
              <w:rPr>
                <w:rFonts w:ascii="Calibri" w:hAnsi="Calibri" w:cs="Calibri"/>
                <w:b/>
                <w:bCs/>
              </w:rPr>
            </w:pPr>
            <w:r w:rsidRPr="004F224B">
              <w:rPr>
                <w:rFonts w:ascii="Calibri" w:hAnsi="Calibri" w:cs="Calibri"/>
                <w:b/>
                <w:bCs/>
                <w:i/>
              </w:rPr>
              <w:t>3.2.1</w:t>
            </w:r>
            <w:r w:rsidR="00005E36" w:rsidRPr="004F224B">
              <w:rPr>
                <w:rFonts w:ascii="Calibri" w:hAnsi="Calibri" w:cs="Calibri"/>
                <w:b/>
                <w:bCs/>
                <w:i/>
              </w:rPr>
              <w:t>3</w:t>
            </w:r>
            <w:r w:rsidRPr="004F224B">
              <w:rPr>
                <w:rFonts w:ascii="Calibri" w:hAnsi="Calibri" w:cs="Calibri"/>
                <w:b/>
                <w:bCs/>
                <w:i/>
              </w:rPr>
              <w:t>.(b)</w:t>
            </w:r>
          </w:p>
        </w:tc>
        <w:tc>
          <w:tcPr>
            <w:tcW w:w="8264" w:type="dxa"/>
            <w:shd w:val="clear" w:color="auto" w:fill="EAF1DD" w:themeFill="accent3" w:themeFillTint="33"/>
          </w:tcPr>
          <w:p w14:paraId="434D47E7" w14:textId="68989F26" w:rsidR="0092722D" w:rsidRPr="004F224B" w:rsidRDefault="00E5661A" w:rsidP="00E5661A">
            <w:pPr>
              <w:pStyle w:val="Default"/>
              <w:rPr>
                <w:rFonts w:ascii="Calibri" w:hAnsi="Calibri" w:cs="Calibri"/>
                <w:i/>
                <w:color w:val="auto"/>
                <w:sz w:val="22"/>
                <w:szCs w:val="22"/>
                <w:highlight w:val="lightGray"/>
              </w:rPr>
            </w:pPr>
            <w:r w:rsidRPr="004F224B">
              <w:rPr>
                <w:rFonts w:ascii="Calibri" w:hAnsi="Calibri" w:cs="Calibri"/>
                <w:i/>
                <w:color w:val="0070C0"/>
                <w:sz w:val="22"/>
                <w:szCs w:val="22"/>
              </w:rPr>
              <w:t>[</w:t>
            </w:r>
            <w:r w:rsidR="0092722D" w:rsidRPr="004F224B">
              <w:rPr>
                <w:rFonts w:ascii="Calibri" w:hAnsi="Calibri" w:cs="Calibri"/>
                <w:i/>
                <w:color w:val="0070C0"/>
                <w:sz w:val="22"/>
                <w:szCs w:val="22"/>
              </w:rPr>
              <w:t>Astfel cum se stabilește prin Documentația de Atribuire de către Achizitor,</w:t>
            </w:r>
            <w:r w:rsidRPr="004F224B">
              <w:rPr>
                <w:rFonts w:ascii="Calibri" w:hAnsi="Calibri" w:cs="Calibri"/>
                <w:i/>
                <w:color w:val="0070C0"/>
                <w:sz w:val="22"/>
                <w:szCs w:val="22"/>
              </w:rPr>
              <w:t xml:space="preserve"> v</w:t>
            </w:r>
            <w:r w:rsidR="0092722D" w:rsidRPr="004F224B">
              <w:rPr>
                <w:rFonts w:ascii="Calibri" w:hAnsi="Calibri" w:cs="Calibri"/>
                <w:i/>
                <w:color w:val="0070C0"/>
                <w:sz w:val="22"/>
                <w:szCs w:val="22"/>
              </w:rPr>
              <w:t>or putea fi făcute precizări cu privire la modalitatea, condițiile și termenele de facturare.]</w:t>
            </w:r>
          </w:p>
        </w:tc>
      </w:tr>
      <w:tr w:rsidR="005578F7" w:rsidRPr="004F224B" w14:paraId="16AF9EB2" w14:textId="77777777" w:rsidTr="00916F40">
        <w:tc>
          <w:tcPr>
            <w:tcW w:w="1636" w:type="dxa"/>
            <w:shd w:val="clear" w:color="auto" w:fill="DAEEF3" w:themeFill="accent5" w:themeFillTint="33"/>
          </w:tcPr>
          <w:p w14:paraId="5306424B" w14:textId="302D9A1F" w:rsidR="005578F7" w:rsidRPr="004F224B" w:rsidRDefault="00301861" w:rsidP="00C856D5">
            <w:pPr>
              <w:autoSpaceDE w:val="0"/>
              <w:autoSpaceDN w:val="0"/>
              <w:adjustRightInd w:val="0"/>
              <w:rPr>
                <w:rFonts w:ascii="Calibri" w:hAnsi="Calibri" w:cs="Calibri"/>
                <w:b/>
                <w:bCs/>
                <w:i/>
              </w:rPr>
            </w:pPr>
            <w:r w:rsidRPr="004F224B">
              <w:rPr>
                <w:rFonts w:ascii="Calibri" w:hAnsi="Calibri" w:cs="Calibri"/>
                <w:b/>
                <w:bCs/>
                <w:i/>
              </w:rPr>
              <w:t>3.2.</w:t>
            </w:r>
            <w:r w:rsidR="00005E36" w:rsidRPr="004F224B">
              <w:rPr>
                <w:rFonts w:ascii="Calibri" w:hAnsi="Calibri" w:cs="Calibri"/>
                <w:b/>
                <w:bCs/>
                <w:i/>
              </w:rPr>
              <w:t>15</w:t>
            </w:r>
            <w:r w:rsidR="005578F7" w:rsidRPr="004F224B">
              <w:rPr>
                <w:rFonts w:ascii="Calibri" w:hAnsi="Calibri" w:cs="Calibri"/>
                <w:b/>
                <w:bCs/>
                <w:i/>
              </w:rPr>
              <w:t>.</w:t>
            </w:r>
          </w:p>
        </w:tc>
        <w:tc>
          <w:tcPr>
            <w:tcW w:w="8264" w:type="dxa"/>
            <w:shd w:val="clear" w:color="auto" w:fill="DAEEF3" w:themeFill="accent5" w:themeFillTint="33"/>
          </w:tcPr>
          <w:p w14:paraId="322A2A90" w14:textId="00AE14D7" w:rsidR="005578F7" w:rsidRPr="004F224B" w:rsidRDefault="005578F7" w:rsidP="005578F7">
            <w:pPr>
              <w:rPr>
                <w:rFonts w:ascii="Calibri" w:hAnsi="Calibri" w:cs="Calibri"/>
                <w:b/>
                <w:i/>
              </w:rPr>
            </w:pPr>
            <w:r w:rsidRPr="004F224B">
              <w:rPr>
                <w:rFonts w:ascii="Calibri" w:hAnsi="Calibri" w:cs="Calibri"/>
                <w:b/>
                <w:i/>
              </w:rPr>
              <w:t xml:space="preserve">Obligații privind daunele și </w:t>
            </w:r>
            <w:r w:rsidRPr="004F224B">
              <w:rPr>
                <w:rFonts w:ascii="Calibri" w:hAnsi="Calibri" w:cs="Calibri"/>
                <w:b/>
                <w:i/>
                <w:shd w:val="clear" w:color="auto" w:fill="DAEEF3" w:themeFill="accent5" w:themeFillTint="33"/>
              </w:rPr>
              <w:t xml:space="preserve">penalitățile </w:t>
            </w:r>
            <w:r w:rsidRPr="004F224B">
              <w:rPr>
                <w:rFonts w:ascii="Calibri" w:hAnsi="Calibri" w:cs="Calibri"/>
                <w:b/>
                <w:i/>
              </w:rPr>
              <w:t>de întârziere</w:t>
            </w:r>
          </w:p>
        </w:tc>
      </w:tr>
      <w:tr w:rsidR="005578F7" w:rsidRPr="004F224B" w14:paraId="31F14ED9" w14:textId="77777777" w:rsidTr="00916F40">
        <w:tc>
          <w:tcPr>
            <w:tcW w:w="1636" w:type="dxa"/>
          </w:tcPr>
          <w:p w14:paraId="6A67D7F8" w14:textId="6CA6510C" w:rsidR="005578F7" w:rsidRPr="004F224B" w:rsidRDefault="00301861" w:rsidP="00C856D5">
            <w:pPr>
              <w:autoSpaceDE w:val="0"/>
              <w:autoSpaceDN w:val="0"/>
              <w:adjustRightInd w:val="0"/>
              <w:rPr>
                <w:rFonts w:ascii="Calibri" w:hAnsi="Calibri" w:cs="Calibri"/>
                <w:bCs/>
              </w:rPr>
            </w:pPr>
            <w:r w:rsidRPr="004F224B">
              <w:rPr>
                <w:rFonts w:ascii="Calibri" w:hAnsi="Calibri" w:cs="Calibri"/>
                <w:bCs/>
              </w:rPr>
              <w:t>3.2.</w:t>
            </w:r>
            <w:r w:rsidR="00005E36" w:rsidRPr="004F224B">
              <w:rPr>
                <w:rFonts w:ascii="Calibri" w:hAnsi="Calibri" w:cs="Calibri"/>
                <w:bCs/>
              </w:rPr>
              <w:t>15</w:t>
            </w:r>
            <w:r w:rsidR="005578F7" w:rsidRPr="004F224B">
              <w:rPr>
                <w:rFonts w:ascii="Calibri" w:hAnsi="Calibri" w:cs="Calibri"/>
                <w:bCs/>
              </w:rPr>
              <w:t>.</w:t>
            </w:r>
          </w:p>
        </w:tc>
        <w:tc>
          <w:tcPr>
            <w:tcW w:w="8264" w:type="dxa"/>
            <w:shd w:val="clear" w:color="auto" w:fill="EAF1DD" w:themeFill="accent3" w:themeFillTint="33"/>
          </w:tcPr>
          <w:p w14:paraId="2CD545F9" w14:textId="36F0B465" w:rsidR="005578F7" w:rsidRPr="004F224B" w:rsidRDefault="00C631CB" w:rsidP="005578F7">
            <w:pPr>
              <w:pStyle w:val="Default"/>
              <w:rPr>
                <w:rFonts w:ascii="Calibri" w:hAnsi="Calibri" w:cs="Calibri"/>
                <w:i/>
                <w:color w:val="0070C0"/>
                <w:sz w:val="22"/>
                <w:szCs w:val="22"/>
              </w:rPr>
            </w:pPr>
            <w:r w:rsidRPr="004F224B">
              <w:rPr>
                <w:rFonts w:ascii="Calibri" w:hAnsi="Calibri" w:cs="Calibri"/>
                <w:i/>
                <w:color w:val="0070C0"/>
                <w:sz w:val="22"/>
                <w:szCs w:val="22"/>
              </w:rPr>
              <w:t>[Astfel cum se stabilește prin Documentația de Atribuire de către Achizitor</w:t>
            </w:r>
            <w:r w:rsidR="005578F7" w:rsidRPr="004F224B">
              <w:rPr>
                <w:rFonts w:ascii="Calibri" w:hAnsi="Calibri" w:cs="Calibri"/>
                <w:i/>
                <w:color w:val="0070C0"/>
                <w:sz w:val="22"/>
                <w:szCs w:val="22"/>
              </w:rPr>
              <w:t xml:space="preserve">, vor putea fi stabilite şi </w:t>
            </w:r>
            <w:r w:rsidR="00CD6394" w:rsidRPr="004F224B">
              <w:rPr>
                <w:rFonts w:ascii="Calibri" w:hAnsi="Calibri" w:cs="Calibri"/>
                <w:i/>
                <w:color w:val="0070C0"/>
                <w:sz w:val="22"/>
                <w:szCs w:val="22"/>
              </w:rPr>
              <w:t>detaliate</w:t>
            </w:r>
            <w:r w:rsidR="005578F7" w:rsidRPr="004F224B">
              <w:rPr>
                <w:rFonts w:ascii="Calibri" w:hAnsi="Calibri" w:cs="Calibri"/>
                <w:i/>
                <w:color w:val="0070C0"/>
                <w:sz w:val="22"/>
                <w:szCs w:val="22"/>
              </w:rPr>
              <w:t xml:space="preserve"> </w:t>
            </w:r>
            <w:r w:rsidR="0043663B" w:rsidRPr="004F224B">
              <w:rPr>
                <w:rFonts w:ascii="Calibri" w:hAnsi="Calibri" w:cs="Calibri"/>
                <w:i/>
                <w:color w:val="0070C0"/>
                <w:sz w:val="22"/>
                <w:szCs w:val="22"/>
              </w:rPr>
              <w:t>obligații</w:t>
            </w:r>
            <w:r w:rsidR="005578F7" w:rsidRPr="004F224B">
              <w:rPr>
                <w:rFonts w:ascii="Calibri" w:hAnsi="Calibri" w:cs="Calibri"/>
                <w:i/>
                <w:color w:val="0070C0"/>
                <w:sz w:val="22"/>
                <w:szCs w:val="22"/>
              </w:rPr>
              <w:t xml:space="preserve"> privind </w:t>
            </w:r>
            <w:r w:rsidR="005578F7" w:rsidRPr="004F224B">
              <w:rPr>
                <w:rFonts w:ascii="Calibri" w:hAnsi="Calibri" w:cs="Calibri"/>
                <w:i/>
                <w:color w:val="0070C0"/>
                <w:sz w:val="22"/>
                <w:szCs w:val="22"/>
                <w:shd w:val="clear" w:color="auto" w:fill="EAF1DD" w:themeFill="accent3" w:themeFillTint="33"/>
              </w:rPr>
              <w:t>daune/penalit</w:t>
            </w:r>
            <w:r w:rsidR="008B3CBE" w:rsidRPr="004F224B">
              <w:rPr>
                <w:rFonts w:ascii="Calibri" w:hAnsi="Calibri" w:cs="Calibri"/>
                <w:i/>
                <w:color w:val="0070C0"/>
                <w:sz w:val="22"/>
                <w:szCs w:val="22"/>
                <w:shd w:val="clear" w:color="auto" w:fill="EAF1DD" w:themeFill="accent3" w:themeFillTint="33"/>
              </w:rPr>
              <w:t>ăț</w:t>
            </w:r>
            <w:r w:rsidR="005578F7" w:rsidRPr="004F224B">
              <w:rPr>
                <w:rFonts w:ascii="Calibri" w:hAnsi="Calibri" w:cs="Calibri"/>
                <w:i/>
                <w:color w:val="0070C0"/>
                <w:sz w:val="22"/>
                <w:szCs w:val="22"/>
                <w:shd w:val="clear" w:color="auto" w:fill="EAF1DD" w:themeFill="accent3" w:themeFillTint="33"/>
              </w:rPr>
              <w:t>i</w:t>
            </w:r>
            <w:r w:rsidR="008B3CBE" w:rsidRPr="004F224B">
              <w:rPr>
                <w:rFonts w:ascii="Calibri" w:hAnsi="Calibri" w:cs="Calibri"/>
                <w:i/>
                <w:color w:val="0070C0"/>
                <w:sz w:val="22"/>
                <w:szCs w:val="22"/>
              </w:rPr>
              <w:t xml:space="preserve"> de întâ</w:t>
            </w:r>
            <w:r w:rsidR="005578F7" w:rsidRPr="004F224B">
              <w:rPr>
                <w:rFonts w:ascii="Calibri" w:hAnsi="Calibri" w:cs="Calibri"/>
                <w:i/>
                <w:color w:val="0070C0"/>
                <w:sz w:val="22"/>
                <w:szCs w:val="22"/>
              </w:rPr>
              <w:t>rziere.]</w:t>
            </w:r>
          </w:p>
          <w:p w14:paraId="0CEA251F" w14:textId="1B48896E" w:rsidR="005578F7" w:rsidRPr="004F224B" w:rsidRDefault="005578F7" w:rsidP="005578F7">
            <w:pPr>
              <w:rPr>
                <w:rFonts w:ascii="Calibri" w:hAnsi="Calibri" w:cs="Calibri"/>
                <w:i/>
                <w:highlight w:val="lightGray"/>
              </w:rPr>
            </w:pPr>
            <w:r w:rsidRPr="004F224B">
              <w:rPr>
                <w:rFonts w:ascii="Calibri" w:hAnsi="Calibri" w:cs="Calibri"/>
                <w:i/>
                <w:highlight w:val="lightGray"/>
              </w:rPr>
              <w:t>[ex. 1: Achizitorul poate impune plata de daune în cazul în care Contractantul nu și-a îndeplini obligațiile contractuale, inclusiv, în ceea ce privește nivelul de calitate cerut, în conformitate cu Caietul de Sarcini.</w:t>
            </w:r>
          </w:p>
          <w:p w14:paraId="0D9ECA91" w14:textId="2417D01F" w:rsidR="005578F7" w:rsidRPr="004F224B" w:rsidRDefault="005578F7" w:rsidP="005578F7">
            <w:pPr>
              <w:rPr>
                <w:rFonts w:ascii="Calibri" w:hAnsi="Calibri" w:cs="Calibri"/>
                <w:i/>
                <w:highlight w:val="lightGray"/>
              </w:rPr>
            </w:pPr>
            <w:r w:rsidRPr="004F224B">
              <w:rPr>
                <w:rFonts w:ascii="Calibri" w:hAnsi="Calibri" w:cs="Calibri"/>
                <w:i/>
                <w:highlight w:val="lightGray"/>
              </w:rPr>
              <w:t>În cazul în care Contractantul nu își îndeplinește obligațiile contractuale în termenele stabilite prin Contract, atunci, fără a se aduce prejudiciu răspunderii efective sau potențiale a Contractantului sau dreptul Achizitorului de a rezilia Contractul, Achizitorul poate impune plata de penalități de întârziere pentru fiecare zi calendaristică de întârziere, în conformitate cu următoarea formulă:</w:t>
            </w:r>
          </w:p>
          <w:p w14:paraId="1FCDC7E9" w14:textId="77777777" w:rsidR="005578F7" w:rsidRPr="004F224B" w:rsidRDefault="005578F7" w:rsidP="005578F7">
            <w:pPr>
              <w:ind w:left="34"/>
              <w:rPr>
                <w:rFonts w:ascii="Calibri" w:hAnsi="Calibri" w:cs="Calibri"/>
                <w:i/>
                <w:highlight w:val="lightGray"/>
                <w:lang w:eastAsia="en-GB"/>
              </w:rPr>
            </w:pPr>
            <w:r w:rsidRPr="004F224B">
              <w:rPr>
                <w:rFonts w:ascii="Calibri" w:hAnsi="Calibri" w:cs="Calibri"/>
                <w:i/>
                <w:highlight w:val="lightGray"/>
              </w:rPr>
              <w:t>0.3 x (</w:t>
            </w:r>
            <w:r w:rsidRPr="004F224B">
              <w:rPr>
                <w:rFonts w:ascii="Calibri" w:hAnsi="Calibri" w:cs="Calibri"/>
                <w:i/>
                <w:iCs/>
                <w:highlight w:val="lightGray"/>
                <w:lang w:eastAsia="en-GB"/>
              </w:rPr>
              <w:t>V/d)</w:t>
            </w:r>
          </w:p>
          <w:p w14:paraId="347B0811" w14:textId="77777777" w:rsidR="005578F7" w:rsidRPr="004F224B" w:rsidRDefault="005578F7" w:rsidP="005578F7">
            <w:pPr>
              <w:autoSpaceDE w:val="0"/>
              <w:autoSpaceDN w:val="0"/>
              <w:adjustRightInd w:val="0"/>
              <w:ind w:left="34"/>
              <w:rPr>
                <w:rFonts w:ascii="Calibri" w:hAnsi="Calibri" w:cs="Calibri"/>
                <w:i/>
                <w:highlight w:val="lightGray"/>
                <w:lang w:eastAsia="en-GB"/>
              </w:rPr>
            </w:pPr>
            <w:r w:rsidRPr="004F224B">
              <w:rPr>
                <w:rFonts w:ascii="Calibri" w:hAnsi="Calibri" w:cs="Calibri"/>
                <w:i/>
                <w:iCs/>
                <w:highlight w:val="lightGray"/>
                <w:lang w:eastAsia="en-GB"/>
              </w:rPr>
              <w:t xml:space="preserve">V = </w:t>
            </w:r>
            <w:r w:rsidRPr="004F224B">
              <w:rPr>
                <w:rFonts w:ascii="Calibri" w:hAnsi="Calibri" w:cs="Calibri"/>
                <w:i/>
                <w:highlight w:val="lightGray"/>
                <w:lang w:eastAsia="en-GB"/>
              </w:rPr>
              <w:t>prețul achiziției relevante</w:t>
            </w:r>
          </w:p>
          <w:p w14:paraId="6EF14685" w14:textId="77777777" w:rsidR="005578F7" w:rsidRPr="004F224B" w:rsidRDefault="005578F7" w:rsidP="005578F7">
            <w:pPr>
              <w:ind w:left="34"/>
              <w:rPr>
                <w:rFonts w:ascii="Calibri" w:hAnsi="Calibri" w:cs="Calibri"/>
                <w:i/>
                <w:highlight w:val="lightGray"/>
                <w:lang w:eastAsia="en-GB"/>
              </w:rPr>
            </w:pPr>
            <w:r w:rsidRPr="004F224B">
              <w:rPr>
                <w:rFonts w:ascii="Calibri" w:hAnsi="Calibri" w:cs="Calibri"/>
                <w:i/>
                <w:iCs/>
                <w:highlight w:val="lightGray"/>
                <w:lang w:eastAsia="en-GB"/>
              </w:rPr>
              <w:t xml:space="preserve">d = </w:t>
            </w:r>
            <w:r w:rsidRPr="004F224B">
              <w:rPr>
                <w:rFonts w:ascii="Calibri" w:hAnsi="Calibri" w:cs="Calibri"/>
                <w:i/>
                <w:highlight w:val="lightGray"/>
                <w:lang w:eastAsia="en-GB"/>
              </w:rPr>
              <w:t>durata specificată în Contract</w:t>
            </w:r>
          </w:p>
          <w:p w14:paraId="392B4E0F" w14:textId="317AE7ED" w:rsidR="005578F7" w:rsidRPr="004F224B" w:rsidRDefault="005578F7" w:rsidP="005578F7">
            <w:pPr>
              <w:ind w:left="34"/>
              <w:rPr>
                <w:rFonts w:ascii="Calibri" w:hAnsi="Calibri" w:cs="Calibri"/>
                <w:i/>
                <w:highlight w:val="lightGray"/>
                <w:lang w:eastAsia="en-GB"/>
              </w:rPr>
            </w:pPr>
            <w:r w:rsidRPr="004F224B">
              <w:rPr>
                <w:rFonts w:ascii="Calibri" w:hAnsi="Calibri" w:cs="Calibri"/>
                <w:i/>
                <w:highlight w:val="lightGray"/>
                <w:lang w:eastAsia="en-GB"/>
              </w:rPr>
              <w:t xml:space="preserve">sau, în caz contrar, perioada cuprinsă între data specificată inițial și data </w:t>
            </w:r>
            <w:r w:rsidR="00C4505A" w:rsidRPr="004F224B">
              <w:rPr>
                <w:rFonts w:ascii="Calibri" w:hAnsi="Calibri" w:cs="Calibri"/>
                <w:i/>
                <w:highlight w:val="lightGray"/>
                <w:lang w:eastAsia="en-GB"/>
              </w:rPr>
              <w:t>furnizării</w:t>
            </w:r>
            <w:r w:rsidRPr="004F224B">
              <w:rPr>
                <w:rFonts w:ascii="Calibri" w:hAnsi="Calibri" w:cs="Calibri"/>
                <w:i/>
                <w:highlight w:val="lightGray"/>
                <w:lang w:eastAsia="en-GB"/>
              </w:rPr>
              <w:t xml:space="preserve"> sau a desfășurării activităților specificate în contract, exprimat în zile calendaristice.</w:t>
            </w:r>
          </w:p>
          <w:p w14:paraId="4D5E6519" w14:textId="0448B3CA" w:rsidR="005578F7" w:rsidRPr="004F224B" w:rsidRDefault="005578F7" w:rsidP="005578F7">
            <w:pPr>
              <w:rPr>
                <w:rFonts w:ascii="Calibri" w:hAnsi="Calibri" w:cs="Calibri"/>
                <w:i/>
                <w:highlight w:val="lightGray"/>
              </w:rPr>
            </w:pPr>
            <w:r w:rsidRPr="004F224B">
              <w:rPr>
                <w:rFonts w:ascii="Calibri" w:hAnsi="Calibri" w:cs="Calibri"/>
                <w:i/>
                <w:highlight w:val="lightGray"/>
              </w:rPr>
              <w:t xml:space="preserve">Contractantul poate transmite contestație împotriva acestei decizii în termen de </w:t>
            </w:r>
            <w:r w:rsidR="00DA3001" w:rsidRPr="004F224B">
              <w:rPr>
                <w:rFonts w:ascii="Calibri" w:hAnsi="Calibri" w:cs="Calibri"/>
                <w:i/>
                <w:highlight w:val="lightGray"/>
              </w:rPr>
              <w:t>[introduceți]</w:t>
            </w:r>
            <w:r w:rsidRPr="004F224B">
              <w:rPr>
                <w:rFonts w:ascii="Calibri" w:hAnsi="Calibri" w:cs="Calibri"/>
                <w:i/>
                <w:highlight w:val="lightGray"/>
              </w:rPr>
              <w:t xml:space="preserve"> zile de la data primirii notificării oficiale. În lipsa unei reacții din partea Contantului în termen de </w:t>
            </w:r>
            <w:r w:rsidR="00DA3001" w:rsidRPr="004F224B">
              <w:rPr>
                <w:rFonts w:ascii="Calibri" w:hAnsi="Calibri" w:cs="Calibri"/>
                <w:i/>
                <w:highlight w:val="lightGray"/>
              </w:rPr>
              <w:t>[introduceți]</w:t>
            </w:r>
            <w:r w:rsidRPr="004F224B">
              <w:rPr>
                <w:rFonts w:ascii="Calibri" w:hAnsi="Calibri" w:cs="Calibri"/>
                <w:i/>
                <w:highlight w:val="lightGray"/>
              </w:rPr>
              <w:t xml:space="preserve"> zile de la notificare, decizia de impunere a daunelor-interese devine executorie.]</w:t>
            </w:r>
          </w:p>
          <w:p w14:paraId="39594D25" w14:textId="11DF68CA" w:rsidR="005578F7" w:rsidRPr="004F224B" w:rsidRDefault="005578F7" w:rsidP="005578F7">
            <w:pPr>
              <w:rPr>
                <w:rFonts w:ascii="Calibri" w:hAnsi="Calibri" w:cs="Calibri"/>
              </w:rPr>
            </w:pPr>
            <w:r w:rsidRPr="004F224B">
              <w:rPr>
                <w:rFonts w:ascii="Calibri" w:hAnsi="Calibri" w:cs="Calibri"/>
                <w:i/>
                <w:highlight w:val="lightGray"/>
              </w:rPr>
              <w:t>[ex. 2: Părțile recunosc în mod expres și sunt de acord că orice sume plătibile în temeiul prezentului articol intră în categoria daune-interese, și nu reprezintă penalizări, reprezentând o estimare rezonabilă a compensației echitabile pentru pierderile suferite din cauza neîndeplinirii obligațiilor, care pot fi anticipate în mod rezonabil.]</w:t>
            </w:r>
            <w:r w:rsidRPr="004F224B">
              <w:rPr>
                <w:rFonts w:ascii="Calibri" w:hAnsi="Calibri" w:cs="Calibri"/>
              </w:rPr>
              <w:t xml:space="preserve"> </w:t>
            </w:r>
          </w:p>
        </w:tc>
      </w:tr>
      <w:tr w:rsidR="0092722D" w:rsidRPr="004F224B" w14:paraId="35DB4910" w14:textId="77777777" w:rsidTr="007F2BB3">
        <w:tc>
          <w:tcPr>
            <w:tcW w:w="1636" w:type="dxa"/>
            <w:shd w:val="clear" w:color="auto" w:fill="92CDDC" w:themeFill="accent5" w:themeFillTint="99"/>
          </w:tcPr>
          <w:p w14:paraId="1A0A5E8C" w14:textId="7D49D7FF" w:rsidR="0092722D" w:rsidRPr="004F224B" w:rsidRDefault="0092722D" w:rsidP="00C856D5">
            <w:pPr>
              <w:autoSpaceDE w:val="0"/>
              <w:autoSpaceDN w:val="0"/>
              <w:adjustRightInd w:val="0"/>
              <w:rPr>
                <w:rFonts w:ascii="Calibri" w:hAnsi="Calibri" w:cs="Calibri"/>
                <w:b/>
                <w:bCs/>
              </w:rPr>
            </w:pPr>
            <w:r w:rsidRPr="004F224B">
              <w:rPr>
                <w:rFonts w:ascii="Calibri" w:hAnsi="Calibri" w:cs="Calibri"/>
                <w:b/>
                <w:bCs/>
              </w:rPr>
              <w:t>3.3.</w:t>
            </w:r>
          </w:p>
        </w:tc>
        <w:tc>
          <w:tcPr>
            <w:tcW w:w="8264" w:type="dxa"/>
            <w:shd w:val="clear" w:color="auto" w:fill="92CDDC" w:themeFill="accent5" w:themeFillTint="99"/>
          </w:tcPr>
          <w:p w14:paraId="1AD9F010" w14:textId="151C648B" w:rsidR="0092722D" w:rsidRPr="004F224B" w:rsidRDefault="0092722D" w:rsidP="0092722D">
            <w:pPr>
              <w:rPr>
                <w:rFonts w:ascii="Calibri" w:hAnsi="Calibri" w:cs="Calibri"/>
                <w:b/>
              </w:rPr>
            </w:pPr>
            <w:r w:rsidRPr="004F224B">
              <w:rPr>
                <w:rFonts w:ascii="Calibri" w:hAnsi="Calibri" w:cs="Calibri"/>
                <w:b/>
              </w:rPr>
              <w:t>Sancțiuni pentru neîndeplinirea culpabilă a obligațiilor contractuale</w:t>
            </w:r>
          </w:p>
        </w:tc>
      </w:tr>
      <w:tr w:rsidR="00CD6394" w:rsidRPr="004F224B" w14:paraId="1173734B" w14:textId="77777777" w:rsidTr="008D7903">
        <w:tc>
          <w:tcPr>
            <w:tcW w:w="1636" w:type="dxa"/>
            <w:shd w:val="clear" w:color="auto" w:fill="DAEEF3" w:themeFill="accent5" w:themeFillTint="33"/>
          </w:tcPr>
          <w:p w14:paraId="1C1DDC58" w14:textId="14F057FC" w:rsidR="00CD6394" w:rsidRPr="004F224B" w:rsidRDefault="0092722D" w:rsidP="00C856D5">
            <w:pPr>
              <w:autoSpaceDE w:val="0"/>
              <w:autoSpaceDN w:val="0"/>
              <w:adjustRightInd w:val="0"/>
              <w:rPr>
                <w:rFonts w:ascii="Calibri" w:hAnsi="Calibri" w:cs="Calibri"/>
                <w:b/>
                <w:bCs/>
                <w:i/>
              </w:rPr>
            </w:pPr>
            <w:r w:rsidRPr="004F224B">
              <w:rPr>
                <w:rFonts w:ascii="Calibri" w:hAnsi="Calibri" w:cs="Calibri"/>
                <w:b/>
                <w:bCs/>
                <w:i/>
              </w:rPr>
              <w:t>3.3.1</w:t>
            </w:r>
          </w:p>
        </w:tc>
        <w:tc>
          <w:tcPr>
            <w:tcW w:w="8264" w:type="dxa"/>
            <w:shd w:val="clear" w:color="auto" w:fill="DAEEF3" w:themeFill="accent5" w:themeFillTint="33"/>
          </w:tcPr>
          <w:p w14:paraId="409AE5EC" w14:textId="03BBE752" w:rsidR="00CD6394" w:rsidRPr="004F224B" w:rsidRDefault="0092722D" w:rsidP="00CD6394">
            <w:pPr>
              <w:rPr>
                <w:rFonts w:ascii="Calibri" w:hAnsi="Calibri" w:cs="Calibri"/>
                <w:b/>
                <w:i/>
              </w:rPr>
            </w:pPr>
            <w:r w:rsidRPr="004F224B">
              <w:rPr>
                <w:rFonts w:ascii="Calibri" w:hAnsi="Calibri" w:cs="Calibri"/>
                <w:b/>
                <w:i/>
              </w:rPr>
              <w:t>Neîndeplinirea Obligațiilor de către Achizitor</w:t>
            </w:r>
          </w:p>
        </w:tc>
      </w:tr>
      <w:tr w:rsidR="0092722D" w:rsidRPr="004F224B" w14:paraId="73CBECFB" w14:textId="77777777" w:rsidTr="00916F40">
        <w:tc>
          <w:tcPr>
            <w:tcW w:w="1636" w:type="dxa"/>
          </w:tcPr>
          <w:p w14:paraId="078885D1" w14:textId="73B17705" w:rsidR="0092722D" w:rsidRPr="004F224B" w:rsidRDefault="0092722D" w:rsidP="00C856D5">
            <w:pPr>
              <w:autoSpaceDE w:val="0"/>
              <w:autoSpaceDN w:val="0"/>
              <w:adjustRightInd w:val="0"/>
              <w:rPr>
                <w:rFonts w:ascii="Calibri" w:hAnsi="Calibri" w:cs="Calibri"/>
                <w:b/>
                <w:bCs/>
                <w:i/>
              </w:rPr>
            </w:pPr>
            <w:r w:rsidRPr="004F224B">
              <w:rPr>
                <w:rFonts w:ascii="Calibri" w:hAnsi="Calibri" w:cs="Calibri"/>
                <w:b/>
                <w:bCs/>
                <w:i/>
              </w:rPr>
              <w:t>3.3.1.(b)</w:t>
            </w:r>
          </w:p>
        </w:tc>
        <w:tc>
          <w:tcPr>
            <w:tcW w:w="8264" w:type="dxa"/>
            <w:shd w:val="clear" w:color="auto" w:fill="EAF1DD" w:themeFill="accent3" w:themeFillTint="33"/>
          </w:tcPr>
          <w:p w14:paraId="62D61C1A" w14:textId="77777777" w:rsidR="00E5661A" w:rsidRPr="004F224B" w:rsidRDefault="00E5661A" w:rsidP="00E5661A">
            <w:pPr>
              <w:autoSpaceDE w:val="0"/>
              <w:autoSpaceDN w:val="0"/>
              <w:adjustRightInd w:val="0"/>
              <w:rPr>
                <w:rFonts w:ascii="Calibri" w:hAnsi="Calibri" w:cs="Calibri"/>
                <w:bCs/>
                <w:color w:val="0070C0"/>
              </w:rPr>
            </w:pPr>
            <w:r w:rsidRPr="004F224B">
              <w:rPr>
                <w:rFonts w:ascii="Calibri" w:hAnsi="Calibri" w:cs="Calibri"/>
                <w:i/>
                <w:color w:val="0070C0"/>
              </w:rPr>
              <w:t>[Astfel cum se stabilește prin Documentația de Atribuire de către Achizitor, va putea fi stabilit termenul în care Contractantul poate lua măsuri ca urmare a neîndeplinirii obligațiilor de către Achizitor.]</w:t>
            </w:r>
          </w:p>
          <w:p w14:paraId="1B8260E5" w14:textId="4B00F6BF" w:rsidR="0092722D" w:rsidRPr="004F224B" w:rsidRDefault="00E5661A" w:rsidP="00E5661A">
            <w:pPr>
              <w:rPr>
                <w:rFonts w:ascii="Calibri" w:hAnsi="Calibri" w:cs="Calibri"/>
                <w:b/>
                <w:color w:val="000000" w:themeColor="text1"/>
              </w:rPr>
            </w:pPr>
            <w:r w:rsidRPr="004F224B">
              <w:rPr>
                <w:rFonts w:ascii="Calibri" w:hAnsi="Calibri" w:cs="Calibri"/>
                <w:i/>
                <w:color w:val="000000" w:themeColor="text1"/>
                <w:shd w:val="clear" w:color="auto" w:fill="D9D9D9" w:themeFill="background1" w:themeFillShade="D9"/>
              </w:rPr>
              <w:lastRenderedPageBreak/>
              <w:t>[ex.: Dacă neîndeplinirea obligațiilor nu este remediată în termen de [ex.: 14 (paisprezece) zile de la data la care Achizitorul a primit notificarea].</w:t>
            </w:r>
          </w:p>
        </w:tc>
      </w:tr>
      <w:tr w:rsidR="0092722D" w:rsidRPr="004F224B" w14:paraId="4ED8F164" w14:textId="77777777" w:rsidTr="00916F40">
        <w:tc>
          <w:tcPr>
            <w:tcW w:w="1636" w:type="dxa"/>
          </w:tcPr>
          <w:p w14:paraId="714F576F" w14:textId="7310541C" w:rsidR="0092722D" w:rsidRPr="004F224B" w:rsidRDefault="0092722D" w:rsidP="00C856D5">
            <w:pPr>
              <w:autoSpaceDE w:val="0"/>
              <w:autoSpaceDN w:val="0"/>
              <w:adjustRightInd w:val="0"/>
              <w:rPr>
                <w:rFonts w:ascii="Calibri" w:hAnsi="Calibri" w:cs="Calibri"/>
                <w:bCs/>
              </w:rPr>
            </w:pPr>
            <w:r w:rsidRPr="004F224B">
              <w:rPr>
                <w:rFonts w:ascii="Calibri" w:hAnsi="Calibri" w:cs="Calibri"/>
                <w:b/>
                <w:bCs/>
                <w:i/>
              </w:rPr>
              <w:lastRenderedPageBreak/>
              <w:t>3.3.1.(c)</w:t>
            </w:r>
          </w:p>
        </w:tc>
        <w:tc>
          <w:tcPr>
            <w:tcW w:w="8264" w:type="dxa"/>
            <w:shd w:val="clear" w:color="auto" w:fill="EAF1DD" w:themeFill="accent3" w:themeFillTint="33"/>
          </w:tcPr>
          <w:p w14:paraId="7E005060" w14:textId="77777777" w:rsidR="00E5661A" w:rsidRPr="004F224B" w:rsidRDefault="00E5661A" w:rsidP="00E5661A">
            <w:pPr>
              <w:autoSpaceDE w:val="0"/>
              <w:autoSpaceDN w:val="0"/>
              <w:adjustRightInd w:val="0"/>
              <w:rPr>
                <w:rFonts w:ascii="Calibri" w:hAnsi="Calibri" w:cs="Calibri"/>
                <w:i/>
                <w:snapToGrid w:val="0"/>
              </w:rPr>
            </w:pPr>
            <w:r w:rsidRPr="004F224B">
              <w:rPr>
                <w:rFonts w:ascii="Calibri" w:hAnsi="Calibri" w:cs="Calibri"/>
                <w:i/>
                <w:color w:val="0070C0"/>
              </w:rPr>
              <w:t>[Astfel cum se stabilește prin Documentația de Atribuire de către Achizitor</w:t>
            </w:r>
          </w:p>
          <w:p w14:paraId="0BDA4014" w14:textId="6D18722D" w:rsidR="0092722D" w:rsidRPr="004F224B" w:rsidRDefault="00E5661A" w:rsidP="00E5661A">
            <w:pPr>
              <w:rPr>
                <w:rFonts w:ascii="Calibri" w:hAnsi="Calibri" w:cs="Calibri"/>
                <w:b/>
                <w:color w:val="0070C0"/>
              </w:rPr>
            </w:pPr>
            <w:r w:rsidRPr="004F224B">
              <w:rPr>
                <w:rFonts w:ascii="Calibri" w:hAnsi="Calibri" w:cs="Calibri"/>
                <w:i/>
                <w:shd w:val="clear" w:color="auto" w:fill="D9D9D9" w:themeFill="background1" w:themeFillShade="D9"/>
              </w:rPr>
              <w:t>[ex.: 2 (două) zile de la data plății.]</w:t>
            </w:r>
          </w:p>
        </w:tc>
      </w:tr>
      <w:tr w:rsidR="00CD6394" w:rsidRPr="004F224B" w14:paraId="376AFDDF" w14:textId="77777777" w:rsidTr="00916F40">
        <w:tc>
          <w:tcPr>
            <w:tcW w:w="1636" w:type="dxa"/>
          </w:tcPr>
          <w:p w14:paraId="6C743A5F" w14:textId="06DE4DF5" w:rsidR="00CD6394" w:rsidRPr="004F224B" w:rsidRDefault="0092722D" w:rsidP="00C856D5">
            <w:pPr>
              <w:autoSpaceDE w:val="0"/>
              <w:autoSpaceDN w:val="0"/>
              <w:adjustRightInd w:val="0"/>
              <w:rPr>
                <w:rFonts w:ascii="Calibri" w:hAnsi="Calibri" w:cs="Calibri"/>
                <w:bCs/>
              </w:rPr>
            </w:pPr>
            <w:r w:rsidRPr="004F224B">
              <w:rPr>
                <w:rFonts w:ascii="Calibri" w:hAnsi="Calibri" w:cs="Calibri"/>
                <w:b/>
                <w:bCs/>
                <w:i/>
              </w:rPr>
              <w:t>3.3.1.(d)</w:t>
            </w:r>
          </w:p>
        </w:tc>
        <w:tc>
          <w:tcPr>
            <w:tcW w:w="8264" w:type="dxa"/>
            <w:shd w:val="clear" w:color="auto" w:fill="EAF1DD" w:themeFill="accent3" w:themeFillTint="33"/>
          </w:tcPr>
          <w:p w14:paraId="761FEFB0" w14:textId="77777777" w:rsidR="00E5661A" w:rsidRPr="004F224B" w:rsidRDefault="00E5661A" w:rsidP="00E5661A">
            <w:pPr>
              <w:autoSpaceDE w:val="0"/>
              <w:autoSpaceDN w:val="0"/>
              <w:adjustRightInd w:val="0"/>
              <w:rPr>
                <w:rFonts w:ascii="Calibri" w:hAnsi="Calibri" w:cs="Calibri"/>
                <w:i/>
                <w:snapToGrid w:val="0"/>
              </w:rPr>
            </w:pPr>
            <w:r w:rsidRPr="004F224B">
              <w:rPr>
                <w:rFonts w:ascii="Calibri" w:hAnsi="Calibri" w:cs="Calibri"/>
                <w:i/>
                <w:color w:val="0070C0"/>
              </w:rPr>
              <w:t>[Astfel cum se stabilește prin Documentația de Atribuire de către Achizitor</w:t>
            </w:r>
          </w:p>
          <w:p w14:paraId="41F03696" w14:textId="423B3337" w:rsidR="00CD6394" w:rsidRPr="004F224B" w:rsidRDefault="00E5661A" w:rsidP="00E5661A">
            <w:pPr>
              <w:rPr>
                <w:rFonts w:ascii="Calibri" w:hAnsi="Calibri" w:cs="Calibri"/>
                <w:b/>
                <w:color w:val="0070C0"/>
              </w:rPr>
            </w:pPr>
            <w:r w:rsidRPr="004F224B">
              <w:rPr>
                <w:rFonts w:ascii="Calibri" w:hAnsi="Calibri" w:cs="Calibri"/>
                <w:i/>
                <w:shd w:val="clear" w:color="auto" w:fill="D9D9D9" w:themeFill="background1" w:themeFillShade="D9"/>
              </w:rPr>
              <w:t>[ex.: 56 (cincizecișișase) de zile de la data la care Achizitorul primește notificarea Contractantului.]</w:t>
            </w:r>
          </w:p>
        </w:tc>
      </w:tr>
      <w:tr w:rsidR="00CD6394" w:rsidRPr="004F224B" w14:paraId="4E3506AA" w14:textId="77777777" w:rsidTr="008C211F">
        <w:tc>
          <w:tcPr>
            <w:tcW w:w="1636" w:type="dxa"/>
          </w:tcPr>
          <w:p w14:paraId="3DBB62C1" w14:textId="7152F2AA" w:rsidR="00CD6394" w:rsidRPr="004F224B" w:rsidRDefault="0092722D" w:rsidP="00C856D5">
            <w:pPr>
              <w:autoSpaceDE w:val="0"/>
              <w:autoSpaceDN w:val="0"/>
              <w:adjustRightInd w:val="0"/>
              <w:rPr>
                <w:rFonts w:ascii="Calibri" w:hAnsi="Calibri" w:cs="Calibri"/>
                <w:b/>
                <w:bCs/>
                <w:i/>
              </w:rPr>
            </w:pPr>
            <w:r w:rsidRPr="004F224B">
              <w:rPr>
                <w:rFonts w:ascii="Calibri" w:hAnsi="Calibri" w:cs="Calibri"/>
                <w:b/>
                <w:bCs/>
                <w:i/>
              </w:rPr>
              <w:t>3.3.1.(e)</w:t>
            </w:r>
          </w:p>
        </w:tc>
        <w:tc>
          <w:tcPr>
            <w:tcW w:w="8264" w:type="dxa"/>
            <w:shd w:val="clear" w:color="auto" w:fill="EAF1DD" w:themeFill="accent3" w:themeFillTint="33"/>
          </w:tcPr>
          <w:p w14:paraId="0089A753" w14:textId="77777777" w:rsidR="00E5661A" w:rsidRPr="004F224B" w:rsidRDefault="00E5661A" w:rsidP="00E5661A">
            <w:pPr>
              <w:autoSpaceDE w:val="0"/>
              <w:autoSpaceDN w:val="0"/>
              <w:adjustRightInd w:val="0"/>
              <w:rPr>
                <w:rFonts w:ascii="Calibri" w:hAnsi="Calibri" w:cs="Calibri"/>
                <w:i/>
                <w:snapToGrid w:val="0"/>
              </w:rPr>
            </w:pPr>
            <w:r w:rsidRPr="004F224B">
              <w:rPr>
                <w:rFonts w:ascii="Calibri" w:hAnsi="Calibri" w:cs="Calibri"/>
                <w:i/>
                <w:color w:val="0070C0"/>
              </w:rPr>
              <w:t>[Astfel cum se stabilește prin Documentația de Atribuire de către Achizitor</w:t>
            </w:r>
          </w:p>
          <w:p w14:paraId="5D42293E" w14:textId="3BE4D705" w:rsidR="00CD6394" w:rsidRPr="004F224B" w:rsidRDefault="00E5661A" w:rsidP="00E5661A">
            <w:pPr>
              <w:rPr>
                <w:rFonts w:ascii="Calibri" w:hAnsi="Calibri" w:cs="Calibri"/>
                <w:b/>
                <w:color w:val="0070C0"/>
              </w:rPr>
            </w:pPr>
            <w:r w:rsidRPr="004F224B">
              <w:rPr>
                <w:rFonts w:ascii="Calibri" w:eastAsia="Times New Roman" w:hAnsi="Calibri" w:cs="Calibri"/>
                <w:i/>
                <w:shd w:val="clear" w:color="auto" w:fill="D9D9D9" w:themeFill="background1" w:themeFillShade="D9"/>
                <w:lang w:eastAsia="en-GB"/>
              </w:rPr>
              <w:t xml:space="preserve">[sumă </w:t>
            </w:r>
            <w:r w:rsidRPr="004F224B">
              <w:rPr>
                <w:rFonts w:ascii="Calibri" w:hAnsi="Calibri" w:cs="Calibri"/>
                <w:i/>
                <w:shd w:val="clear" w:color="auto" w:fill="D9D9D9" w:themeFill="background1" w:themeFillShade="D9"/>
              </w:rPr>
              <w:t>echivalentă cu [</w:t>
            </w:r>
            <w:r w:rsidRPr="004F224B">
              <w:rPr>
                <w:rFonts w:ascii="Calibri" w:eastAsia="Times New Roman" w:hAnsi="Calibri" w:cs="Calibri"/>
                <w:i/>
                <w:shd w:val="clear" w:color="auto" w:fill="D9D9D9" w:themeFill="background1" w:themeFillShade="D9"/>
                <w:lang w:eastAsia="en-GB"/>
              </w:rPr>
              <w:t xml:space="preserve">ex.: </w:t>
            </w:r>
            <w:r w:rsidRPr="004F224B">
              <w:rPr>
                <w:rFonts w:ascii="Calibri" w:hAnsi="Calibri" w:cs="Calibri"/>
                <w:i/>
                <w:shd w:val="clear" w:color="auto" w:fill="D9D9D9" w:themeFill="background1" w:themeFillShade="D9"/>
              </w:rPr>
              <w:t xml:space="preserve">0,03% din </w:t>
            </w:r>
            <w:r w:rsidRPr="004F224B">
              <w:rPr>
                <w:rFonts w:ascii="Calibri" w:hAnsi="Calibri" w:cs="Calibri"/>
                <w:shd w:val="clear" w:color="auto" w:fill="D9D9D9" w:themeFill="background1" w:themeFillShade="D9"/>
              </w:rPr>
              <w:t>plata neefectuată pentru fiecare zi de întârziere, până la îndeplinirea efectivă a obligațiilor</w:t>
            </w:r>
            <w:r w:rsidRPr="004F224B">
              <w:rPr>
                <w:rFonts w:ascii="Calibri" w:hAnsi="Calibri" w:cs="Calibri"/>
                <w:i/>
                <w:shd w:val="clear" w:color="auto" w:fill="D9D9D9" w:themeFill="background1" w:themeFillShade="D9"/>
              </w:rPr>
              <w:t>].]</w:t>
            </w:r>
          </w:p>
        </w:tc>
      </w:tr>
      <w:tr w:rsidR="0092722D" w:rsidRPr="004F224B" w14:paraId="5F90E3AB" w14:textId="77777777" w:rsidTr="007F2BB3">
        <w:tc>
          <w:tcPr>
            <w:tcW w:w="1636" w:type="dxa"/>
            <w:shd w:val="clear" w:color="auto" w:fill="DAEEF3" w:themeFill="accent5" w:themeFillTint="33"/>
          </w:tcPr>
          <w:p w14:paraId="2A5DBFB5" w14:textId="682474F8" w:rsidR="0092722D" w:rsidRPr="004F224B" w:rsidRDefault="00E5661A" w:rsidP="00C856D5">
            <w:pPr>
              <w:autoSpaceDE w:val="0"/>
              <w:autoSpaceDN w:val="0"/>
              <w:adjustRightInd w:val="0"/>
              <w:rPr>
                <w:rFonts w:ascii="Calibri" w:hAnsi="Calibri" w:cs="Calibri"/>
                <w:b/>
                <w:bCs/>
                <w:i/>
              </w:rPr>
            </w:pPr>
            <w:r w:rsidRPr="004F224B">
              <w:rPr>
                <w:rFonts w:ascii="Calibri" w:hAnsi="Calibri" w:cs="Calibri"/>
                <w:b/>
                <w:bCs/>
                <w:i/>
              </w:rPr>
              <w:t>3.3.2</w:t>
            </w:r>
          </w:p>
        </w:tc>
        <w:tc>
          <w:tcPr>
            <w:tcW w:w="8264" w:type="dxa"/>
            <w:shd w:val="clear" w:color="auto" w:fill="DAEEF3" w:themeFill="accent5" w:themeFillTint="33"/>
          </w:tcPr>
          <w:p w14:paraId="69904AC2" w14:textId="57D48FF3" w:rsidR="0092722D" w:rsidRPr="004F224B" w:rsidRDefault="00E5661A" w:rsidP="007F2BB3">
            <w:pPr>
              <w:rPr>
                <w:rFonts w:ascii="Calibri" w:hAnsi="Calibri" w:cs="Calibri"/>
                <w:b/>
                <w:i/>
              </w:rPr>
            </w:pPr>
            <w:r w:rsidRPr="004F224B">
              <w:rPr>
                <w:rFonts w:ascii="Calibri" w:hAnsi="Calibri" w:cs="Calibri"/>
                <w:b/>
                <w:i/>
              </w:rPr>
              <w:t>Neîndeplinirea Obligațiilor de către Contractant</w:t>
            </w:r>
          </w:p>
        </w:tc>
      </w:tr>
      <w:tr w:rsidR="00E5661A" w:rsidRPr="004F224B" w14:paraId="6B3E185C" w14:textId="77777777" w:rsidTr="007F2BB3">
        <w:tc>
          <w:tcPr>
            <w:tcW w:w="1636" w:type="dxa"/>
          </w:tcPr>
          <w:p w14:paraId="1C81888B" w14:textId="6B8203B3" w:rsidR="00E5661A" w:rsidRPr="004F224B" w:rsidRDefault="00E5661A" w:rsidP="00C856D5">
            <w:pPr>
              <w:autoSpaceDE w:val="0"/>
              <w:autoSpaceDN w:val="0"/>
              <w:adjustRightInd w:val="0"/>
              <w:rPr>
                <w:rFonts w:ascii="Calibri" w:hAnsi="Calibri" w:cs="Calibri"/>
                <w:b/>
                <w:bCs/>
                <w:i/>
              </w:rPr>
            </w:pPr>
            <w:r w:rsidRPr="004F224B">
              <w:rPr>
                <w:rFonts w:ascii="Calibri" w:hAnsi="Calibri" w:cs="Calibri"/>
                <w:b/>
                <w:bCs/>
                <w:i/>
              </w:rPr>
              <w:t>3.3.2.(b)</w:t>
            </w:r>
          </w:p>
        </w:tc>
        <w:tc>
          <w:tcPr>
            <w:tcW w:w="8264" w:type="dxa"/>
            <w:shd w:val="clear" w:color="auto" w:fill="EAF1DD" w:themeFill="accent3" w:themeFillTint="33"/>
          </w:tcPr>
          <w:p w14:paraId="688A8629" w14:textId="77777777" w:rsidR="00E5661A" w:rsidRPr="004F224B" w:rsidRDefault="00E5661A" w:rsidP="00E5661A">
            <w:pPr>
              <w:autoSpaceDE w:val="0"/>
              <w:autoSpaceDN w:val="0"/>
              <w:adjustRightInd w:val="0"/>
              <w:rPr>
                <w:rFonts w:ascii="Calibri" w:hAnsi="Calibri" w:cs="Calibri"/>
                <w:i/>
                <w:snapToGrid w:val="0"/>
              </w:rPr>
            </w:pPr>
            <w:r w:rsidRPr="004F224B">
              <w:rPr>
                <w:rFonts w:ascii="Calibri" w:hAnsi="Calibri" w:cs="Calibri"/>
                <w:i/>
                <w:color w:val="0070C0"/>
              </w:rPr>
              <w:t>[Astfel cum se stabilește prin Documentația de Atribuire de către Achizitor</w:t>
            </w:r>
          </w:p>
          <w:p w14:paraId="305FEE1A" w14:textId="2549BD12" w:rsidR="00E5661A" w:rsidRPr="004F224B" w:rsidRDefault="00E5661A" w:rsidP="00E5661A">
            <w:pPr>
              <w:rPr>
                <w:rFonts w:ascii="Calibri" w:hAnsi="Calibri" w:cs="Calibri"/>
                <w:b/>
                <w:color w:val="0070C0"/>
              </w:rPr>
            </w:pPr>
            <w:r w:rsidRPr="004F224B">
              <w:rPr>
                <w:rFonts w:ascii="Calibri" w:hAnsi="Calibri" w:cs="Calibri"/>
                <w:i/>
                <w:shd w:val="clear" w:color="auto" w:fill="D9D9D9" w:themeFill="background1" w:themeFillShade="D9"/>
              </w:rPr>
              <w:t xml:space="preserve">[ex.: </w:t>
            </w:r>
            <w:r w:rsidRPr="004F224B">
              <w:rPr>
                <w:rFonts w:ascii="Calibri" w:hAnsi="Calibri" w:cs="Calibri"/>
                <w:shd w:val="clear" w:color="auto" w:fill="D9D9D9" w:themeFill="background1" w:themeFillShade="D9"/>
              </w:rPr>
              <w:t xml:space="preserve">14 (paisprezece) zile de la primirea notificării emise de către </w:t>
            </w:r>
            <w:r w:rsidRPr="004F224B">
              <w:rPr>
                <w:rFonts w:ascii="Calibri" w:hAnsi="Calibri" w:cs="Calibri"/>
                <w:i/>
                <w:shd w:val="clear" w:color="auto" w:fill="D9D9D9" w:themeFill="background1" w:themeFillShade="D9"/>
              </w:rPr>
              <w:t>Achizitor.]</w:t>
            </w:r>
          </w:p>
        </w:tc>
      </w:tr>
      <w:tr w:rsidR="00E5661A" w:rsidRPr="004F224B" w14:paraId="661F5FC2" w14:textId="77777777" w:rsidTr="007F2BB3">
        <w:tc>
          <w:tcPr>
            <w:tcW w:w="1636" w:type="dxa"/>
          </w:tcPr>
          <w:p w14:paraId="4839751C" w14:textId="62DA542D" w:rsidR="00E5661A" w:rsidRPr="004F224B" w:rsidRDefault="00E5661A" w:rsidP="00C856D5">
            <w:pPr>
              <w:autoSpaceDE w:val="0"/>
              <w:autoSpaceDN w:val="0"/>
              <w:adjustRightInd w:val="0"/>
              <w:rPr>
                <w:rFonts w:ascii="Calibri" w:hAnsi="Calibri" w:cs="Calibri"/>
                <w:b/>
                <w:bCs/>
                <w:i/>
              </w:rPr>
            </w:pPr>
            <w:r w:rsidRPr="004F224B">
              <w:rPr>
                <w:rFonts w:ascii="Calibri" w:hAnsi="Calibri" w:cs="Calibri"/>
                <w:b/>
                <w:bCs/>
                <w:i/>
              </w:rPr>
              <w:t>3.3.2.(c)</w:t>
            </w:r>
          </w:p>
        </w:tc>
        <w:tc>
          <w:tcPr>
            <w:tcW w:w="8264" w:type="dxa"/>
            <w:shd w:val="clear" w:color="auto" w:fill="EAF1DD" w:themeFill="accent3" w:themeFillTint="33"/>
          </w:tcPr>
          <w:p w14:paraId="5D08E3F8" w14:textId="77777777" w:rsidR="002E08C0" w:rsidRPr="004F224B" w:rsidRDefault="002E08C0" w:rsidP="002E08C0">
            <w:pPr>
              <w:autoSpaceDE w:val="0"/>
              <w:autoSpaceDN w:val="0"/>
              <w:adjustRightInd w:val="0"/>
              <w:rPr>
                <w:rFonts w:ascii="Calibri" w:hAnsi="Calibri" w:cs="Calibri"/>
                <w:i/>
                <w:snapToGrid w:val="0"/>
              </w:rPr>
            </w:pPr>
            <w:r w:rsidRPr="004F224B">
              <w:rPr>
                <w:rFonts w:ascii="Calibri" w:hAnsi="Calibri" w:cs="Calibri"/>
                <w:i/>
                <w:color w:val="0070C0"/>
              </w:rPr>
              <w:t>[Astfel cum se stabilește prin Documentația de Atribuire de către Achizitor</w:t>
            </w:r>
          </w:p>
          <w:p w14:paraId="5F4E9E65" w14:textId="391E856C" w:rsidR="00E5661A" w:rsidRPr="004F224B" w:rsidRDefault="002E08C0" w:rsidP="002E08C0">
            <w:pPr>
              <w:rPr>
                <w:rFonts w:ascii="Calibri" w:hAnsi="Calibri" w:cs="Calibri"/>
                <w:b/>
                <w:color w:val="0070C0"/>
              </w:rPr>
            </w:pPr>
            <w:r w:rsidRPr="004F224B">
              <w:rPr>
                <w:rFonts w:ascii="Calibri" w:hAnsi="Calibri" w:cs="Calibri"/>
                <w:i/>
                <w:shd w:val="clear" w:color="auto" w:fill="D9D9D9" w:themeFill="background1" w:themeFillShade="D9"/>
              </w:rPr>
              <w:t>[ex.: 21 (douăzecișiunu) de zile de la data expedierii primei notificări.]</w:t>
            </w:r>
          </w:p>
        </w:tc>
      </w:tr>
      <w:tr w:rsidR="00E5661A" w:rsidRPr="004F224B" w14:paraId="5A36FEE6" w14:textId="77777777" w:rsidTr="007F2BB3">
        <w:tc>
          <w:tcPr>
            <w:tcW w:w="1636" w:type="dxa"/>
          </w:tcPr>
          <w:p w14:paraId="3FA3F641" w14:textId="61586E38" w:rsidR="00E5661A" w:rsidRPr="004F224B" w:rsidRDefault="00E5661A" w:rsidP="00C856D5">
            <w:pPr>
              <w:autoSpaceDE w:val="0"/>
              <w:autoSpaceDN w:val="0"/>
              <w:adjustRightInd w:val="0"/>
              <w:rPr>
                <w:rFonts w:ascii="Calibri" w:hAnsi="Calibri" w:cs="Calibri"/>
                <w:b/>
                <w:bCs/>
                <w:i/>
              </w:rPr>
            </w:pPr>
            <w:r w:rsidRPr="004F224B">
              <w:rPr>
                <w:rFonts w:ascii="Calibri" w:hAnsi="Calibri" w:cs="Calibri"/>
                <w:b/>
                <w:bCs/>
                <w:i/>
              </w:rPr>
              <w:t>3.3.2.(</w:t>
            </w:r>
            <w:r w:rsidR="002E08C0" w:rsidRPr="004F224B">
              <w:rPr>
                <w:rFonts w:ascii="Calibri" w:hAnsi="Calibri" w:cs="Calibri"/>
                <w:b/>
                <w:bCs/>
                <w:i/>
              </w:rPr>
              <w:t>d</w:t>
            </w:r>
            <w:r w:rsidRPr="004F224B">
              <w:rPr>
                <w:rFonts w:ascii="Calibri" w:hAnsi="Calibri" w:cs="Calibri"/>
                <w:b/>
                <w:bCs/>
                <w:i/>
              </w:rPr>
              <w:t>)</w:t>
            </w:r>
          </w:p>
        </w:tc>
        <w:tc>
          <w:tcPr>
            <w:tcW w:w="8264" w:type="dxa"/>
            <w:shd w:val="clear" w:color="auto" w:fill="EAF1DD" w:themeFill="accent3" w:themeFillTint="33"/>
          </w:tcPr>
          <w:p w14:paraId="25334F36" w14:textId="77777777" w:rsidR="002E08C0" w:rsidRPr="004F224B" w:rsidRDefault="002E08C0" w:rsidP="002E08C0">
            <w:pPr>
              <w:autoSpaceDE w:val="0"/>
              <w:autoSpaceDN w:val="0"/>
              <w:adjustRightInd w:val="0"/>
              <w:rPr>
                <w:rFonts w:ascii="Calibri" w:hAnsi="Calibri" w:cs="Calibri"/>
                <w:i/>
                <w:snapToGrid w:val="0"/>
              </w:rPr>
            </w:pPr>
            <w:r w:rsidRPr="004F224B">
              <w:rPr>
                <w:rFonts w:ascii="Calibri" w:hAnsi="Calibri" w:cs="Calibri"/>
                <w:i/>
                <w:color w:val="0070C0"/>
              </w:rPr>
              <w:t>[Astfel cum se stabilește prin Documentația de Atribuire de către Achizitor</w:t>
            </w:r>
          </w:p>
          <w:p w14:paraId="102AEF9C" w14:textId="3C729552" w:rsidR="00E5661A" w:rsidRPr="004F224B" w:rsidRDefault="002E08C0" w:rsidP="002E08C0">
            <w:pPr>
              <w:rPr>
                <w:rFonts w:ascii="Calibri" w:hAnsi="Calibri" w:cs="Calibri"/>
                <w:b/>
                <w:color w:val="0070C0"/>
              </w:rPr>
            </w:pPr>
            <w:r w:rsidRPr="004F224B">
              <w:rPr>
                <w:rFonts w:ascii="Calibri" w:eastAsia="Times New Roman" w:hAnsi="Calibri" w:cs="Calibri"/>
                <w:i/>
                <w:shd w:val="clear" w:color="auto" w:fill="D9D9D9" w:themeFill="background1" w:themeFillShade="D9"/>
                <w:lang w:eastAsia="en-GB"/>
              </w:rPr>
              <w:t xml:space="preserve">[sumă </w:t>
            </w:r>
            <w:r w:rsidRPr="004F224B">
              <w:rPr>
                <w:rFonts w:ascii="Calibri" w:hAnsi="Calibri" w:cs="Calibri"/>
                <w:i/>
                <w:shd w:val="clear" w:color="auto" w:fill="D9D9D9" w:themeFill="background1" w:themeFillShade="D9"/>
              </w:rPr>
              <w:t>echivalentă cu [</w:t>
            </w:r>
            <w:r w:rsidRPr="004F224B">
              <w:rPr>
                <w:rFonts w:ascii="Calibri" w:eastAsia="Times New Roman" w:hAnsi="Calibri" w:cs="Calibri"/>
                <w:i/>
                <w:shd w:val="clear" w:color="auto" w:fill="D9D9D9" w:themeFill="background1" w:themeFillShade="D9"/>
                <w:lang w:eastAsia="en-GB"/>
              </w:rPr>
              <w:t xml:space="preserve">ex.: </w:t>
            </w:r>
            <w:r w:rsidRPr="004F224B">
              <w:rPr>
                <w:rFonts w:ascii="Calibri" w:hAnsi="Calibri" w:cs="Calibri"/>
                <w:i/>
                <w:shd w:val="clear" w:color="auto" w:fill="D9D9D9" w:themeFill="background1" w:themeFillShade="D9"/>
              </w:rPr>
              <w:t>0,03% din Prețul Contractului pentru fiecare zi de întârziere, până la îndeplinirea efectivă a obligațiilor].]</w:t>
            </w:r>
          </w:p>
        </w:tc>
      </w:tr>
      <w:tr w:rsidR="00CD6394" w:rsidRPr="004F224B" w14:paraId="2B1AB06E" w14:textId="77777777" w:rsidTr="00916F40">
        <w:tc>
          <w:tcPr>
            <w:tcW w:w="1636" w:type="dxa"/>
            <w:shd w:val="clear" w:color="auto" w:fill="1F497D" w:themeFill="text2"/>
          </w:tcPr>
          <w:p w14:paraId="7CE9E3BB" w14:textId="0210D44A" w:rsidR="00CD6394" w:rsidRPr="007C7708" w:rsidRDefault="007C7708" w:rsidP="00C856D5">
            <w:pPr>
              <w:autoSpaceDE w:val="0"/>
              <w:autoSpaceDN w:val="0"/>
              <w:adjustRightInd w:val="0"/>
              <w:rPr>
                <w:rFonts w:ascii="Calibri" w:hAnsi="Calibri" w:cs="Calibri"/>
                <w:b/>
                <w:bCs/>
                <w:color w:val="FFFFFF" w:themeColor="background1"/>
              </w:rPr>
            </w:pPr>
            <w:r w:rsidRPr="007C7708">
              <w:rPr>
                <w:rFonts w:ascii="Calibri" w:hAnsi="Calibri" w:cs="Calibri"/>
                <w:b/>
                <w:bCs/>
                <w:color w:val="FFFFFF" w:themeColor="background1"/>
              </w:rPr>
              <w:t>4.</w:t>
            </w:r>
          </w:p>
        </w:tc>
        <w:tc>
          <w:tcPr>
            <w:tcW w:w="8264" w:type="dxa"/>
            <w:shd w:val="clear" w:color="auto" w:fill="1F497D" w:themeFill="text2"/>
          </w:tcPr>
          <w:p w14:paraId="33D26FE0" w14:textId="77777777" w:rsidR="00CD6394" w:rsidRPr="004F224B" w:rsidRDefault="00CD6394" w:rsidP="00CD6394">
            <w:pPr>
              <w:rPr>
                <w:rFonts w:ascii="Calibri" w:hAnsi="Calibri" w:cs="Calibri"/>
                <w:b/>
                <w:color w:val="FFFFFF" w:themeColor="background1"/>
              </w:rPr>
            </w:pPr>
            <w:r w:rsidRPr="004F224B">
              <w:rPr>
                <w:rFonts w:ascii="Calibri" w:hAnsi="Calibri" w:cs="Calibri"/>
                <w:b/>
                <w:color w:val="FFFFFF" w:themeColor="background1"/>
              </w:rPr>
              <w:t>DERULAREA ŞI MONITORIZAREA CONTRACTULUI</w:t>
            </w:r>
          </w:p>
        </w:tc>
      </w:tr>
      <w:tr w:rsidR="00CD6394" w:rsidRPr="004F224B" w14:paraId="0EC9455E" w14:textId="77777777" w:rsidTr="00916F40">
        <w:tc>
          <w:tcPr>
            <w:tcW w:w="1636" w:type="dxa"/>
            <w:shd w:val="clear" w:color="auto" w:fill="92CDDC" w:themeFill="accent5" w:themeFillTint="99"/>
          </w:tcPr>
          <w:p w14:paraId="39EF2D73" w14:textId="1ED59C04" w:rsidR="00CD6394" w:rsidRPr="007C7708" w:rsidRDefault="007C7708" w:rsidP="00C856D5">
            <w:pPr>
              <w:autoSpaceDE w:val="0"/>
              <w:autoSpaceDN w:val="0"/>
              <w:adjustRightInd w:val="0"/>
              <w:rPr>
                <w:rFonts w:ascii="Calibri" w:hAnsi="Calibri" w:cs="Calibri"/>
                <w:b/>
                <w:bCs/>
              </w:rPr>
            </w:pPr>
            <w:r>
              <w:rPr>
                <w:rFonts w:ascii="Calibri" w:hAnsi="Calibri" w:cs="Calibri"/>
                <w:b/>
                <w:bCs/>
              </w:rPr>
              <w:t>4.1.</w:t>
            </w:r>
          </w:p>
        </w:tc>
        <w:tc>
          <w:tcPr>
            <w:tcW w:w="8264" w:type="dxa"/>
            <w:shd w:val="clear" w:color="auto" w:fill="92CDDC" w:themeFill="accent5" w:themeFillTint="99"/>
          </w:tcPr>
          <w:p w14:paraId="27AF652D" w14:textId="1F0C04C4" w:rsidR="00CD6394" w:rsidRPr="004F224B" w:rsidRDefault="00BD2C7E" w:rsidP="00CD6394">
            <w:pPr>
              <w:rPr>
                <w:rFonts w:ascii="Calibri" w:hAnsi="Calibri" w:cs="Calibri"/>
                <w:b/>
              </w:rPr>
            </w:pPr>
            <w:r w:rsidRPr="004F224B">
              <w:rPr>
                <w:rFonts w:ascii="Calibri" w:hAnsi="Calibri" w:cs="Calibri"/>
                <w:b/>
              </w:rPr>
              <w:t xml:space="preserve">Raportarea în cadrul </w:t>
            </w:r>
            <w:r w:rsidRPr="004F224B">
              <w:rPr>
                <w:rFonts w:ascii="Calibri" w:hAnsi="Calibri" w:cs="Calibri"/>
                <w:b/>
                <w:i/>
              </w:rPr>
              <w:t>Contractului</w:t>
            </w:r>
            <w:r w:rsidRPr="004F224B">
              <w:rPr>
                <w:rFonts w:ascii="Calibri" w:hAnsi="Calibri" w:cs="Calibri"/>
                <w:b/>
              </w:rPr>
              <w:t xml:space="preserve"> de achiziție publică de </w:t>
            </w:r>
            <w:r w:rsidRPr="004F224B">
              <w:rPr>
                <w:rFonts w:ascii="Calibri" w:hAnsi="Calibri" w:cs="Calibri"/>
                <w:b/>
                <w:i/>
              </w:rPr>
              <w:t>Produse</w:t>
            </w:r>
          </w:p>
        </w:tc>
      </w:tr>
      <w:tr w:rsidR="00CD6394" w:rsidRPr="004F224B" w14:paraId="1B107712" w14:textId="77777777" w:rsidTr="00916F40">
        <w:tc>
          <w:tcPr>
            <w:tcW w:w="1636" w:type="dxa"/>
          </w:tcPr>
          <w:p w14:paraId="5A76EEB4" w14:textId="1C5D2B31"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4.1.(a)</w:t>
            </w:r>
          </w:p>
        </w:tc>
        <w:tc>
          <w:tcPr>
            <w:tcW w:w="8264" w:type="dxa"/>
            <w:shd w:val="clear" w:color="auto" w:fill="EAF1DD" w:themeFill="accent3" w:themeFillTint="33"/>
          </w:tcPr>
          <w:p w14:paraId="1FB05B24" w14:textId="61FF3E02"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vor putea fi stabilite clauze suplimentare cu privire la modalitatea de raportare de către Prestator în vederea acceptării Produselor furnizate</w:t>
            </w:r>
            <w:r w:rsidR="00BD2C7E" w:rsidRPr="004F224B">
              <w:rPr>
                <w:rFonts w:ascii="Calibri" w:hAnsi="Calibri" w:cs="Calibri"/>
                <w:i/>
                <w:color w:val="0070C0"/>
              </w:rPr>
              <w:t>, inclusiv a Lucrărilor și/sau Serviciilor incidentale executate/prestate, dacă și astfel cum este cazul</w:t>
            </w:r>
            <w:r w:rsidRPr="004F224B">
              <w:rPr>
                <w:rFonts w:ascii="Calibri" w:hAnsi="Calibri" w:cs="Calibri"/>
                <w:i/>
                <w:color w:val="0070C0"/>
              </w:rPr>
              <w:t>.]</w:t>
            </w:r>
          </w:p>
          <w:p w14:paraId="4BA52F32" w14:textId="3EEC6EB2" w:rsidR="00CD6394" w:rsidRPr="004F224B" w:rsidRDefault="00CD6394" w:rsidP="00CD6394">
            <w:pPr>
              <w:autoSpaceDE w:val="0"/>
              <w:autoSpaceDN w:val="0"/>
              <w:adjustRightInd w:val="0"/>
              <w:rPr>
                <w:rFonts w:ascii="Calibri" w:hAnsi="Calibri" w:cs="Calibri"/>
                <w:bCs/>
                <w:i/>
              </w:rPr>
            </w:pPr>
            <w:r w:rsidRPr="004F224B">
              <w:rPr>
                <w:rFonts w:ascii="Calibri" w:hAnsi="Calibri" w:cs="Calibri"/>
                <w:i/>
                <w:highlight w:val="lightGray"/>
              </w:rPr>
              <w:t>[ex.: Transmiterea documentelor și studiilor/rapoartelor se realizează în conformitate cu prevederile Caietului de Sarcini. Contractantul va preda documentele/studiile/rapoartele atât pe suport de hârtie, cât și în format electronic editabil (Microsoft Word, Excel, etc.).]</w:t>
            </w:r>
          </w:p>
        </w:tc>
      </w:tr>
      <w:tr w:rsidR="00CD6394" w:rsidRPr="004F224B" w14:paraId="779083EB" w14:textId="77777777" w:rsidTr="00916F40">
        <w:tc>
          <w:tcPr>
            <w:tcW w:w="1636" w:type="dxa"/>
          </w:tcPr>
          <w:p w14:paraId="61B4A236" w14:textId="5C4353DE"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4.1.(b)</w:t>
            </w:r>
          </w:p>
        </w:tc>
        <w:tc>
          <w:tcPr>
            <w:tcW w:w="8264" w:type="dxa"/>
            <w:shd w:val="clear" w:color="auto" w:fill="EAF1DD" w:themeFill="accent3" w:themeFillTint="33"/>
          </w:tcPr>
          <w:p w14:paraId="69BFE60E" w14:textId="65ECF641"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w:t>
            </w:r>
            <w:r w:rsidR="00BB3E54" w:rsidRPr="004F224B">
              <w:rPr>
                <w:rFonts w:ascii="Calibri" w:hAnsi="Calibri" w:cs="Calibri"/>
                <w:i/>
                <w:color w:val="0070C0"/>
              </w:rPr>
              <w:t>Astfel cum se stabilește prin Documentația de Atribuire de către Achizitor, v</w:t>
            </w:r>
            <w:r w:rsidRPr="004F224B">
              <w:rPr>
                <w:rFonts w:ascii="Calibri" w:hAnsi="Calibri" w:cs="Calibri"/>
                <w:i/>
                <w:color w:val="0070C0"/>
              </w:rPr>
              <w:t>or putea fi enumerate Documentele care trebuie elaborate şi/sau prelucrate în cadrul Contractului care devin proprietatea exclusivă a Achizitorului sau se pot constitui ca anexă];</w:t>
            </w:r>
          </w:p>
          <w:p w14:paraId="01E98B45" w14:textId="0D557C4D" w:rsidR="00CD6394" w:rsidRPr="004F224B" w:rsidRDefault="00CD6394" w:rsidP="00BB3E54">
            <w:pPr>
              <w:autoSpaceDE w:val="0"/>
              <w:autoSpaceDN w:val="0"/>
              <w:adjustRightInd w:val="0"/>
              <w:rPr>
                <w:rFonts w:ascii="Calibri" w:hAnsi="Calibri" w:cs="Calibri"/>
                <w:b/>
                <w:bCs/>
                <w:color w:val="0070C0"/>
              </w:rPr>
            </w:pPr>
            <w:r w:rsidRPr="004F224B">
              <w:rPr>
                <w:rFonts w:ascii="Calibri" w:hAnsi="Calibri" w:cs="Calibri"/>
                <w:i/>
                <w:color w:val="0070C0"/>
              </w:rPr>
              <w:t>[</w:t>
            </w:r>
            <w:r w:rsidR="00BB3E54" w:rsidRPr="004F224B">
              <w:rPr>
                <w:rFonts w:ascii="Calibri" w:hAnsi="Calibri" w:cs="Calibri"/>
                <w:i/>
                <w:color w:val="0070C0"/>
              </w:rPr>
              <w:t>Astfel cum se stabilește prin Documentația de Atribuire de către Achizitor, v</w:t>
            </w:r>
            <w:r w:rsidRPr="004F224B">
              <w:rPr>
                <w:rFonts w:ascii="Calibri" w:hAnsi="Calibri" w:cs="Calibri"/>
                <w:i/>
                <w:color w:val="0070C0"/>
              </w:rPr>
              <w:t>a putea fi stabilit formatul Procesului-Verbal şi/sau al documentelor justificative (rapoarte, etc.) şi constituit/constituite ca anexă/anexe care fac parte integrantă din Contract.]</w:t>
            </w:r>
          </w:p>
        </w:tc>
      </w:tr>
      <w:tr w:rsidR="00CD6394" w:rsidRPr="004F224B" w14:paraId="051C7C7C" w14:textId="77777777" w:rsidTr="00916F40">
        <w:tc>
          <w:tcPr>
            <w:tcW w:w="1636" w:type="dxa"/>
          </w:tcPr>
          <w:p w14:paraId="7E21D4DE" w14:textId="5437C92F"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4.1.(c)</w:t>
            </w:r>
          </w:p>
        </w:tc>
        <w:tc>
          <w:tcPr>
            <w:tcW w:w="8264" w:type="dxa"/>
            <w:shd w:val="clear" w:color="auto" w:fill="EAF1DD" w:themeFill="accent3" w:themeFillTint="33"/>
          </w:tcPr>
          <w:p w14:paraId="72F03B36" w14:textId="024B62B3" w:rsidR="00CD6394" w:rsidRPr="004F224B" w:rsidRDefault="00CD6394" w:rsidP="00BB3E54">
            <w:pPr>
              <w:autoSpaceDE w:val="0"/>
              <w:autoSpaceDN w:val="0"/>
              <w:adjustRightInd w:val="0"/>
              <w:rPr>
                <w:rFonts w:ascii="Calibri" w:hAnsi="Calibri" w:cs="Calibri"/>
                <w:b/>
                <w:bCs/>
                <w:color w:val="0070C0"/>
              </w:rPr>
            </w:pPr>
            <w:r w:rsidRPr="004F224B">
              <w:rPr>
                <w:rFonts w:ascii="Calibri" w:hAnsi="Calibri" w:cs="Calibri"/>
                <w:i/>
                <w:color w:val="0070C0"/>
              </w:rPr>
              <w:t>[</w:t>
            </w:r>
            <w:r w:rsidR="00BB3E54" w:rsidRPr="004F224B">
              <w:rPr>
                <w:rFonts w:ascii="Calibri" w:hAnsi="Calibri" w:cs="Calibri"/>
                <w:i/>
                <w:color w:val="0070C0"/>
              </w:rPr>
              <w:t>Astfel cum se stabilește prin Documentația de Atribuire de către Achizitor, v</w:t>
            </w:r>
            <w:r w:rsidRPr="004F224B">
              <w:rPr>
                <w:rFonts w:ascii="Calibri" w:hAnsi="Calibri" w:cs="Calibri"/>
                <w:i/>
                <w:color w:val="0070C0"/>
              </w:rPr>
              <w:t>or putea fi făcute precizări cu privire la modalitatea şi termenele de predare/aprobare</w:t>
            </w:r>
            <w:r w:rsidR="00BB3E54" w:rsidRPr="004F224B">
              <w:rPr>
                <w:rFonts w:ascii="Calibri" w:hAnsi="Calibri" w:cs="Calibri"/>
                <w:i/>
                <w:color w:val="0070C0"/>
              </w:rPr>
              <w:t xml:space="preserve"> a Documentelor privind Raportarea în cadrul Contractului</w:t>
            </w:r>
            <w:r w:rsidRPr="004F224B">
              <w:rPr>
                <w:rFonts w:ascii="Calibri" w:hAnsi="Calibri" w:cs="Calibri"/>
                <w:i/>
                <w:color w:val="0070C0"/>
              </w:rPr>
              <w:t>.]</w:t>
            </w:r>
          </w:p>
        </w:tc>
      </w:tr>
      <w:tr w:rsidR="00ED44B1" w:rsidRPr="00ED44B1" w14:paraId="57491B9C" w14:textId="77777777" w:rsidTr="00916F40">
        <w:tc>
          <w:tcPr>
            <w:tcW w:w="1636" w:type="dxa"/>
            <w:shd w:val="clear" w:color="auto" w:fill="92CDDC" w:themeFill="accent5" w:themeFillTint="99"/>
          </w:tcPr>
          <w:p w14:paraId="30E049E2" w14:textId="12B738F5" w:rsidR="00CD6394" w:rsidRPr="00ED44B1" w:rsidRDefault="007C7708" w:rsidP="00C856D5">
            <w:pPr>
              <w:autoSpaceDE w:val="0"/>
              <w:autoSpaceDN w:val="0"/>
              <w:adjustRightInd w:val="0"/>
              <w:rPr>
                <w:rFonts w:ascii="Calibri" w:hAnsi="Calibri" w:cs="Calibri"/>
                <w:b/>
                <w:bCs/>
              </w:rPr>
            </w:pPr>
            <w:r w:rsidRPr="00ED44B1">
              <w:rPr>
                <w:rFonts w:ascii="Calibri" w:hAnsi="Calibri" w:cs="Calibri"/>
                <w:b/>
                <w:bCs/>
              </w:rPr>
              <w:t>4.2.</w:t>
            </w:r>
          </w:p>
        </w:tc>
        <w:tc>
          <w:tcPr>
            <w:tcW w:w="8264" w:type="dxa"/>
            <w:shd w:val="clear" w:color="auto" w:fill="92CDDC" w:themeFill="accent5" w:themeFillTint="99"/>
          </w:tcPr>
          <w:p w14:paraId="277F3CB8" w14:textId="77777777" w:rsidR="00CD6394" w:rsidRPr="00ED44B1" w:rsidRDefault="00CD6394" w:rsidP="00CD6394">
            <w:pPr>
              <w:rPr>
                <w:rFonts w:ascii="Calibri" w:hAnsi="Calibri" w:cs="Calibri"/>
                <w:b/>
              </w:rPr>
            </w:pPr>
            <w:r w:rsidRPr="00ED44B1">
              <w:rPr>
                <w:rFonts w:ascii="Calibri" w:hAnsi="Calibri" w:cs="Calibri"/>
                <w:b/>
              </w:rPr>
              <w:t>Revizuiri contractuale ca urmare a monitorizării performanței Contractantului</w:t>
            </w:r>
          </w:p>
        </w:tc>
      </w:tr>
      <w:tr w:rsidR="00CD6394" w:rsidRPr="004F224B" w14:paraId="2B778059" w14:textId="77777777" w:rsidTr="008B3CBE">
        <w:tc>
          <w:tcPr>
            <w:tcW w:w="1636" w:type="dxa"/>
          </w:tcPr>
          <w:p w14:paraId="2AB5156D" w14:textId="130262C6" w:rsidR="00CD6394" w:rsidRPr="004F224B" w:rsidRDefault="00CD6394" w:rsidP="00C856D5">
            <w:pPr>
              <w:autoSpaceDE w:val="0"/>
              <w:autoSpaceDN w:val="0"/>
              <w:adjustRightInd w:val="0"/>
              <w:rPr>
                <w:rFonts w:ascii="Calibri" w:hAnsi="Calibri" w:cs="Calibri"/>
                <w:bCs/>
              </w:rPr>
            </w:pPr>
            <w:r w:rsidRPr="004F224B">
              <w:rPr>
                <w:rFonts w:ascii="Calibri" w:hAnsi="Calibri" w:cs="Calibri"/>
                <w:bCs/>
              </w:rPr>
              <w:t>4.2.</w:t>
            </w:r>
          </w:p>
        </w:tc>
        <w:tc>
          <w:tcPr>
            <w:tcW w:w="8264" w:type="dxa"/>
            <w:shd w:val="clear" w:color="auto" w:fill="EAF1DD" w:themeFill="accent3" w:themeFillTint="33"/>
          </w:tcPr>
          <w:p w14:paraId="0003C3B4" w14:textId="149CDDBF" w:rsidR="00CD6394" w:rsidRPr="004F224B" w:rsidRDefault="00CD6394" w:rsidP="00CD6394">
            <w:pPr>
              <w:autoSpaceDE w:val="0"/>
              <w:autoSpaceDN w:val="0"/>
              <w:adjustRightInd w:val="0"/>
              <w:rPr>
                <w:rFonts w:ascii="Calibri" w:hAnsi="Calibri" w:cs="Calibri"/>
                <w:bCs/>
              </w:rPr>
            </w:pPr>
            <w:r w:rsidRPr="004F224B">
              <w:rPr>
                <w:rFonts w:ascii="Calibri" w:hAnsi="Calibri" w:cs="Calibri"/>
                <w:i/>
                <w:color w:val="0070C0"/>
              </w:rPr>
              <w:t>[Vor putea fi precizate și detaliate măsuri de monitorizare a performanțelor contractuale şi penalitățile aplicate pentru neîndeplinire.]</w:t>
            </w:r>
          </w:p>
        </w:tc>
      </w:tr>
      <w:tr w:rsidR="00ED44B1" w:rsidRPr="00ED44B1" w14:paraId="0D91DD8D" w14:textId="77777777" w:rsidTr="00916F40">
        <w:tc>
          <w:tcPr>
            <w:tcW w:w="1636" w:type="dxa"/>
            <w:shd w:val="clear" w:color="auto" w:fill="92CDDC" w:themeFill="accent5" w:themeFillTint="99"/>
          </w:tcPr>
          <w:p w14:paraId="22839367" w14:textId="1B2B9252" w:rsidR="00CD6394" w:rsidRPr="00ED44B1" w:rsidRDefault="007C7708" w:rsidP="00C856D5">
            <w:pPr>
              <w:autoSpaceDE w:val="0"/>
              <w:autoSpaceDN w:val="0"/>
              <w:adjustRightInd w:val="0"/>
              <w:rPr>
                <w:rFonts w:ascii="Calibri" w:hAnsi="Calibri" w:cs="Calibri"/>
                <w:b/>
                <w:bCs/>
              </w:rPr>
            </w:pPr>
            <w:r w:rsidRPr="00ED44B1">
              <w:rPr>
                <w:rFonts w:ascii="Calibri" w:hAnsi="Calibri" w:cs="Calibri"/>
                <w:b/>
                <w:bCs/>
              </w:rPr>
              <w:t>4.3.</w:t>
            </w:r>
          </w:p>
        </w:tc>
        <w:tc>
          <w:tcPr>
            <w:tcW w:w="8264" w:type="dxa"/>
            <w:shd w:val="clear" w:color="auto" w:fill="92CDDC" w:themeFill="accent5" w:themeFillTint="99"/>
          </w:tcPr>
          <w:p w14:paraId="2CBA9925" w14:textId="7075C0AC" w:rsidR="00CD6394" w:rsidRPr="00ED44B1" w:rsidRDefault="00CD6394" w:rsidP="00CD6394">
            <w:pPr>
              <w:rPr>
                <w:rFonts w:ascii="Calibri" w:hAnsi="Calibri" w:cs="Calibri"/>
                <w:b/>
                <w:i/>
              </w:rPr>
            </w:pPr>
            <w:r w:rsidRPr="00ED44B1">
              <w:rPr>
                <w:rFonts w:ascii="Calibri" w:hAnsi="Calibri" w:cs="Calibri"/>
                <w:b/>
                <w:i/>
              </w:rPr>
              <w:t>Prevederi contractuale privind monitorizarea progresului activităților în cadrul Contractului</w:t>
            </w:r>
          </w:p>
        </w:tc>
      </w:tr>
      <w:tr w:rsidR="00CD6394" w:rsidRPr="004F224B" w14:paraId="14F6B48D" w14:textId="77777777" w:rsidTr="00916F40">
        <w:trPr>
          <w:trHeight w:val="1095"/>
        </w:trPr>
        <w:tc>
          <w:tcPr>
            <w:tcW w:w="1636" w:type="dxa"/>
          </w:tcPr>
          <w:p w14:paraId="10598B31" w14:textId="6C3706D9"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4.3.(a)</w:t>
            </w:r>
          </w:p>
        </w:tc>
        <w:tc>
          <w:tcPr>
            <w:tcW w:w="8264" w:type="dxa"/>
            <w:shd w:val="clear" w:color="auto" w:fill="EAF1DD" w:themeFill="accent3" w:themeFillTint="33"/>
          </w:tcPr>
          <w:p w14:paraId="614713A1" w14:textId="0DE3F839"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[Clauză specifică al cărui conținut va fi stabilit de comun acord de către Părți, în funcție de conținutul Ofertei declarate câștigătoare.]</w:t>
            </w:r>
          </w:p>
          <w:p w14:paraId="563D9E82" w14:textId="1AB00579" w:rsidR="00CD6394" w:rsidRPr="004F224B" w:rsidRDefault="00CD6394" w:rsidP="00CD6394">
            <w:pPr>
              <w:autoSpaceDE w:val="0"/>
              <w:autoSpaceDN w:val="0"/>
              <w:adjustRightInd w:val="0"/>
              <w:rPr>
                <w:rFonts w:ascii="Calibri" w:hAnsi="Calibri" w:cs="Calibri"/>
                <w:i/>
              </w:rPr>
            </w:pPr>
            <w:r w:rsidRPr="004F224B">
              <w:rPr>
                <w:rFonts w:ascii="Calibri" w:hAnsi="Calibri" w:cs="Calibri"/>
                <w:i/>
                <w:highlight w:val="lightGray"/>
              </w:rPr>
              <w:t>[ex.: Intervalul la care au loc întâlnirile de analiză a Graficului de furnizare este de maximum [ex.: 30 (treizeci) zile], calculate începând din ziua următoare zilei în care Achizitorul comunică Contractantului acceptul sau refuzul său motivat cu privire la Graficul de furnizare supus analizei.]</w:t>
            </w:r>
          </w:p>
        </w:tc>
      </w:tr>
      <w:tr w:rsidR="00CD6394" w:rsidRPr="004F224B" w14:paraId="4C956D0F" w14:textId="77777777" w:rsidTr="00916F40">
        <w:trPr>
          <w:trHeight w:val="1095"/>
        </w:trPr>
        <w:tc>
          <w:tcPr>
            <w:tcW w:w="1636" w:type="dxa"/>
          </w:tcPr>
          <w:p w14:paraId="6B544958" w14:textId="0B49E493"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lastRenderedPageBreak/>
              <w:t>4.3.(b)</w:t>
            </w:r>
          </w:p>
        </w:tc>
        <w:tc>
          <w:tcPr>
            <w:tcW w:w="8264" w:type="dxa"/>
            <w:shd w:val="clear" w:color="auto" w:fill="EAF1DD" w:themeFill="accent3" w:themeFillTint="33"/>
          </w:tcPr>
          <w:p w14:paraId="134CF3CF" w14:textId="77777777"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highlight w:val="lightGray"/>
              </w:rPr>
              <w:t>[Clauză specifică al cărui conținut va fi stabilit de comun acord de către Părți, în funcție de conținutul Ofertei declarate câștigătoare.]</w:t>
            </w:r>
          </w:p>
          <w:p w14:paraId="6867C524" w14:textId="056A3DEF" w:rsidR="00CD6394" w:rsidRPr="004F224B" w:rsidRDefault="00CD6394" w:rsidP="00CD6394">
            <w:pPr>
              <w:autoSpaceDE w:val="0"/>
              <w:autoSpaceDN w:val="0"/>
              <w:adjustRightInd w:val="0"/>
              <w:rPr>
                <w:rFonts w:ascii="Calibri" w:hAnsi="Calibri" w:cs="Calibri"/>
                <w:i/>
              </w:rPr>
            </w:pPr>
            <w:r w:rsidRPr="004F224B">
              <w:rPr>
                <w:rFonts w:ascii="Calibri" w:hAnsi="Calibri" w:cs="Calibri"/>
                <w:i/>
                <w:highlight w:val="lightGray"/>
              </w:rPr>
              <w:t xml:space="preserve">[ex.: Întâlnirile de lucru/Ședințele de monitorizare se realizează la sediul Achizitorului sau prin utilizarea </w:t>
            </w:r>
            <w:r w:rsidRPr="004F224B">
              <w:rPr>
                <w:rFonts w:ascii="Calibri" w:eastAsia="Times New Roman" w:hAnsi="Calibri" w:cs="Calibri"/>
                <w:i/>
                <w:iCs/>
                <w:highlight w:val="lightGray"/>
                <w:lang w:eastAsia="en-GB"/>
              </w:rPr>
              <w:t>Mijloace electronice de comunicare</w:t>
            </w:r>
            <w:r w:rsidRPr="004F224B">
              <w:rPr>
                <w:rFonts w:ascii="Calibri" w:eastAsia="Times New Roman" w:hAnsi="Calibri" w:cs="Calibri"/>
                <w:b/>
                <w:i/>
                <w:iCs/>
                <w:highlight w:val="lightGray"/>
                <w:lang w:eastAsia="en-GB"/>
              </w:rPr>
              <w:t xml:space="preserve"> </w:t>
            </w:r>
            <w:r w:rsidRPr="004F224B">
              <w:rPr>
                <w:rFonts w:ascii="Calibri" w:hAnsi="Calibri" w:cs="Calibri"/>
                <w:i/>
                <w:highlight w:val="lightGray"/>
              </w:rPr>
              <w:t>, utilizând datele de conexiune specificate în continuare. Aranjamentele necesare pentru stabilirea ședințelor de monitorizare sunt în sarcina Contractantului/Achizitorului.]</w:t>
            </w:r>
          </w:p>
          <w:p w14:paraId="617958D8" w14:textId="77777777" w:rsidR="00CD6394" w:rsidRPr="004F224B" w:rsidRDefault="00CD6394" w:rsidP="00CD6394">
            <w:pPr>
              <w:autoSpaceDE w:val="0"/>
              <w:autoSpaceDN w:val="0"/>
              <w:adjustRightInd w:val="0"/>
              <w:rPr>
                <w:rFonts w:ascii="Calibri" w:hAnsi="Calibri" w:cs="Calibri"/>
                <w:b/>
                <w:i/>
              </w:rPr>
            </w:pPr>
            <w:r w:rsidRPr="004F224B">
              <w:rPr>
                <w:rFonts w:ascii="Calibri" w:hAnsi="Calibri" w:cs="Calibri"/>
                <w:b/>
                <w:i/>
              </w:rPr>
              <w:t>Oricare dintre Părți poate convoca întrunirea unei întâlniri cu scopul evaluării și reducerii/evitării riscurilor. Oricare dintre Părți poate solicita ca, la astfel de întâlniri, să participe și alte persoane, în vederea reducerii și evitării unor astfel de riscuri, cu condiția obținerii acordului din partea celeilalte Părți.</w:t>
            </w:r>
          </w:p>
          <w:p w14:paraId="07524A29" w14:textId="77777777" w:rsidR="00CD6394" w:rsidRPr="004F224B" w:rsidRDefault="00CD6394" w:rsidP="00CD6394">
            <w:pPr>
              <w:rPr>
                <w:rFonts w:ascii="Calibri" w:hAnsi="Calibri" w:cs="Calibri"/>
                <w:b/>
                <w:i/>
              </w:rPr>
            </w:pPr>
            <w:r w:rsidRPr="004F224B">
              <w:rPr>
                <w:rFonts w:ascii="Calibri" w:hAnsi="Calibri" w:cs="Calibri"/>
                <w:b/>
                <w:i/>
              </w:rPr>
              <w:t>Întâlnirile de lucru desfășurate în vederea reducerii și evitării riscurilor vor avea ca scop:</w:t>
            </w:r>
          </w:p>
          <w:p w14:paraId="3D8AD801" w14:textId="128D6865" w:rsidR="00CD6394" w:rsidRPr="004F224B" w:rsidRDefault="00CD6394" w:rsidP="00CD6394">
            <w:pPr>
              <w:rPr>
                <w:rFonts w:ascii="Calibri" w:hAnsi="Calibri" w:cs="Calibri"/>
                <w:i/>
                <w:highlight w:val="lightGray"/>
              </w:rPr>
            </w:pPr>
            <w:r w:rsidRPr="004F224B">
              <w:rPr>
                <w:rFonts w:ascii="Calibri" w:hAnsi="Calibri" w:cs="Calibri"/>
                <w:i/>
                <w:highlight w:val="lightGray"/>
              </w:rPr>
              <w:t>[ex.:</w:t>
            </w:r>
          </w:p>
          <w:p w14:paraId="7AF3CBC0" w14:textId="77777777" w:rsidR="00CD6394" w:rsidRPr="004F224B" w:rsidRDefault="00CD6394" w:rsidP="00CD6394">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4F224B">
              <w:rPr>
                <w:rFonts w:ascii="Calibri" w:hAnsi="Calibri" w:cs="Calibri"/>
                <w:i/>
                <w:highlight w:val="lightGray"/>
              </w:rPr>
              <w:t>găsirea unor soluții pentru reducerea sau evitarea efectelor riscurilor identificate,</w:t>
            </w:r>
          </w:p>
          <w:p w14:paraId="75DC822D" w14:textId="77777777" w:rsidR="00CD6394" w:rsidRPr="004F224B" w:rsidRDefault="00CD6394" w:rsidP="00CD6394">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4F224B">
              <w:rPr>
                <w:rFonts w:ascii="Calibri" w:hAnsi="Calibri" w:cs="Calibri"/>
                <w:i/>
                <w:highlight w:val="lightGray"/>
              </w:rPr>
              <w:t xml:space="preserve"> găsirea unor soluții și măsuri compensatorii pentru factorii afectați,</w:t>
            </w:r>
          </w:p>
          <w:p w14:paraId="277AFB40" w14:textId="77777777" w:rsidR="00CD6394" w:rsidRPr="004F224B" w:rsidRDefault="00CD6394" w:rsidP="00CD6394">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4F224B">
              <w:rPr>
                <w:rFonts w:ascii="Calibri" w:hAnsi="Calibri" w:cs="Calibri"/>
                <w:i/>
                <w:highlight w:val="lightGray"/>
              </w:rPr>
              <w:t>luarea de decizii cu privire la acțiunile care vor fi întreprinse cu respectarea prevederilor contractuale,</w:t>
            </w:r>
          </w:p>
          <w:p w14:paraId="27690AC6" w14:textId="0755FE71" w:rsidR="00CD6394" w:rsidRPr="004F224B" w:rsidRDefault="00CD6394" w:rsidP="00CD6394">
            <w:pPr>
              <w:pStyle w:val="ListParagraph"/>
              <w:numPr>
                <w:ilvl w:val="0"/>
                <w:numId w:val="21"/>
              </w:numPr>
              <w:suppressAutoHyphens/>
              <w:autoSpaceDN w:val="0"/>
              <w:ind w:left="311" w:hanging="270"/>
              <w:contextualSpacing w:val="0"/>
              <w:textAlignment w:val="baseline"/>
              <w:rPr>
                <w:rFonts w:ascii="Calibri" w:hAnsi="Calibri" w:cs="Calibri"/>
                <w:i/>
                <w:highlight w:val="lightGray"/>
              </w:rPr>
            </w:pPr>
            <w:r w:rsidRPr="004F224B">
              <w:rPr>
                <w:rFonts w:ascii="Calibri" w:hAnsi="Calibri" w:cs="Calibri"/>
                <w:i/>
                <w:highlight w:val="lightGray"/>
              </w:rPr>
              <w:t>stabilirea riscurilor evitate și menționarea lor ca fiind prevenite/înlăturate.]</w:t>
            </w:r>
          </w:p>
          <w:p w14:paraId="392EE910" w14:textId="5206486B" w:rsidR="00CD6394" w:rsidRPr="004F224B" w:rsidRDefault="00CD6394" w:rsidP="00CD6394">
            <w:pPr>
              <w:rPr>
                <w:rFonts w:ascii="Calibri" w:hAnsi="Calibri" w:cs="Calibri"/>
                <w:i/>
                <w:color w:val="0070C0"/>
              </w:rPr>
            </w:pPr>
            <w:r w:rsidRPr="004F224B">
              <w:rPr>
                <w:rFonts w:ascii="Calibri" w:hAnsi="Calibri" w:cs="Calibri"/>
                <w:i/>
                <w:color w:val="0070C0"/>
              </w:rPr>
              <w:t>[Achizitorul revizuiește/actualizează, de fiecare dată, Registrul Riscurilor prin înregistrarea deciziilor/modificărilor luate la fiecare întâlnire de lucru întrunită în acest sens.]</w:t>
            </w:r>
          </w:p>
          <w:p w14:paraId="1B8EB3D3" w14:textId="1890E91B"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[În cazul în care deciziile luate au efect asupra altor prevederi contractuale, se vor face modificările necesare.]</w:t>
            </w:r>
          </w:p>
        </w:tc>
      </w:tr>
      <w:tr w:rsidR="00CD6394" w:rsidRPr="004F224B" w14:paraId="233D95A3" w14:textId="77777777" w:rsidTr="00916F40">
        <w:trPr>
          <w:trHeight w:val="1095"/>
        </w:trPr>
        <w:tc>
          <w:tcPr>
            <w:tcW w:w="1636" w:type="dxa"/>
          </w:tcPr>
          <w:p w14:paraId="055D43D4" w14:textId="23BD6B0D"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4.3.(c)</w:t>
            </w:r>
          </w:p>
        </w:tc>
        <w:tc>
          <w:tcPr>
            <w:tcW w:w="8264" w:type="dxa"/>
            <w:shd w:val="clear" w:color="auto" w:fill="EAF1DD" w:themeFill="accent3" w:themeFillTint="33"/>
          </w:tcPr>
          <w:p w14:paraId="65FFD93B" w14:textId="2E82C317"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[Pentru prima întâlnire de monitorizare a progresului activităților în cadrul Contractului se utilizează Graficul de furnizare acceptat, astfel cum a fost inclus în Propunerea Tehnică/agreat în cadrul întâlnirii de demarare a activităților în Contract – corelați informațiile cu cerințele din Caietul de Sarcini, capitolul “Managementul/Gestionarea Contractului și activități de raportare în cadrul Contractului”.]</w:t>
            </w:r>
          </w:p>
        </w:tc>
      </w:tr>
      <w:tr w:rsidR="00CD6394" w:rsidRPr="004F224B" w14:paraId="44AC8E55" w14:textId="77777777" w:rsidTr="00A02E18">
        <w:trPr>
          <w:trHeight w:val="780"/>
        </w:trPr>
        <w:tc>
          <w:tcPr>
            <w:tcW w:w="1636" w:type="dxa"/>
          </w:tcPr>
          <w:p w14:paraId="61EEC817" w14:textId="5C889BBF"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4.3.(d)</w:t>
            </w:r>
          </w:p>
        </w:tc>
        <w:tc>
          <w:tcPr>
            <w:tcW w:w="8264" w:type="dxa"/>
            <w:shd w:val="clear" w:color="auto" w:fill="EAF1DD" w:themeFill="accent3" w:themeFillTint="33"/>
          </w:tcPr>
          <w:p w14:paraId="4BBCE545" w14:textId="62FBF419"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[Informațiile, care trebuie prezentate de Contractant la momentul înaintării spre analiză a Graficului de furnizare, sunt:</w:t>
            </w:r>
          </w:p>
          <w:p w14:paraId="0B9341D7" w14:textId="1C36CA0C" w:rsidR="00CD6394" w:rsidRPr="004F224B" w:rsidRDefault="00CD6394" w:rsidP="00CD6394">
            <w:pPr>
              <w:pStyle w:val="ListParagraph"/>
              <w:numPr>
                <w:ilvl w:val="0"/>
                <w:numId w:val="15"/>
              </w:numPr>
              <w:autoSpaceDE w:val="0"/>
              <w:autoSpaceDN w:val="0"/>
              <w:adjustRightInd w:val="0"/>
              <w:ind w:left="326" w:hanging="326"/>
              <w:rPr>
                <w:rFonts w:ascii="Calibri" w:hAnsi="Calibri" w:cs="Calibri"/>
                <w:i/>
                <w:color w:val="0070C0"/>
              </w:rPr>
            </w:pPr>
            <w:r w:rsidRPr="004F224B">
              <w:rPr>
                <w:rFonts w:ascii="Calibri" w:hAnsi="Calibri" w:cs="Calibri"/>
                <w:i/>
                <w:color w:val="0070C0"/>
              </w:rPr>
              <w:t>data la care începe o activitate, data la care solicită acces la anumite informații, facilități care sunt în gestiunea sau patrimoniul Achizitorului sau care reprezintă responsabilitatea Achizitorului pentru punerea acestora la dispoziție așa cum este specificat în Caietul de Sarcini,</w:t>
            </w:r>
          </w:p>
          <w:p w14:paraId="6999A801" w14:textId="13609E25" w:rsidR="00CD6394" w:rsidRPr="004F224B" w:rsidRDefault="00CD6394" w:rsidP="00CD6394">
            <w:pPr>
              <w:pStyle w:val="ListParagraph"/>
              <w:numPr>
                <w:ilvl w:val="0"/>
                <w:numId w:val="15"/>
              </w:numPr>
              <w:autoSpaceDE w:val="0"/>
              <w:autoSpaceDN w:val="0"/>
              <w:adjustRightInd w:val="0"/>
              <w:ind w:left="326" w:hanging="326"/>
              <w:rPr>
                <w:rFonts w:ascii="Calibri" w:hAnsi="Calibri" w:cs="Calibri"/>
                <w:i/>
                <w:color w:val="0070C0"/>
              </w:rPr>
            </w:pPr>
            <w:r w:rsidRPr="004F224B">
              <w:rPr>
                <w:rFonts w:ascii="Calibri" w:hAnsi="Calibri" w:cs="Calibri"/>
                <w:i/>
                <w:color w:val="0070C0"/>
              </w:rPr>
              <w:t xml:space="preserve"> data la care Contractantul va finaliza o activitate și va ajunge la Punctele de reper/Jaloanele pentru fiecare activitate,</w:t>
            </w:r>
          </w:p>
          <w:p w14:paraId="7DB3C793" w14:textId="311C549C" w:rsidR="00CD6394" w:rsidRPr="004F224B" w:rsidRDefault="00CD6394" w:rsidP="00CD6394">
            <w:pPr>
              <w:pStyle w:val="ListParagraph"/>
              <w:numPr>
                <w:ilvl w:val="0"/>
                <w:numId w:val="15"/>
              </w:numPr>
              <w:autoSpaceDE w:val="0"/>
              <w:autoSpaceDN w:val="0"/>
              <w:adjustRightInd w:val="0"/>
              <w:ind w:left="326" w:hanging="326"/>
              <w:rPr>
                <w:rFonts w:ascii="Calibri" w:hAnsi="Calibri" w:cs="Calibri"/>
                <w:i/>
                <w:color w:val="0070C0"/>
              </w:rPr>
            </w:pPr>
            <w:r w:rsidRPr="004F224B">
              <w:rPr>
                <w:rFonts w:ascii="Calibri" w:hAnsi="Calibri" w:cs="Calibri"/>
                <w:i/>
                <w:color w:val="0070C0"/>
              </w:rPr>
              <w:t>succesiunea logică și cronologică a activităților</w:t>
            </w:r>
            <w:r w:rsidRPr="004F224B">
              <w:rPr>
                <w:rFonts w:ascii="Calibri" w:eastAsiaTheme="minorHAnsi" w:hAnsi="Calibri" w:cs="Calibri"/>
                <w:color w:val="0070C0"/>
                <w:lang w:eastAsia="en-US"/>
              </w:rPr>
              <w:t xml:space="preserve"> </w:t>
            </w:r>
            <w:r w:rsidRPr="004F224B">
              <w:rPr>
                <w:rFonts w:ascii="Calibri" w:hAnsi="Calibri" w:cs="Calibri"/>
                <w:i/>
                <w:color w:val="0070C0"/>
              </w:rPr>
              <w:t>care urmează să fie realizate în perioada dintre întâlnirile pentru analiza progresului, pe baza Graficului de furnizare acceptat,</w:t>
            </w:r>
          </w:p>
          <w:p w14:paraId="06A8610A" w14:textId="69B8FAA6" w:rsidR="00CD6394" w:rsidRPr="004F224B" w:rsidRDefault="00CD6394" w:rsidP="00CD6394">
            <w:pPr>
              <w:pStyle w:val="ListParagraph"/>
              <w:numPr>
                <w:ilvl w:val="0"/>
                <w:numId w:val="15"/>
              </w:numPr>
              <w:autoSpaceDE w:val="0"/>
              <w:autoSpaceDN w:val="0"/>
              <w:adjustRightInd w:val="0"/>
              <w:ind w:left="326" w:hanging="326"/>
              <w:rPr>
                <w:rFonts w:ascii="Calibri" w:hAnsi="Calibri" w:cs="Calibri"/>
                <w:i/>
                <w:color w:val="0070C0"/>
              </w:rPr>
            </w:pPr>
            <w:r w:rsidRPr="004F224B">
              <w:rPr>
                <w:rFonts w:ascii="Calibri" w:hAnsi="Calibri" w:cs="Calibri"/>
                <w:i/>
                <w:color w:val="0070C0"/>
              </w:rPr>
              <w:t xml:space="preserve">rezervele de timp/alte resurse (inclusiv modalitatea de implicare a </w:t>
            </w:r>
            <w:r w:rsidRPr="004F224B">
              <w:rPr>
                <w:rFonts w:ascii="Calibri" w:hAnsi="Calibri" w:cs="Calibri"/>
                <w:i/>
                <w:color w:val="0070C0"/>
                <w:shd w:val="clear" w:color="auto" w:fill="EAF1DD" w:themeFill="accent3" w:themeFillTint="33"/>
              </w:rPr>
              <w:t xml:space="preserve">Personalului </w:t>
            </w:r>
            <w:r w:rsidRPr="004F224B">
              <w:rPr>
                <w:rFonts w:ascii="Calibri" w:hAnsi="Calibri" w:cs="Calibri"/>
                <w:i/>
                <w:color w:val="0070C0"/>
              </w:rPr>
              <w:t>suport/backstoping) avute în vedere să fie implicate/mobilizate pentru:</w:t>
            </w:r>
          </w:p>
          <w:p w14:paraId="647093A4" w14:textId="11ADF548" w:rsidR="00CD6394" w:rsidRPr="004F224B" w:rsidRDefault="00CD6394" w:rsidP="00CD6394">
            <w:pPr>
              <w:pStyle w:val="ListParagraph"/>
              <w:numPr>
                <w:ilvl w:val="0"/>
                <w:numId w:val="19"/>
              </w:numPr>
              <w:autoSpaceDE w:val="0"/>
              <w:autoSpaceDN w:val="0"/>
              <w:adjustRightInd w:val="0"/>
              <w:ind w:left="671"/>
              <w:rPr>
                <w:rFonts w:ascii="Calibri" w:hAnsi="Calibri" w:cs="Calibri"/>
                <w:i/>
                <w:color w:val="0070C0"/>
              </w:rPr>
            </w:pPr>
            <w:r w:rsidRPr="004F224B">
              <w:rPr>
                <w:rFonts w:ascii="Calibri" w:hAnsi="Calibri" w:cs="Calibri"/>
                <w:i/>
                <w:color w:val="0070C0"/>
              </w:rPr>
              <w:t>măsuri asociate riscurilor identificate,</w:t>
            </w:r>
          </w:p>
          <w:p w14:paraId="3E08015B" w14:textId="1BD9E0F4" w:rsidR="00CD6394" w:rsidRPr="004F224B" w:rsidRDefault="00CD6394" w:rsidP="00CD6394">
            <w:pPr>
              <w:pStyle w:val="ListParagraph"/>
              <w:numPr>
                <w:ilvl w:val="0"/>
                <w:numId w:val="19"/>
              </w:numPr>
              <w:autoSpaceDE w:val="0"/>
              <w:autoSpaceDN w:val="0"/>
              <w:adjustRightInd w:val="0"/>
              <w:ind w:left="671"/>
              <w:rPr>
                <w:rFonts w:ascii="Calibri" w:hAnsi="Calibri" w:cs="Calibri"/>
                <w:i/>
                <w:color w:val="0070C0"/>
              </w:rPr>
            </w:pPr>
            <w:r w:rsidRPr="004F224B">
              <w:rPr>
                <w:rFonts w:ascii="Calibri" w:hAnsi="Calibri" w:cs="Calibri"/>
                <w:i/>
                <w:color w:val="0070C0"/>
              </w:rPr>
              <w:t>modalitatea de soluționare a eventualelor Defecte/Neconformități notificate de Contractant Achizitorului sau de către Achizitor Contractantului, conform condițiilor din Contract,</w:t>
            </w:r>
          </w:p>
          <w:p w14:paraId="2DC0BA99" w14:textId="0AF2253F" w:rsidR="00CD6394" w:rsidRPr="004F224B" w:rsidRDefault="00CD6394" w:rsidP="00CD6394">
            <w:pPr>
              <w:pStyle w:val="ListParagraph"/>
              <w:numPr>
                <w:ilvl w:val="0"/>
                <w:numId w:val="15"/>
              </w:numPr>
              <w:autoSpaceDE w:val="0"/>
              <w:autoSpaceDN w:val="0"/>
              <w:adjustRightInd w:val="0"/>
              <w:ind w:left="326" w:hanging="326"/>
              <w:rPr>
                <w:rFonts w:ascii="Calibri" w:hAnsi="Calibri" w:cs="Calibri"/>
                <w:i/>
                <w:color w:val="0070C0"/>
              </w:rPr>
            </w:pPr>
            <w:r w:rsidRPr="004F224B">
              <w:rPr>
                <w:rFonts w:ascii="Calibri" w:hAnsi="Calibri" w:cs="Calibri"/>
                <w:i/>
                <w:color w:val="0070C0"/>
              </w:rPr>
              <w:t>datele/termenele la care, în scopul furnizării Produselor în conformitate cu Graficul de furnizare acceptat, Contractantul solicită:</w:t>
            </w:r>
          </w:p>
          <w:p w14:paraId="732CDEC7" w14:textId="3A1AB7A1" w:rsidR="00CD6394" w:rsidRPr="004F224B" w:rsidRDefault="00CD6394" w:rsidP="00CD6394">
            <w:pPr>
              <w:pStyle w:val="ListParagraph"/>
              <w:numPr>
                <w:ilvl w:val="1"/>
                <w:numId w:val="29"/>
              </w:numPr>
              <w:autoSpaceDE w:val="0"/>
              <w:autoSpaceDN w:val="0"/>
              <w:adjustRightInd w:val="0"/>
              <w:ind w:left="671"/>
              <w:rPr>
                <w:rFonts w:ascii="Calibri" w:hAnsi="Calibri" w:cs="Calibri"/>
                <w:i/>
                <w:color w:val="0070C0"/>
              </w:rPr>
            </w:pPr>
            <w:r w:rsidRPr="004F224B">
              <w:rPr>
                <w:rFonts w:ascii="Calibri" w:eastAsiaTheme="minorHAnsi" w:hAnsi="Calibri" w:cs="Calibri"/>
                <w:i/>
                <w:color w:val="0070C0"/>
                <w:lang w:eastAsia="en-US"/>
              </w:rPr>
              <w:t>accesul la un factor interesat/persoană, loc sau altele asemenea,</w:t>
            </w:r>
          </w:p>
          <w:p w14:paraId="5066806C" w14:textId="0E2A672D" w:rsidR="00CD6394" w:rsidRPr="004F224B" w:rsidRDefault="00CD6394" w:rsidP="00CD6394">
            <w:pPr>
              <w:pStyle w:val="ListParagraph"/>
              <w:numPr>
                <w:ilvl w:val="1"/>
                <w:numId w:val="29"/>
              </w:numPr>
              <w:autoSpaceDE w:val="0"/>
              <w:autoSpaceDN w:val="0"/>
              <w:adjustRightInd w:val="0"/>
              <w:ind w:left="671"/>
              <w:rPr>
                <w:rFonts w:ascii="Calibri" w:hAnsi="Calibri" w:cs="Calibri"/>
                <w:i/>
                <w:color w:val="0070C0"/>
              </w:rPr>
            </w:pPr>
            <w:r w:rsidRPr="004F224B">
              <w:rPr>
                <w:rFonts w:ascii="Calibri" w:eastAsiaTheme="minorHAnsi" w:hAnsi="Calibri" w:cs="Calibri"/>
                <w:i/>
                <w:color w:val="0070C0"/>
                <w:lang w:eastAsia="en-US"/>
              </w:rPr>
              <w:t>informații și acces la Documentele Achizitorului, care trebuie furnizate de către Achizitor în vederea furnizării Produselor în Contract și</w:t>
            </w:r>
          </w:p>
          <w:p w14:paraId="3B64C56C" w14:textId="1D915736" w:rsidR="00CD6394" w:rsidRPr="004F224B" w:rsidRDefault="00CD6394" w:rsidP="00CD6394">
            <w:pPr>
              <w:pStyle w:val="ListParagraph"/>
              <w:numPr>
                <w:ilvl w:val="1"/>
                <w:numId w:val="29"/>
              </w:numPr>
              <w:autoSpaceDE w:val="0"/>
              <w:autoSpaceDN w:val="0"/>
              <w:adjustRightInd w:val="0"/>
              <w:ind w:left="671"/>
              <w:rPr>
                <w:rFonts w:ascii="Calibri" w:hAnsi="Calibri" w:cs="Calibri"/>
                <w:i/>
                <w:color w:val="0070C0"/>
              </w:rPr>
            </w:pPr>
            <w:r w:rsidRPr="004F224B">
              <w:rPr>
                <w:rFonts w:ascii="Calibri" w:eastAsiaTheme="minorHAnsi" w:hAnsi="Calibri" w:cs="Calibri"/>
                <w:i/>
                <w:color w:val="0070C0"/>
                <w:lang w:eastAsia="en-US"/>
              </w:rPr>
              <w:t>aprobări de la factori interesați în legătură cu Produsele din Contract,</w:t>
            </w:r>
          </w:p>
          <w:p w14:paraId="59D91B17" w14:textId="7BB8B3E6" w:rsidR="00CD6394" w:rsidRPr="004F224B" w:rsidRDefault="00CD6394" w:rsidP="00CD6394">
            <w:pPr>
              <w:pStyle w:val="ListParagraph"/>
              <w:numPr>
                <w:ilvl w:val="0"/>
                <w:numId w:val="15"/>
              </w:numPr>
              <w:autoSpaceDE w:val="0"/>
              <w:autoSpaceDN w:val="0"/>
              <w:adjustRightInd w:val="0"/>
              <w:ind w:left="326"/>
              <w:rPr>
                <w:rFonts w:ascii="Calibri" w:hAnsi="Calibri" w:cs="Calibri"/>
                <w:i/>
                <w:color w:val="0070C0"/>
              </w:rPr>
            </w:pPr>
            <w:r w:rsidRPr="004F224B">
              <w:rPr>
                <w:rFonts w:ascii="Calibri" w:hAnsi="Calibri" w:cs="Calibri"/>
                <w:i/>
                <w:color w:val="0070C0"/>
              </w:rPr>
              <w:lastRenderedPageBreak/>
              <w:t>pentru fiecare activitate, o confirmare/specificare a deviațiilor de orice natură de la metodologia de realizare a activității inclusă în Graficul de furnizare acceptat,</w:t>
            </w:r>
          </w:p>
          <w:p w14:paraId="207F09ED" w14:textId="56EE453E" w:rsidR="00CD6394" w:rsidRPr="004F224B" w:rsidRDefault="00CD6394" w:rsidP="00CD6394">
            <w:pPr>
              <w:pStyle w:val="ListParagraph"/>
              <w:numPr>
                <w:ilvl w:val="0"/>
                <w:numId w:val="15"/>
              </w:numPr>
              <w:autoSpaceDE w:val="0"/>
              <w:autoSpaceDN w:val="0"/>
              <w:adjustRightInd w:val="0"/>
              <w:ind w:left="326"/>
              <w:rPr>
                <w:rFonts w:ascii="Calibri" w:hAnsi="Calibri" w:cs="Calibri"/>
                <w:i/>
                <w:color w:val="0070C0"/>
              </w:rPr>
            </w:pPr>
            <w:r w:rsidRPr="004F224B">
              <w:rPr>
                <w:rFonts w:ascii="Calibri" w:hAnsi="Calibri" w:cs="Calibri"/>
                <w:i/>
                <w:color w:val="0070C0"/>
              </w:rPr>
              <w:t>orice altă informație solicitată în mod expres în Caietul de Sarcini la capitolul “Managementul/Gestionarea Contractului și activități de raportare în cadrul Contractului”.]</w:t>
            </w:r>
          </w:p>
        </w:tc>
      </w:tr>
      <w:tr w:rsidR="00CD6394" w:rsidRPr="004F224B" w14:paraId="7758FBA9" w14:textId="77777777" w:rsidTr="00916F40">
        <w:trPr>
          <w:trHeight w:val="1095"/>
        </w:trPr>
        <w:tc>
          <w:tcPr>
            <w:tcW w:w="1636" w:type="dxa"/>
          </w:tcPr>
          <w:p w14:paraId="0576BAF2" w14:textId="049F7715"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lastRenderedPageBreak/>
              <w:t>4.3.(e)</w:t>
            </w:r>
          </w:p>
        </w:tc>
        <w:tc>
          <w:tcPr>
            <w:tcW w:w="8264" w:type="dxa"/>
            <w:shd w:val="clear" w:color="auto" w:fill="EAF1DD" w:themeFill="accent3" w:themeFillTint="33"/>
          </w:tcPr>
          <w:p w14:paraId="140F2D95" w14:textId="13439567" w:rsidR="00CD6394" w:rsidRPr="004F224B" w:rsidRDefault="00CD6394" w:rsidP="00CD6394">
            <w:pPr>
              <w:autoSpaceDE w:val="0"/>
              <w:autoSpaceDN w:val="0"/>
              <w:adjustRightInd w:val="0"/>
              <w:rPr>
                <w:rFonts w:ascii="Calibri" w:eastAsiaTheme="minorHAnsi" w:hAnsi="Calibri" w:cs="Calibri"/>
                <w:color w:val="0070C0"/>
                <w:lang w:eastAsia="en-US"/>
              </w:rPr>
            </w:pPr>
            <w:r w:rsidRPr="004F224B">
              <w:rPr>
                <w:rFonts w:ascii="Calibri" w:hAnsi="Calibri" w:cs="Calibri"/>
                <w:i/>
                <w:color w:val="0070C0"/>
              </w:rPr>
              <w:t>[Contractantul prezintă următoarele informații pentru analiza de către Achizitor a Graficului de furnizare</w:t>
            </w:r>
            <w:r w:rsidRPr="004F224B">
              <w:rPr>
                <w:rFonts w:ascii="Calibri" w:eastAsiaTheme="minorHAnsi" w:hAnsi="Calibri" w:cs="Calibri"/>
                <w:color w:val="0070C0"/>
                <w:lang w:eastAsia="en-US"/>
              </w:rPr>
              <w:t>:</w:t>
            </w:r>
          </w:p>
          <w:p w14:paraId="48B0863A" w14:textId="1EA5F543" w:rsidR="00CD6394" w:rsidRPr="004F224B" w:rsidRDefault="00CD6394" w:rsidP="00CD6394">
            <w:pPr>
              <w:pStyle w:val="ListParagraph"/>
              <w:numPr>
                <w:ilvl w:val="0"/>
                <w:numId w:val="16"/>
              </w:numPr>
              <w:autoSpaceDE w:val="0"/>
              <w:autoSpaceDN w:val="0"/>
              <w:adjustRightInd w:val="0"/>
              <w:ind w:left="326"/>
              <w:rPr>
                <w:rFonts w:ascii="Calibri" w:hAnsi="Calibri" w:cs="Calibri"/>
                <w:i/>
                <w:color w:val="0070C0"/>
              </w:rPr>
            </w:pPr>
            <w:r w:rsidRPr="004F224B">
              <w:rPr>
                <w:rFonts w:ascii="Calibri" w:hAnsi="Calibri" w:cs="Calibri"/>
                <w:i/>
                <w:color w:val="0070C0"/>
              </w:rPr>
              <w:t>stadiul activităților realizat față de cel planificat, reprezentând progresul real realizat pentru fiecare activitate în parte și efectul stadiului comunicat asupra duratei Contractului,</w:t>
            </w:r>
          </w:p>
          <w:p w14:paraId="7289D12C" w14:textId="69B1803F" w:rsidR="00CD6394" w:rsidRPr="004F224B" w:rsidRDefault="00CD6394" w:rsidP="00CD6394">
            <w:pPr>
              <w:pStyle w:val="ListParagraph"/>
              <w:numPr>
                <w:ilvl w:val="0"/>
                <w:numId w:val="16"/>
              </w:numPr>
              <w:autoSpaceDE w:val="0"/>
              <w:autoSpaceDN w:val="0"/>
              <w:adjustRightInd w:val="0"/>
              <w:ind w:left="326"/>
              <w:rPr>
                <w:rFonts w:ascii="Calibri" w:hAnsi="Calibri" w:cs="Calibri"/>
                <w:i/>
                <w:color w:val="0070C0"/>
              </w:rPr>
            </w:pPr>
            <w:r w:rsidRPr="004F224B">
              <w:rPr>
                <w:rFonts w:ascii="Calibri" w:hAnsi="Calibri" w:cs="Calibri"/>
                <w:i/>
                <w:color w:val="0070C0"/>
              </w:rPr>
              <w:t>efectele inacțiunii sau modului de acțiune a Achizitorului în ceea ce privește responsabilitățile și atribuțiile sale în furnizarea Produselor comunicate prin Caietul de Sarcini – capitolul 3 – ”Descrierea Produselor</w:t>
            </w:r>
            <w:r w:rsidR="00511B1B" w:rsidRPr="004F224B">
              <w:rPr>
                <w:rFonts w:ascii="Calibri" w:hAnsi="Calibri" w:cs="Calibri"/>
                <w:i/>
                <w:color w:val="0070C0"/>
              </w:rPr>
              <w:t xml:space="preserve"> solicitate</w:t>
            </w:r>
            <w:r w:rsidRPr="004F224B">
              <w:rPr>
                <w:rFonts w:ascii="Calibri" w:hAnsi="Calibri" w:cs="Calibri"/>
                <w:i/>
                <w:color w:val="0070C0"/>
              </w:rPr>
              <w:t>”,</w:t>
            </w:r>
          </w:p>
          <w:p w14:paraId="7FD895FA" w14:textId="09349959" w:rsidR="00CD6394" w:rsidRPr="004F224B" w:rsidRDefault="00CD6394" w:rsidP="00CD6394">
            <w:pPr>
              <w:pStyle w:val="ListParagraph"/>
              <w:numPr>
                <w:ilvl w:val="0"/>
                <w:numId w:val="16"/>
              </w:numPr>
              <w:autoSpaceDE w:val="0"/>
              <w:autoSpaceDN w:val="0"/>
              <w:adjustRightInd w:val="0"/>
              <w:ind w:left="326"/>
              <w:rPr>
                <w:rFonts w:ascii="Calibri" w:hAnsi="Calibri" w:cs="Calibri"/>
                <w:i/>
                <w:color w:val="0070C0"/>
              </w:rPr>
            </w:pPr>
            <w:r w:rsidRPr="004F224B">
              <w:rPr>
                <w:rFonts w:ascii="Calibri" w:hAnsi="Calibri" w:cs="Calibri"/>
                <w:i/>
                <w:color w:val="0070C0"/>
              </w:rPr>
              <w:t>modalitatea în care Contractantul intenționează să recupereze orice eventuale întârzieri și să corecteze Defectele/Neconformitățile notificate și</w:t>
            </w:r>
          </w:p>
          <w:p w14:paraId="36EE845F" w14:textId="5372E39E" w:rsidR="00CD6394" w:rsidRPr="004F224B" w:rsidRDefault="00CD6394" w:rsidP="00CD6394">
            <w:pPr>
              <w:pStyle w:val="ListParagraph"/>
              <w:numPr>
                <w:ilvl w:val="0"/>
                <w:numId w:val="16"/>
              </w:numPr>
              <w:autoSpaceDE w:val="0"/>
              <w:autoSpaceDN w:val="0"/>
              <w:adjustRightInd w:val="0"/>
              <w:ind w:left="326"/>
              <w:rPr>
                <w:rFonts w:ascii="Calibri" w:hAnsi="Calibri" w:cs="Calibri"/>
                <w:i/>
                <w:color w:val="0070C0"/>
              </w:rPr>
            </w:pPr>
            <w:r w:rsidRPr="004F224B">
              <w:rPr>
                <w:rFonts w:ascii="Calibri" w:hAnsi="Calibri" w:cs="Calibri"/>
                <w:i/>
                <w:color w:val="0070C0"/>
              </w:rPr>
              <w:t>orice modificări pe care Contractantul își propune să le realizeze prin raportare la ultima versiune a Graficului de furnizare acceptat, în condițiile în care modificarea nu afectează scopul general al Contractului și nu devine modificare substanțială, așa cum este aceasta definit în Legea 98/2016.]</w:t>
            </w:r>
          </w:p>
        </w:tc>
      </w:tr>
      <w:tr w:rsidR="00CD6394" w:rsidRPr="004F224B" w14:paraId="2B901D1B" w14:textId="77777777" w:rsidTr="009F6161">
        <w:trPr>
          <w:trHeight w:val="708"/>
        </w:trPr>
        <w:tc>
          <w:tcPr>
            <w:tcW w:w="1636" w:type="dxa"/>
          </w:tcPr>
          <w:p w14:paraId="011C9AC7" w14:textId="174A89C9"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4.3.(f)</w:t>
            </w:r>
          </w:p>
        </w:tc>
        <w:tc>
          <w:tcPr>
            <w:tcW w:w="8264" w:type="dxa"/>
            <w:shd w:val="clear" w:color="auto" w:fill="EAF1DD" w:themeFill="accent3" w:themeFillTint="33"/>
          </w:tcPr>
          <w:p w14:paraId="6C5CB2B1" w14:textId="1A2159F4"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[Motivele pentru care Achizitorul refuză acceptarea</w:t>
            </w:r>
            <w:r w:rsidRPr="004F224B">
              <w:rPr>
                <w:rFonts w:ascii="Calibri" w:hAnsi="Calibri" w:cs="Calibri"/>
                <w:color w:val="0070C0"/>
              </w:rPr>
              <w:t xml:space="preserve"> </w:t>
            </w:r>
            <w:r w:rsidRPr="004F224B">
              <w:rPr>
                <w:rFonts w:ascii="Calibri" w:hAnsi="Calibri" w:cs="Calibri"/>
                <w:i/>
                <w:color w:val="0070C0"/>
              </w:rPr>
              <w:t>Graficului de furnizare propus spre aprobare sunt:</w:t>
            </w:r>
          </w:p>
          <w:p w14:paraId="185F74E2" w14:textId="404498F7" w:rsidR="00CD6394" w:rsidRPr="004F224B" w:rsidRDefault="00CD6394" w:rsidP="00CD6394">
            <w:pPr>
              <w:pStyle w:val="ListParagraph"/>
              <w:numPr>
                <w:ilvl w:val="0"/>
                <w:numId w:val="17"/>
              </w:numPr>
              <w:autoSpaceDE w:val="0"/>
              <w:autoSpaceDN w:val="0"/>
              <w:adjustRightInd w:val="0"/>
              <w:ind w:left="326" w:hanging="326"/>
              <w:rPr>
                <w:rFonts w:ascii="Calibri" w:hAnsi="Calibri" w:cs="Calibri"/>
                <w:i/>
                <w:color w:val="0070C0"/>
              </w:rPr>
            </w:pPr>
            <w:r w:rsidRPr="004F224B">
              <w:rPr>
                <w:rFonts w:ascii="Calibri" w:hAnsi="Calibri" w:cs="Calibri"/>
                <w:i/>
                <w:color w:val="0070C0"/>
              </w:rPr>
              <w:t>Graficul de furnizare propus spre aprobare nu este realist și nu este ajustat cu luarea în considerare a informațiilor incluse în Graficul de furnizare acceptat anterior,</w:t>
            </w:r>
          </w:p>
          <w:p w14:paraId="16DEC29B" w14:textId="64FED543" w:rsidR="00CD6394" w:rsidRPr="004F224B" w:rsidRDefault="00CD6394" w:rsidP="00CD6394">
            <w:pPr>
              <w:pStyle w:val="ListParagraph"/>
              <w:numPr>
                <w:ilvl w:val="0"/>
                <w:numId w:val="17"/>
              </w:numPr>
              <w:autoSpaceDE w:val="0"/>
              <w:autoSpaceDN w:val="0"/>
              <w:adjustRightInd w:val="0"/>
              <w:ind w:left="326" w:hanging="326"/>
              <w:rPr>
                <w:rFonts w:ascii="Calibri" w:hAnsi="Calibri" w:cs="Calibri"/>
                <w:i/>
                <w:color w:val="0070C0"/>
              </w:rPr>
            </w:pPr>
            <w:r w:rsidRPr="004F224B">
              <w:rPr>
                <w:rFonts w:ascii="Calibri" w:hAnsi="Calibri" w:cs="Calibri"/>
                <w:i/>
                <w:color w:val="0070C0"/>
              </w:rPr>
              <w:t>Graficul de furnizare propus spre aprobare nu corespunde cu abordarea și metodologia inclusă în Propunerea Tehnică parte integrantă din Contract și caracteristicilor pentru care a fost aplicat factorul de evaluare corespunzător, fiind inferioară acesteia, nemaireflectând punctele tari pentru care Contractantul a obținut avantaje la aplicarea criteriului de atribuire în procedura identificată în Contract,</w:t>
            </w:r>
          </w:p>
          <w:p w14:paraId="416A717A" w14:textId="69E1024A" w:rsidR="00CD6394" w:rsidRPr="004F224B" w:rsidRDefault="00CD6394" w:rsidP="00CD6394">
            <w:pPr>
              <w:pStyle w:val="ListParagraph"/>
              <w:numPr>
                <w:ilvl w:val="0"/>
                <w:numId w:val="17"/>
              </w:numPr>
              <w:autoSpaceDE w:val="0"/>
              <w:autoSpaceDN w:val="0"/>
              <w:adjustRightInd w:val="0"/>
              <w:ind w:left="326" w:hanging="326"/>
              <w:rPr>
                <w:rFonts w:ascii="Calibri" w:hAnsi="Calibri" w:cs="Calibri"/>
                <w:i/>
                <w:color w:val="0070C0"/>
              </w:rPr>
            </w:pPr>
            <w:r w:rsidRPr="004F224B">
              <w:rPr>
                <w:rFonts w:ascii="Calibri" w:hAnsi="Calibri" w:cs="Calibri"/>
                <w:i/>
                <w:color w:val="0070C0"/>
              </w:rPr>
              <w:t>Graficul de furnizare propus spre aprobare nu corespunde Propunerii Financiare și Graficului de furnizare inclus în Propunerea Tehnică parte integrantă din Contract, în special în ceea ce privește durata activităților, Punctele de reper/Jaloanele și aceste aspecte au impact negativ asupra obiectivelor comunicate și a beneficiilor Achizitorului, așa cum sunt acestea comunicate prin Caietul de Sarcini – capitolele 2.3, 3.2 și 3.3.]</w:t>
            </w:r>
          </w:p>
        </w:tc>
      </w:tr>
      <w:tr w:rsidR="00CD6394" w:rsidRPr="004F224B" w14:paraId="4D821A83" w14:textId="77777777" w:rsidTr="00916F40">
        <w:trPr>
          <w:trHeight w:val="1095"/>
        </w:trPr>
        <w:tc>
          <w:tcPr>
            <w:tcW w:w="1636" w:type="dxa"/>
          </w:tcPr>
          <w:p w14:paraId="10994E46" w14:textId="5FE8CDC0"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4.3.(g)</w:t>
            </w:r>
          </w:p>
        </w:tc>
        <w:tc>
          <w:tcPr>
            <w:tcW w:w="8264" w:type="dxa"/>
            <w:shd w:val="clear" w:color="auto" w:fill="EAF1DD" w:themeFill="accent3" w:themeFillTint="33"/>
          </w:tcPr>
          <w:p w14:paraId="645C8C60" w14:textId="4214A50C"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[Achizitorul comunică Contractantului acceptul sau refuzul cu privire la Graficul de furnizare prezentat, împreună cu motivele care au stat la baza acceptului sau refuzului Achizitorului în termen de […] zile de la momentul finalizării întâlnirii de monitorizare a progresului activităților.]</w:t>
            </w:r>
          </w:p>
        </w:tc>
      </w:tr>
      <w:tr w:rsidR="00CD6394" w:rsidRPr="004F224B" w14:paraId="2F41F978" w14:textId="77777777" w:rsidTr="00916F40">
        <w:trPr>
          <w:trHeight w:val="1095"/>
        </w:trPr>
        <w:tc>
          <w:tcPr>
            <w:tcW w:w="1636" w:type="dxa"/>
          </w:tcPr>
          <w:p w14:paraId="2FED0F6D" w14:textId="4A230651"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4.3.(h)</w:t>
            </w:r>
          </w:p>
        </w:tc>
        <w:tc>
          <w:tcPr>
            <w:tcW w:w="8264" w:type="dxa"/>
            <w:shd w:val="clear" w:color="auto" w:fill="EAF1DD" w:themeFill="accent3" w:themeFillTint="33"/>
          </w:tcPr>
          <w:p w14:paraId="34759656" w14:textId="3A95650D"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 xml:space="preserve">[Vor putea fi făcute precizări cu privire la plata </w:t>
            </w:r>
            <w:r w:rsidRPr="004F224B">
              <w:rPr>
                <w:rFonts w:ascii="Calibri" w:hAnsi="Calibri" w:cs="Calibri"/>
                <w:i/>
                <w:color w:val="0070C0"/>
                <w:shd w:val="clear" w:color="auto" w:fill="EAF1DD" w:themeFill="accent3" w:themeFillTint="33"/>
              </w:rPr>
              <w:t>de daune-interese în</w:t>
            </w:r>
            <w:r w:rsidRPr="004F224B">
              <w:rPr>
                <w:rFonts w:ascii="Calibri" w:hAnsi="Calibri" w:cs="Calibri"/>
                <w:i/>
                <w:color w:val="0070C0"/>
              </w:rPr>
              <w:t xml:space="preserve"> caz de neperformanţă.]</w:t>
            </w:r>
          </w:p>
          <w:p w14:paraId="1E15393F" w14:textId="3ED93A09" w:rsidR="00CD6394" w:rsidRPr="004F224B" w:rsidRDefault="00CD6394" w:rsidP="00CD6394">
            <w:pPr>
              <w:autoSpaceDE w:val="0"/>
              <w:autoSpaceDN w:val="0"/>
              <w:adjustRightInd w:val="0"/>
              <w:rPr>
                <w:rFonts w:ascii="Calibri" w:hAnsi="Calibri" w:cs="Calibri"/>
                <w:i/>
              </w:rPr>
            </w:pPr>
            <w:r w:rsidRPr="004F224B">
              <w:rPr>
                <w:rFonts w:ascii="Calibri" w:hAnsi="Calibri" w:cs="Calibri"/>
                <w:i/>
                <w:highlight w:val="lightGray"/>
              </w:rPr>
              <w:t>[ex.: Daunele-interese stabilite pentru nerealizarea performanțelor contractuale care pot fi solicitate de Achizitor nu pot depăși limita maxima de 50% din valoarea Contractului/limita maximă reprezentând valoarea Contractului.]</w:t>
            </w:r>
          </w:p>
        </w:tc>
      </w:tr>
      <w:tr w:rsidR="00CD6394" w:rsidRPr="004F224B" w14:paraId="7D2A614C" w14:textId="77777777" w:rsidTr="00916F40">
        <w:tc>
          <w:tcPr>
            <w:tcW w:w="1636" w:type="dxa"/>
            <w:shd w:val="clear" w:color="auto" w:fill="1F497D" w:themeFill="text2"/>
          </w:tcPr>
          <w:p w14:paraId="110C4F0B" w14:textId="75E43122" w:rsidR="00CD6394" w:rsidRPr="007C7708" w:rsidRDefault="007C7708" w:rsidP="00C856D5">
            <w:pPr>
              <w:autoSpaceDE w:val="0"/>
              <w:autoSpaceDN w:val="0"/>
              <w:adjustRightInd w:val="0"/>
              <w:rPr>
                <w:rFonts w:ascii="Calibri" w:hAnsi="Calibri" w:cs="Calibri"/>
                <w:b/>
                <w:bCs/>
                <w:color w:val="FFFFFF" w:themeColor="background1"/>
              </w:rPr>
            </w:pPr>
            <w:r w:rsidRPr="007C7708">
              <w:rPr>
                <w:rFonts w:ascii="Calibri" w:hAnsi="Calibri" w:cs="Calibri"/>
                <w:b/>
                <w:bCs/>
                <w:color w:val="FFFFFF" w:themeColor="background1"/>
              </w:rPr>
              <w:t>5.</w:t>
            </w:r>
          </w:p>
        </w:tc>
        <w:tc>
          <w:tcPr>
            <w:tcW w:w="8264" w:type="dxa"/>
            <w:shd w:val="clear" w:color="auto" w:fill="1F497D" w:themeFill="text2"/>
          </w:tcPr>
          <w:p w14:paraId="20411E0B" w14:textId="77777777" w:rsidR="00CD6394" w:rsidRPr="004F224B" w:rsidRDefault="00CD6394" w:rsidP="00CD6394">
            <w:pPr>
              <w:rPr>
                <w:rFonts w:ascii="Calibri" w:hAnsi="Calibri" w:cs="Calibri"/>
                <w:b/>
                <w:color w:val="FFFFFF" w:themeColor="background1"/>
              </w:rPr>
            </w:pPr>
            <w:r w:rsidRPr="004F224B">
              <w:rPr>
                <w:rFonts w:ascii="Calibri" w:hAnsi="Calibri" w:cs="Calibri"/>
                <w:b/>
                <w:color w:val="FFFFFF" w:themeColor="background1"/>
              </w:rPr>
              <w:t>PLĂŢI CONTRACTUALE</w:t>
            </w:r>
          </w:p>
        </w:tc>
      </w:tr>
      <w:tr w:rsidR="00CD6394" w:rsidRPr="004F224B" w14:paraId="576AE472" w14:textId="77777777" w:rsidTr="00916F40">
        <w:tc>
          <w:tcPr>
            <w:tcW w:w="1636" w:type="dxa"/>
            <w:shd w:val="clear" w:color="auto" w:fill="92CDDC" w:themeFill="accent5" w:themeFillTint="99"/>
          </w:tcPr>
          <w:p w14:paraId="5DE3AC3D" w14:textId="2A3A955C"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t>5.1.</w:t>
            </w:r>
          </w:p>
        </w:tc>
        <w:tc>
          <w:tcPr>
            <w:tcW w:w="8264" w:type="dxa"/>
            <w:shd w:val="clear" w:color="auto" w:fill="92CDDC" w:themeFill="accent5" w:themeFillTint="99"/>
          </w:tcPr>
          <w:p w14:paraId="0253798E" w14:textId="446F7365" w:rsidR="00CD6394" w:rsidRPr="004F224B" w:rsidRDefault="00CD6394" w:rsidP="00CD6394">
            <w:pPr>
              <w:rPr>
                <w:rFonts w:ascii="Calibri" w:hAnsi="Calibri" w:cs="Calibri"/>
                <w:b/>
              </w:rPr>
            </w:pPr>
            <w:r w:rsidRPr="004F224B">
              <w:rPr>
                <w:rFonts w:ascii="Calibri" w:hAnsi="Calibri" w:cs="Calibri"/>
                <w:b/>
              </w:rPr>
              <w:t xml:space="preserve">Facturare și plăți în cadrul </w:t>
            </w:r>
            <w:r w:rsidRPr="007C7708">
              <w:rPr>
                <w:rFonts w:ascii="Calibri" w:hAnsi="Calibri" w:cs="Calibri"/>
                <w:b/>
                <w:i/>
              </w:rPr>
              <w:t>Contractului</w:t>
            </w:r>
          </w:p>
        </w:tc>
      </w:tr>
      <w:tr w:rsidR="00CD6394" w:rsidRPr="004F224B" w14:paraId="7DF36825" w14:textId="77777777" w:rsidTr="00916F40">
        <w:tc>
          <w:tcPr>
            <w:tcW w:w="1636" w:type="dxa"/>
          </w:tcPr>
          <w:p w14:paraId="4A475200" w14:textId="650118D3"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5.1.(b)</w:t>
            </w:r>
          </w:p>
        </w:tc>
        <w:tc>
          <w:tcPr>
            <w:tcW w:w="8264" w:type="dxa"/>
            <w:shd w:val="clear" w:color="auto" w:fill="EAF1DD" w:themeFill="accent3" w:themeFillTint="33"/>
          </w:tcPr>
          <w:p w14:paraId="2D219F92" w14:textId="61166555" w:rsidR="00CD6394" w:rsidRPr="004F224B" w:rsidRDefault="00CD6394" w:rsidP="00CD6394">
            <w:pPr>
              <w:autoSpaceDE w:val="0"/>
              <w:autoSpaceDN w:val="0"/>
              <w:adjustRightInd w:val="0"/>
              <w:rPr>
                <w:rFonts w:ascii="Calibri" w:hAnsi="Calibri" w:cs="Calibri"/>
                <w:bCs/>
              </w:rPr>
            </w:pPr>
            <w:r w:rsidRPr="004F224B">
              <w:rPr>
                <w:rFonts w:ascii="Calibri" w:hAnsi="Calibri" w:cs="Calibri"/>
                <w:b/>
              </w:rPr>
              <w:t>Facturile furnizate vor fi emise și completate în conformitate cu</w:t>
            </w:r>
            <w:r w:rsidRPr="004F224B">
              <w:rPr>
                <w:rFonts w:ascii="Calibri" w:hAnsi="Calibri" w:cs="Calibri"/>
              </w:rPr>
              <w:t xml:space="preserve"> </w:t>
            </w:r>
            <w:r w:rsidRPr="004F224B">
              <w:rPr>
                <w:rFonts w:ascii="Calibri" w:hAnsi="Calibri" w:cs="Calibri"/>
                <w:i/>
                <w:highlight w:val="lightGray"/>
              </w:rPr>
              <w:t>[detaliați legislația aplicabilă și informațiile care trebuie incluse în factură]</w:t>
            </w:r>
            <w:r w:rsidRPr="004F224B">
              <w:rPr>
                <w:rFonts w:ascii="Calibri" w:hAnsi="Calibri" w:cs="Calibri"/>
                <w:i/>
              </w:rPr>
              <w:t>.</w:t>
            </w:r>
          </w:p>
        </w:tc>
      </w:tr>
      <w:tr w:rsidR="009D5EEC" w:rsidRPr="004F224B" w14:paraId="1FDCA23D" w14:textId="77777777" w:rsidTr="000E7190">
        <w:tc>
          <w:tcPr>
            <w:tcW w:w="1636" w:type="dxa"/>
            <w:shd w:val="clear" w:color="auto" w:fill="92CDDC" w:themeFill="accent5" w:themeFillTint="99"/>
          </w:tcPr>
          <w:p w14:paraId="4375CE1D" w14:textId="79EF9C8D" w:rsidR="009D5EEC" w:rsidRPr="004F224B" w:rsidRDefault="009D5EEC" w:rsidP="00C856D5">
            <w:pPr>
              <w:autoSpaceDE w:val="0"/>
              <w:autoSpaceDN w:val="0"/>
              <w:adjustRightInd w:val="0"/>
              <w:rPr>
                <w:rFonts w:ascii="Calibri" w:hAnsi="Calibri" w:cs="Calibri"/>
                <w:b/>
                <w:bCs/>
              </w:rPr>
            </w:pPr>
            <w:r w:rsidRPr="004F224B">
              <w:rPr>
                <w:rFonts w:ascii="Calibri" w:hAnsi="Calibri" w:cs="Calibri"/>
                <w:b/>
                <w:bCs/>
              </w:rPr>
              <w:t>5.</w:t>
            </w:r>
            <w:r>
              <w:rPr>
                <w:rFonts w:ascii="Calibri" w:hAnsi="Calibri" w:cs="Calibri"/>
                <w:b/>
                <w:bCs/>
              </w:rPr>
              <w:t>2</w:t>
            </w:r>
            <w:r w:rsidRPr="004F224B">
              <w:rPr>
                <w:rFonts w:ascii="Calibri" w:hAnsi="Calibri" w:cs="Calibri"/>
                <w:b/>
                <w:bCs/>
              </w:rPr>
              <w:t>.</w:t>
            </w:r>
          </w:p>
        </w:tc>
        <w:tc>
          <w:tcPr>
            <w:tcW w:w="8264" w:type="dxa"/>
            <w:shd w:val="clear" w:color="auto" w:fill="92CDDC" w:themeFill="accent5" w:themeFillTint="99"/>
          </w:tcPr>
          <w:p w14:paraId="19710514" w14:textId="30FCB2C5" w:rsidR="009D5EEC" w:rsidRPr="009D5EEC" w:rsidRDefault="009D5EEC" w:rsidP="000E7190">
            <w:pPr>
              <w:rPr>
                <w:rFonts w:ascii="Calibri" w:hAnsi="Calibri" w:cs="Calibri"/>
                <w:b/>
              </w:rPr>
            </w:pPr>
            <w:r w:rsidRPr="009D5EEC">
              <w:rPr>
                <w:rFonts w:ascii="Calibri" w:hAnsi="Calibri" w:cs="Calibri"/>
                <w:b/>
              </w:rPr>
              <w:t xml:space="preserve">Moneda utilizată în cadrul </w:t>
            </w:r>
            <w:r w:rsidRPr="009D5EEC">
              <w:rPr>
                <w:rFonts w:ascii="Calibri" w:hAnsi="Calibri" w:cs="Calibri"/>
                <w:b/>
                <w:i/>
              </w:rPr>
              <w:t>Contractului</w:t>
            </w:r>
          </w:p>
        </w:tc>
      </w:tr>
      <w:tr w:rsidR="00CD6394" w:rsidRPr="004F224B" w14:paraId="16469E45" w14:textId="77777777" w:rsidTr="00916F40">
        <w:tc>
          <w:tcPr>
            <w:tcW w:w="1636" w:type="dxa"/>
          </w:tcPr>
          <w:p w14:paraId="7DEF57E9" w14:textId="69630E6C"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lastRenderedPageBreak/>
              <w:t>5.2.</w:t>
            </w:r>
            <w:r w:rsidR="009D5EEC">
              <w:rPr>
                <w:rFonts w:ascii="Calibri" w:hAnsi="Calibri" w:cs="Calibri"/>
                <w:b/>
                <w:bCs/>
              </w:rPr>
              <w:t>(a)</w:t>
            </w:r>
          </w:p>
        </w:tc>
        <w:tc>
          <w:tcPr>
            <w:tcW w:w="8264" w:type="dxa"/>
            <w:shd w:val="clear" w:color="auto" w:fill="EAF1DD" w:themeFill="accent3" w:themeFillTint="33"/>
          </w:tcPr>
          <w:p w14:paraId="486029E8" w14:textId="77777777" w:rsidR="009D5EEC" w:rsidRPr="00AC7B6D" w:rsidRDefault="009D5EEC" w:rsidP="009D5EEC">
            <w:pPr>
              <w:autoSpaceDE w:val="0"/>
              <w:autoSpaceDN w:val="0"/>
              <w:adjustRightInd w:val="0"/>
              <w:rPr>
                <w:rFonts w:ascii="Calibri" w:hAnsi="Calibri" w:cs="Calibri"/>
                <w:i/>
                <w:lang w:val="en-US"/>
              </w:rPr>
            </w:pPr>
            <w:r w:rsidRPr="00AC7B6D">
              <w:rPr>
                <w:rFonts w:ascii="Calibri" w:hAnsi="Calibri" w:cs="Calibri"/>
                <w:i/>
                <w:color w:val="0070C0"/>
                <w:lang w:val="en-US"/>
              </w:rPr>
              <w:t>[</w:t>
            </w:r>
            <w:r w:rsidRPr="00AC7B6D">
              <w:rPr>
                <w:rFonts w:ascii="Calibri" w:hAnsi="Calibri" w:cs="Calibri"/>
                <w:i/>
                <w:color w:val="0070C0"/>
              </w:rPr>
              <w:t xml:space="preserve">Astfel cum se stabilește prin Documentația de Atribuire de către Achizitor, vor putea fi precizate și detaliate aspecte cu privire la </w:t>
            </w:r>
            <w:r>
              <w:rPr>
                <w:rFonts w:ascii="Calibri" w:hAnsi="Calibri" w:cs="Calibri"/>
                <w:i/>
                <w:color w:val="0070C0"/>
              </w:rPr>
              <w:t>moneda în care se face facturarea</w:t>
            </w:r>
            <w:r w:rsidRPr="00AC7B6D">
              <w:rPr>
                <w:rFonts w:ascii="Calibri" w:hAnsi="Calibri" w:cs="Calibri"/>
                <w:i/>
                <w:color w:val="0070C0"/>
                <w:lang w:val="en-US"/>
              </w:rPr>
              <w:t>.]</w:t>
            </w:r>
          </w:p>
          <w:p w14:paraId="2C3486B8" w14:textId="77777777" w:rsidR="009D5EEC" w:rsidRPr="00EF5D7A" w:rsidRDefault="009D5EEC" w:rsidP="009D5EEC">
            <w:pPr>
              <w:rPr>
                <w:rFonts w:ascii="Calibri" w:hAnsi="Calibri" w:cs="Calibri"/>
                <w:highlight w:val="lightGray"/>
              </w:rPr>
            </w:pPr>
            <w:r w:rsidRPr="00EF5D7A">
              <w:rPr>
                <w:rFonts w:ascii="Calibri" w:hAnsi="Calibri" w:cs="Calibri"/>
                <w:b/>
              </w:rPr>
              <w:t>Moneda în care se face facturarea este:</w:t>
            </w:r>
            <w:r w:rsidRPr="00EF5D7A">
              <w:rPr>
                <w:rFonts w:ascii="Calibri" w:hAnsi="Calibri" w:cs="Calibri"/>
              </w:rPr>
              <w:t xml:space="preserve"> </w:t>
            </w:r>
            <w:r w:rsidRPr="00EF5D7A">
              <w:rPr>
                <w:rFonts w:ascii="Calibri" w:hAnsi="Calibri" w:cs="Calibri"/>
                <w:i/>
                <w:highlight w:val="lightGray"/>
              </w:rPr>
              <w:t>[moneda]</w:t>
            </w:r>
          </w:p>
          <w:p w14:paraId="620C8B3D" w14:textId="762107B9" w:rsidR="00CD6394" w:rsidRPr="004F224B" w:rsidRDefault="009D5EEC" w:rsidP="009D5EEC">
            <w:pPr>
              <w:rPr>
                <w:rFonts w:ascii="Calibri" w:hAnsi="Calibri" w:cs="Calibri"/>
                <w:b/>
              </w:rPr>
            </w:pPr>
            <w:r w:rsidRPr="00EF5D7A">
              <w:rPr>
                <w:rFonts w:ascii="Calibri" w:hAnsi="Calibri" w:cs="Calibri"/>
                <w:i/>
                <w:highlight w:val="lightGray"/>
              </w:rPr>
              <w:t>[ex.: românească, LEU]</w:t>
            </w:r>
          </w:p>
        </w:tc>
      </w:tr>
      <w:tr w:rsidR="00CD6394" w:rsidRPr="004F224B" w14:paraId="4B20E388" w14:textId="77777777" w:rsidTr="00916F40">
        <w:tc>
          <w:tcPr>
            <w:tcW w:w="1636" w:type="dxa"/>
          </w:tcPr>
          <w:p w14:paraId="2E328141" w14:textId="1B8E6E35"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5.2.(</w:t>
            </w:r>
            <w:r w:rsidR="009D5EEC">
              <w:rPr>
                <w:rFonts w:ascii="Calibri" w:hAnsi="Calibri" w:cs="Calibri"/>
                <w:b/>
                <w:bCs/>
              </w:rPr>
              <w:t>b</w:t>
            </w:r>
            <w:r w:rsidRPr="004F224B">
              <w:rPr>
                <w:rFonts w:ascii="Calibri" w:hAnsi="Calibri" w:cs="Calibri"/>
                <w:b/>
                <w:bCs/>
              </w:rPr>
              <w:t>)</w:t>
            </w:r>
          </w:p>
        </w:tc>
        <w:tc>
          <w:tcPr>
            <w:tcW w:w="8264" w:type="dxa"/>
            <w:shd w:val="clear" w:color="auto" w:fill="EAF1DD" w:themeFill="accent3" w:themeFillTint="33"/>
          </w:tcPr>
          <w:p w14:paraId="521313D4" w14:textId="77777777" w:rsidR="009D5EEC" w:rsidRPr="00AC7B6D" w:rsidRDefault="009D5EEC" w:rsidP="009D5EEC">
            <w:pPr>
              <w:autoSpaceDE w:val="0"/>
              <w:autoSpaceDN w:val="0"/>
              <w:adjustRightInd w:val="0"/>
              <w:rPr>
                <w:rFonts w:ascii="Calibri" w:hAnsi="Calibri" w:cs="Calibri"/>
                <w:i/>
                <w:lang w:val="en-US"/>
              </w:rPr>
            </w:pPr>
            <w:r w:rsidRPr="00AC7B6D">
              <w:rPr>
                <w:rFonts w:ascii="Calibri" w:hAnsi="Calibri" w:cs="Calibri"/>
                <w:i/>
                <w:color w:val="0070C0"/>
              </w:rPr>
              <w:t xml:space="preserve">Astfel cum se stabilește prin Documentația de Atribuire de către Achizitor, vor putea fi precizate și detaliate aspecte cu privire la </w:t>
            </w:r>
            <w:r>
              <w:rPr>
                <w:rFonts w:ascii="Calibri" w:hAnsi="Calibri" w:cs="Calibri"/>
                <w:i/>
                <w:color w:val="0070C0"/>
              </w:rPr>
              <w:t>moneda în care se efectuează plata</w:t>
            </w:r>
            <w:r w:rsidRPr="00AC7B6D">
              <w:rPr>
                <w:rFonts w:ascii="Calibri" w:hAnsi="Calibri" w:cs="Calibri"/>
                <w:i/>
                <w:color w:val="0070C0"/>
                <w:lang w:val="en-US"/>
              </w:rPr>
              <w:t>.]</w:t>
            </w:r>
          </w:p>
          <w:p w14:paraId="40EC937E" w14:textId="77777777" w:rsidR="009D5EEC" w:rsidRPr="00EF5D7A" w:rsidRDefault="009D5EEC" w:rsidP="009D5EEC">
            <w:pPr>
              <w:rPr>
                <w:rFonts w:ascii="Calibri" w:hAnsi="Calibri" w:cs="Calibri"/>
                <w:highlight w:val="lightGray"/>
              </w:rPr>
            </w:pPr>
            <w:r w:rsidRPr="00EF5D7A">
              <w:rPr>
                <w:rFonts w:ascii="Calibri" w:hAnsi="Calibri" w:cs="Calibri"/>
                <w:b/>
              </w:rPr>
              <w:t>Moneda în care se efectuează plata este:</w:t>
            </w:r>
            <w:r w:rsidRPr="00EF5D7A">
              <w:rPr>
                <w:rFonts w:ascii="Calibri" w:hAnsi="Calibri" w:cs="Calibri"/>
              </w:rPr>
              <w:t xml:space="preserve"> </w:t>
            </w:r>
            <w:r w:rsidRPr="00EF5D7A">
              <w:rPr>
                <w:rFonts w:ascii="Calibri" w:hAnsi="Calibri" w:cs="Calibri"/>
                <w:i/>
                <w:highlight w:val="lightGray"/>
              </w:rPr>
              <w:t>[moneda]</w:t>
            </w:r>
          </w:p>
          <w:p w14:paraId="1690C6A2" w14:textId="4EE32A54" w:rsidR="00CD6394" w:rsidRPr="004F224B" w:rsidRDefault="009D5EEC" w:rsidP="009D5EEC">
            <w:pPr>
              <w:rPr>
                <w:rFonts w:ascii="Calibri" w:hAnsi="Calibri" w:cs="Calibri"/>
                <w:i/>
                <w:u w:val="single"/>
              </w:rPr>
            </w:pPr>
            <w:r w:rsidRPr="00EF5D7A">
              <w:rPr>
                <w:rFonts w:ascii="Calibri" w:hAnsi="Calibri" w:cs="Calibri"/>
                <w:i/>
                <w:highlight w:val="lightGray"/>
              </w:rPr>
              <w:t>[ex.: românească, LEU]</w:t>
            </w:r>
          </w:p>
        </w:tc>
      </w:tr>
      <w:tr w:rsidR="00CD6394" w:rsidRPr="004F224B" w14:paraId="38F800C2" w14:textId="77777777" w:rsidTr="00916F40">
        <w:tc>
          <w:tcPr>
            <w:tcW w:w="1636" w:type="dxa"/>
          </w:tcPr>
          <w:p w14:paraId="47C5B877" w14:textId="60103253"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5.2.(</w:t>
            </w:r>
            <w:r w:rsidR="009D5EEC">
              <w:rPr>
                <w:rFonts w:ascii="Calibri" w:hAnsi="Calibri" w:cs="Calibri"/>
                <w:b/>
                <w:bCs/>
              </w:rPr>
              <w:t>c</w:t>
            </w:r>
            <w:r w:rsidRPr="004F224B">
              <w:rPr>
                <w:rFonts w:ascii="Calibri" w:hAnsi="Calibri" w:cs="Calibri"/>
                <w:b/>
                <w:bCs/>
              </w:rPr>
              <w:t>)</w:t>
            </w:r>
          </w:p>
        </w:tc>
        <w:tc>
          <w:tcPr>
            <w:tcW w:w="8264" w:type="dxa"/>
            <w:shd w:val="clear" w:color="auto" w:fill="EAF1DD" w:themeFill="accent3" w:themeFillTint="33"/>
          </w:tcPr>
          <w:p w14:paraId="37E937B7" w14:textId="77777777" w:rsidR="009D5EEC" w:rsidRPr="00EF5D7A" w:rsidRDefault="009D5EEC" w:rsidP="009D5EEC">
            <w:pPr>
              <w:autoSpaceDE w:val="0"/>
              <w:autoSpaceDN w:val="0"/>
              <w:adjustRightInd w:val="0"/>
              <w:rPr>
                <w:rFonts w:ascii="Calibri" w:hAnsi="Calibri" w:cs="Calibri"/>
                <w:color w:val="0070C0"/>
              </w:rPr>
            </w:pPr>
            <w:r w:rsidRPr="00EF5D7A">
              <w:rPr>
                <w:rFonts w:ascii="Calibri" w:hAnsi="Calibri" w:cs="Calibri"/>
                <w:i/>
                <w:color w:val="0070C0"/>
              </w:rPr>
              <w:t>[Astfel cum se stabilește prin Documentația de Atribuire de către Achizitor, va putea fi menționată data cursului de schimb valutar utilizat şi, eventual, se va menționa şi cursul utilizat. Se vor putea detalia prevederi cu privire la cursul valutar utilizat în diferite etape (facturare, recepție, plată), cu respectarea prevederilor legale.]</w:t>
            </w:r>
          </w:p>
          <w:p w14:paraId="1FF5EFAA" w14:textId="090B4991" w:rsidR="00CD6394" w:rsidRPr="004F224B" w:rsidRDefault="009D5EEC" w:rsidP="009D5EEC">
            <w:pPr>
              <w:autoSpaceDE w:val="0"/>
              <w:autoSpaceDN w:val="0"/>
              <w:adjustRightInd w:val="0"/>
              <w:rPr>
                <w:rFonts w:ascii="Calibri" w:hAnsi="Calibri" w:cs="Calibri"/>
                <w:b/>
                <w:bCs/>
              </w:rPr>
            </w:pPr>
            <w:r w:rsidRPr="00EF5D7A">
              <w:rPr>
                <w:rFonts w:ascii="Calibri" w:hAnsi="Calibri" w:cs="Calibri"/>
                <w:b/>
              </w:rPr>
              <w:t>Cursul de schimb valutar utilizat este cel valabil la:</w:t>
            </w:r>
            <w:r w:rsidRPr="00EF5D7A">
              <w:rPr>
                <w:rFonts w:ascii="Calibri" w:hAnsi="Calibri" w:cs="Calibri"/>
                <w:i/>
              </w:rPr>
              <w:t xml:space="preserve"> </w:t>
            </w:r>
            <w:r w:rsidRPr="00EF5D7A">
              <w:rPr>
                <w:rFonts w:ascii="Calibri" w:hAnsi="Calibri" w:cs="Calibri"/>
                <w:i/>
                <w:highlight w:val="lightGray"/>
              </w:rPr>
              <w:t xml:space="preserve">[[data semnării Contractului] </w:t>
            </w:r>
            <w:r w:rsidRPr="00EF5D7A">
              <w:rPr>
                <w:rFonts w:ascii="Calibri" w:hAnsi="Calibri" w:cs="Calibri"/>
                <w:highlight w:val="lightGray"/>
              </w:rPr>
              <w:t xml:space="preserve">sau </w:t>
            </w:r>
            <w:r w:rsidRPr="00EF5D7A">
              <w:rPr>
                <w:rFonts w:ascii="Calibri" w:hAnsi="Calibri" w:cs="Calibri"/>
                <w:i/>
                <w:highlight w:val="lightGray"/>
              </w:rPr>
              <w:t>[data facturării] sau [data plății] sau</w:t>
            </w:r>
            <w:r w:rsidRPr="00EF5D7A">
              <w:rPr>
                <w:rFonts w:ascii="Calibri" w:hAnsi="Calibri" w:cs="Calibri"/>
                <w:highlight w:val="lightGray"/>
              </w:rPr>
              <w:t xml:space="preserve"> </w:t>
            </w:r>
            <w:r w:rsidRPr="00EF5D7A">
              <w:rPr>
                <w:rFonts w:ascii="Calibri" w:hAnsi="Calibri" w:cs="Calibri"/>
                <w:i/>
                <w:highlight w:val="lightGray"/>
              </w:rPr>
              <w:t>[data emiterii acceptului de către Achizitor] sau [ultima zi lucrătoare pentru luna pentru care se face plata]]</w:t>
            </w:r>
            <w:r w:rsidRPr="00EF5D7A">
              <w:rPr>
                <w:rFonts w:ascii="Calibri" w:hAnsi="Calibri" w:cs="Calibri"/>
                <w:i/>
              </w:rPr>
              <w:t>.</w:t>
            </w:r>
          </w:p>
        </w:tc>
      </w:tr>
      <w:tr w:rsidR="00CD6394" w:rsidRPr="004F224B" w14:paraId="4BBE4E31" w14:textId="77777777" w:rsidTr="00916F40">
        <w:tc>
          <w:tcPr>
            <w:tcW w:w="1636" w:type="dxa"/>
            <w:shd w:val="clear" w:color="auto" w:fill="92CDDC" w:themeFill="accent5" w:themeFillTint="99"/>
          </w:tcPr>
          <w:p w14:paraId="1D41EE91" w14:textId="46195D1B"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t>5.3.</w:t>
            </w:r>
          </w:p>
        </w:tc>
        <w:tc>
          <w:tcPr>
            <w:tcW w:w="8264" w:type="dxa"/>
            <w:shd w:val="clear" w:color="auto" w:fill="92CDDC" w:themeFill="accent5" w:themeFillTint="99"/>
          </w:tcPr>
          <w:p w14:paraId="0569ED39" w14:textId="77777777" w:rsidR="00CD6394" w:rsidRPr="004F224B" w:rsidRDefault="00CD6394" w:rsidP="00CD6394">
            <w:pPr>
              <w:rPr>
                <w:rFonts w:ascii="Calibri" w:hAnsi="Calibri" w:cs="Calibri"/>
                <w:b/>
              </w:rPr>
            </w:pPr>
            <w:r w:rsidRPr="004F224B">
              <w:rPr>
                <w:rFonts w:ascii="Calibri" w:hAnsi="Calibri" w:cs="Calibri"/>
                <w:b/>
              </w:rPr>
              <w:t>Revizuirea prețurilor</w:t>
            </w:r>
          </w:p>
        </w:tc>
      </w:tr>
      <w:tr w:rsidR="00CD6394" w:rsidRPr="004F224B" w14:paraId="3F83111D" w14:textId="77777777" w:rsidTr="00916F40">
        <w:tc>
          <w:tcPr>
            <w:tcW w:w="1636" w:type="dxa"/>
          </w:tcPr>
          <w:p w14:paraId="5ECA8743" w14:textId="7FA13BE8" w:rsidR="00CD6394" w:rsidRPr="004F224B" w:rsidRDefault="00CD6394" w:rsidP="00C856D5">
            <w:pPr>
              <w:autoSpaceDE w:val="0"/>
              <w:autoSpaceDN w:val="0"/>
              <w:adjustRightInd w:val="0"/>
              <w:rPr>
                <w:rFonts w:ascii="Calibri" w:hAnsi="Calibri" w:cs="Calibri"/>
                <w:bCs/>
              </w:rPr>
            </w:pPr>
            <w:r w:rsidRPr="004F224B">
              <w:rPr>
                <w:rFonts w:ascii="Calibri" w:hAnsi="Calibri" w:cs="Calibri"/>
                <w:bCs/>
              </w:rPr>
              <w:t>5.3.</w:t>
            </w:r>
          </w:p>
        </w:tc>
        <w:tc>
          <w:tcPr>
            <w:tcW w:w="8264" w:type="dxa"/>
            <w:shd w:val="clear" w:color="auto" w:fill="EAF1DD" w:themeFill="accent3" w:themeFillTint="33"/>
          </w:tcPr>
          <w:p w14:paraId="1AB410E6" w14:textId="28938288" w:rsidR="00CD6394" w:rsidRPr="004F224B" w:rsidRDefault="00CD6394" w:rsidP="00CD6394">
            <w:pPr>
              <w:rPr>
                <w:rFonts w:ascii="Calibri" w:hAnsi="Calibri" w:cs="Calibri"/>
                <w:i/>
                <w:color w:val="0070C0"/>
              </w:rPr>
            </w:pPr>
            <w:r w:rsidRPr="004F224B">
              <w:rPr>
                <w:rFonts w:ascii="Calibri" w:hAnsi="Calibri" w:cs="Calibri"/>
                <w:i/>
                <w:color w:val="0070C0"/>
              </w:rPr>
              <w:t>[Astfel cum se stabilește prin Documentația de Atribuire de către Achizitor, vor putea fi detaliate aspecte cu privire la condiții privind eventuale revizuiri ale prețurilor , dacă este cazul.]</w:t>
            </w:r>
          </w:p>
          <w:p w14:paraId="08F90F31" w14:textId="001B63FF" w:rsidR="00CD6394" w:rsidRPr="004F224B" w:rsidRDefault="00CD6394" w:rsidP="00CD6394">
            <w:pPr>
              <w:rPr>
                <w:rFonts w:ascii="Calibri" w:hAnsi="Calibri" w:cs="Calibri"/>
                <w:i/>
                <w:highlight w:val="lightGray"/>
              </w:rPr>
            </w:pPr>
            <w:r w:rsidRPr="004F224B">
              <w:rPr>
                <w:rFonts w:ascii="Calibri" w:hAnsi="Calibri" w:cs="Calibri"/>
                <w:i/>
                <w:highlight w:val="lightGray"/>
              </w:rPr>
              <w:t>[ex 1: Prețurile sunt fixe și nu fac obiectul unei revizuiri într-un interval de X luni/an de la semnarea acestuia. La începutul celui de-al doilea an precum și la începutul fiecărui an din perioada de derulare a Contractului, un  procent de [x – introduceți procentul] % din fiecare preț unitar poate fi revizuit în plus sau în minus, în cazul în care o astfel de revizuire este solicitată de către una dintre Părți, în scris, în termen de cel mult 2 (două) luni înainte de data intenției de semnare a Actului adițional. Cealaltă Parte confirmă primirea cererii în termen de 15 (cincisprezece) zile de la data primirii solicitării.]</w:t>
            </w:r>
          </w:p>
          <w:p w14:paraId="59E236D2" w14:textId="3E1C2CE5" w:rsidR="00CD6394" w:rsidRPr="004F224B" w:rsidRDefault="00CD6394" w:rsidP="00CD6394">
            <w:pPr>
              <w:rPr>
                <w:rFonts w:ascii="Calibri" w:hAnsi="Calibri" w:cs="Calibri"/>
                <w:i/>
                <w:highlight w:val="lightGray"/>
              </w:rPr>
            </w:pPr>
            <w:r w:rsidRPr="004F224B">
              <w:rPr>
                <w:rFonts w:ascii="Calibri" w:hAnsi="Calibri" w:cs="Calibri"/>
                <w:i/>
                <w:highlight w:val="lightGray"/>
              </w:rPr>
              <w:t>[ex. În cazul în care resursa umană/</w:t>
            </w:r>
            <w:r w:rsidRPr="004F224B">
              <w:rPr>
                <w:rFonts w:ascii="Calibri" w:hAnsi="Calibri" w:cs="Calibri"/>
                <w:i/>
                <w:highlight w:val="lightGray"/>
                <w:shd w:val="clear" w:color="auto" w:fill="EAF1DD" w:themeFill="accent3" w:themeFillTint="33"/>
              </w:rPr>
              <w:t xml:space="preserve">experții </w:t>
            </w:r>
            <w:r w:rsidRPr="004F224B">
              <w:rPr>
                <w:rFonts w:ascii="Calibri" w:hAnsi="Calibri" w:cs="Calibri"/>
                <w:i/>
                <w:highlight w:val="lightGray"/>
              </w:rPr>
              <w:t xml:space="preserve">este/sunt principala resursă utilizată în realizarea activităților în Contract, revizuirea Prețului Contractului se calculează </w:t>
            </w:r>
            <w:r w:rsidR="00B30298">
              <w:rPr>
                <w:rFonts w:ascii="Calibri" w:hAnsi="Calibri" w:cs="Calibri"/>
                <w:i/>
                <w:highlight w:val="lightGray"/>
              </w:rPr>
              <w:t xml:space="preserve">utilizând </w:t>
            </w:r>
            <w:r w:rsidRPr="004F224B">
              <w:rPr>
                <w:rFonts w:ascii="Calibri" w:hAnsi="Calibri" w:cs="Calibri"/>
                <w:i/>
                <w:highlight w:val="lightGray"/>
              </w:rPr>
              <w:t>aceeași</w:t>
            </w:r>
            <w:r w:rsidR="00B30298">
              <w:rPr>
                <w:rFonts w:ascii="Calibri" w:hAnsi="Calibri" w:cs="Calibri"/>
                <w:i/>
                <w:highlight w:val="lightGray"/>
              </w:rPr>
              <w:t xml:space="preserve"> formulă ca în Fișa de Date</w:t>
            </w:r>
          </w:p>
          <w:p w14:paraId="156EE72C" w14:textId="59F33318" w:rsidR="00CD6394" w:rsidRPr="004F224B" w:rsidRDefault="00CD6394" w:rsidP="00CD6394">
            <w:pPr>
              <w:rPr>
                <w:rFonts w:ascii="Calibri" w:hAnsi="Calibri" w:cs="Calibri"/>
                <w:i/>
                <w:highlight w:val="lightGray"/>
              </w:rPr>
            </w:pPr>
            <w:r w:rsidRPr="004F224B">
              <w:rPr>
                <w:rFonts w:ascii="Calibri" w:hAnsi="Calibri" w:cs="Calibri"/>
                <w:i/>
                <w:highlight w:val="lightGray"/>
              </w:rPr>
              <w:t>Prețurile revizuite vor avea un număr maxim</w:t>
            </w:r>
            <w:r w:rsidR="00B30298">
              <w:rPr>
                <w:rFonts w:ascii="Calibri" w:hAnsi="Calibri" w:cs="Calibri"/>
                <w:i/>
                <w:highlight w:val="lightGray"/>
              </w:rPr>
              <w:t>um</w:t>
            </w:r>
            <w:r w:rsidRPr="004F224B">
              <w:rPr>
                <w:rFonts w:ascii="Calibri" w:hAnsi="Calibri" w:cs="Calibri"/>
                <w:i/>
                <w:highlight w:val="lightGray"/>
              </w:rPr>
              <w:t xml:space="preserve"> de 2 (două) zecimale, așa cum este inițial stabilit în cadrul Propunerii Financiare.</w:t>
            </w:r>
          </w:p>
          <w:p w14:paraId="36AE430C" w14:textId="362EA3D9" w:rsidR="00CD6394" w:rsidRPr="004F224B" w:rsidRDefault="00CD6394" w:rsidP="00CD6394">
            <w:pPr>
              <w:rPr>
                <w:rFonts w:ascii="Calibri" w:hAnsi="Calibri" w:cs="Calibri"/>
                <w:i/>
                <w:highlight w:val="lightGray"/>
              </w:rPr>
            </w:pPr>
            <w:r w:rsidRPr="004F224B">
              <w:rPr>
                <w:rFonts w:ascii="Calibri" w:hAnsi="Calibri" w:cs="Calibri"/>
                <w:i/>
                <w:highlight w:val="lightGray"/>
              </w:rPr>
              <w:t xml:space="preserve">Orice solicitare de ajustare a prețurilor trebuie să evidențieze influența corectă pe care o exercită situația care justifică ajustarea prețului. Justificarea majorării Prețului Contractului se realizează pe baza evoluției indicelui (armonizat al) prețurilor de consum, așa cum este acest indice publicat de către Institutul Național Român de Statistică. </w:t>
            </w:r>
          </w:p>
          <w:p w14:paraId="5AA73F27" w14:textId="51262CB8" w:rsidR="00CD6394" w:rsidRPr="004F224B" w:rsidRDefault="00CD6394" w:rsidP="00CD6394">
            <w:pPr>
              <w:rPr>
                <w:rFonts w:ascii="Calibri" w:hAnsi="Calibri" w:cs="Calibri"/>
                <w:highlight w:val="lightGray"/>
              </w:rPr>
            </w:pPr>
            <w:r w:rsidRPr="004F224B">
              <w:rPr>
                <w:rFonts w:ascii="Calibri" w:hAnsi="Calibri" w:cs="Calibri"/>
                <w:i/>
                <w:highlight w:val="lightGray"/>
              </w:rPr>
              <w:t>În cadrul acestui Contract, indicele (armonizat al) prețurilor de consum comunicat de Institutele regionale de Statistică nu se iau în considerare și nu pot constitui data de intrare pentru realizarea ajustării prețului în cadrul Contractului.]</w:t>
            </w:r>
          </w:p>
          <w:p w14:paraId="43236268" w14:textId="4A12559C" w:rsidR="00CD6394" w:rsidRPr="004F224B" w:rsidRDefault="00CD6394" w:rsidP="00CD6394">
            <w:pPr>
              <w:rPr>
                <w:rFonts w:ascii="Calibri" w:hAnsi="Calibri" w:cs="Calibri"/>
              </w:rPr>
            </w:pPr>
            <w:r w:rsidRPr="004F224B">
              <w:rPr>
                <w:rFonts w:ascii="Calibri" w:hAnsi="Calibri" w:cs="Calibri"/>
                <w:i/>
                <w:highlight w:val="lightGray"/>
              </w:rPr>
              <w:t>[ex. 2: Preturile unitare incluse în acest Contract nu sunt supuse revizuirii pe perioada Contractului. (clauză specifică ce se recomandă a fi utilizată în cadrul Contractelor cu o durată mai mică de 12 luni.]</w:t>
            </w:r>
          </w:p>
        </w:tc>
      </w:tr>
      <w:tr w:rsidR="00CD6394" w:rsidRPr="004F224B" w14:paraId="1F1CF7FC" w14:textId="77777777" w:rsidTr="00916F40">
        <w:tc>
          <w:tcPr>
            <w:tcW w:w="1636" w:type="dxa"/>
            <w:shd w:val="clear" w:color="auto" w:fill="92CDDC" w:themeFill="accent5" w:themeFillTint="99"/>
          </w:tcPr>
          <w:p w14:paraId="22345D81" w14:textId="3F9E7A90"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t>5.4.</w:t>
            </w:r>
          </w:p>
        </w:tc>
        <w:tc>
          <w:tcPr>
            <w:tcW w:w="8264" w:type="dxa"/>
            <w:shd w:val="clear" w:color="auto" w:fill="92CDDC" w:themeFill="accent5" w:themeFillTint="99"/>
          </w:tcPr>
          <w:p w14:paraId="4DF3DAC8" w14:textId="0544F149" w:rsidR="00CD6394" w:rsidRPr="004F224B" w:rsidRDefault="00CD6394" w:rsidP="00CD6394">
            <w:pPr>
              <w:rPr>
                <w:rFonts w:ascii="Calibri" w:hAnsi="Calibri" w:cs="Calibri"/>
                <w:b/>
              </w:rPr>
            </w:pPr>
            <w:r w:rsidRPr="004F224B">
              <w:rPr>
                <w:rFonts w:ascii="Calibri" w:hAnsi="Calibri" w:cs="Calibri"/>
                <w:b/>
              </w:rPr>
              <w:t>Garanție pentru plăți în avans și bună execuție</w:t>
            </w:r>
          </w:p>
        </w:tc>
      </w:tr>
      <w:tr w:rsidR="00CD6394" w:rsidRPr="004F224B" w14:paraId="1F263839" w14:textId="77777777" w:rsidTr="00916F40">
        <w:tc>
          <w:tcPr>
            <w:tcW w:w="1636" w:type="dxa"/>
          </w:tcPr>
          <w:p w14:paraId="35624368" w14:textId="7DA4A378" w:rsidR="00CD6394" w:rsidRPr="004F224B" w:rsidRDefault="00CD6394" w:rsidP="00C856D5">
            <w:pPr>
              <w:autoSpaceDE w:val="0"/>
              <w:autoSpaceDN w:val="0"/>
              <w:adjustRightInd w:val="0"/>
              <w:rPr>
                <w:rFonts w:ascii="Calibri" w:hAnsi="Calibri" w:cs="Calibri"/>
                <w:b/>
              </w:rPr>
            </w:pPr>
            <w:r w:rsidRPr="004F224B">
              <w:rPr>
                <w:rFonts w:ascii="Calibri" w:hAnsi="Calibri" w:cs="Calibri"/>
                <w:b/>
              </w:rPr>
              <w:t>5.4.(a)</w:t>
            </w:r>
          </w:p>
        </w:tc>
        <w:tc>
          <w:tcPr>
            <w:tcW w:w="8264" w:type="dxa"/>
            <w:shd w:val="clear" w:color="auto" w:fill="EAF1DD" w:themeFill="accent3" w:themeFillTint="33"/>
          </w:tcPr>
          <w:p w14:paraId="15C0C3DA" w14:textId="232940EB" w:rsidR="00CD6394" w:rsidRPr="004F224B" w:rsidRDefault="00CD6394" w:rsidP="00CD6394">
            <w:pPr>
              <w:autoSpaceDE w:val="0"/>
              <w:autoSpaceDN w:val="0"/>
              <w:adjustRightInd w:val="0"/>
              <w:rPr>
                <w:rFonts w:ascii="Calibri" w:hAnsi="Calibri" w:cs="Calibri"/>
                <w:bCs/>
                <w:color w:val="0070C0"/>
              </w:rPr>
            </w:pPr>
            <w:r w:rsidRPr="004F224B">
              <w:rPr>
                <w:rFonts w:ascii="Calibri" w:hAnsi="Calibri" w:cs="Calibri"/>
                <w:i/>
                <w:color w:val="0070C0"/>
              </w:rPr>
              <w:t>[Astfel cum se stabilește prin Documentația de Atribuire de către Achizitor, vor putea fi detaliate aspecte cu privire la eventuale plăți în avans, dacă este cazul.]</w:t>
            </w:r>
          </w:p>
        </w:tc>
      </w:tr>
      <w:tr w:rsidR="00CD6394" w:rsidRPr="004F224B" w14:paraId="6F336497" w14:textId="77777777" w:rsidTr="00916F40">
        <w:tc>
          <w:tcPr>
            <w:tcW w:w="1636" w:type="dxa"/>
          </w:tcPr>
          <w:p w14:paraId="184794C3" w14:textId="3817F462" w:rsidR="00CD6394" w:rsidRPr="004F224B" w:rsidRDefault="00CD6394" w:rsidP="00C856D5">
            <w:pPr>
              <w:autoSpaceDE w:val="0"/>
              <w:autoSpaceDN w:val="0"/>
              <w:adjustRightInd w:val="0"/>
              <w:rPr>
                <w:rFonts w:ascii="Calibri" w:hAnsi="Calibri" w:cs="Calibri"/>
                <w:b/>
              </w:rPr>
            </w:pPr>
            <w:r w:rsidRPr="004F224B">
              <w:rPr>
                <w:rFonts w:ascii="Calibri" w:hAnsi="Calibri" w:cs="Calibri"/>
                <w:b/>
              </w:rPr>
              <w:t>5.4.(b)</w:t>
            </w:r>
          </w:p>
        </w:tc>
        <w:tc>
          <w:tcPr>
            <w:tcW w:w="8264" w:type="dxa"/>
            <w:shd w:val="clear" w:color="auto" w:fill="EAF1DD" w:themeFill="accent3" w:themeFillTint="33"/>
          </w:tcPr>
          <w:p w14:paraId="0D22BD35" w14:textId="5C5E828C" w:rsidR="00CD6394" w:rsidRPr="004F224B" w:rsidRDefault="00CD6394" w:rsidP="00CD6394">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4F224B">
              <w:rPr>
                <w:rFonts w:ascii="Calibri" w:hAnsi="Calibri" w:cs="Calibri"/>
                <w:b/>
                <w:i/>
              </w:rPr>
              <w:t>Contractantul</w:t>
            </w:r>
            <w:r w:rsidRPr="004F224B">
              <w:rPr>
                <w:rFonts w:ascii="Calibri" w:hAnsi="Calibri" w:cs="Calibri"/>
                <w:b/>
              </w:rPr>
              <w:t xml:space="preserve"> are obligația de a constitui garanția de bună execuție a </w:t>
            </w:r>
            <w:r w:rsidRPr="004F224B">
              <w:rPr>
                <w:rFonts w:ascii="Calibri" w:hAnsi="Calibri" w:cs="Calibri"/>
                <w:b/>
                <w:i/>
              </w:rPr>
              <w:t>Contractului</w:t>
            </w:r>
            <w:r w:rsidRPr="004F224B">
              <w:rPr>
                <w:rFonts w:ascii="Calibri" w:hAnsi="Calibri" w:cs="Calibri"/>
                <w:b/>
              </w:rPr>
              <w:t xml:space="preserve"> în</w:t>
            </w:r>
            <w:r w:rsidRPr="004F224B">
              <w:rPr>
                <w:rFonts w:ascii="Calibri" w:hAnsi="Calibri" w:cs="Calibri"/>
              </w:rPr>
              <w:t xml:space="preserve"> </w:t>
            </w:r>
            <w:r w:rsidRPr="004F224B">
              <w:rPr>
                <w:rFonts w:ascii="Calibri" w:hAnsi="Calibri" w:cs="Calibri"/>
                <w:i/>
                <w:highlight w:val="lightGray"/>
              </w:rPr>
              <w:t>[ex: maximum 5(cinci)]</w:t>
            </w:r>
            <w:r w:rsidRPr="004F224B">
              <w:rPr>
                <w:rFonts w:ascii="Calibri" w:hAnsi="Calibri" w:cs="Calibri"/>
              </w:rPr>
              <w:t xml:space="preserve"> </w:t>
            </w:r>
            <w:r w:rsidRPr="004F224B">
              <w:rPr>
                <w:rFonts w:ascii="Calibri" w:hAnsi="Calibri" w:cs="Calibri"/>
                <w:b/>
              </w:rPr>
              <w:t xml:space="preserve">zile lucrătoare de la încheierea </w:t>
            </w:r>
            <w:r w:rsidRPr="004F224B">
              <w:rPr>
                <w:rFonts w:ascii="Calibri" w:hAnsi="Calibri" w:cs="Calibri"/>
                <w:b/>
                <w:i/>
              </w:rPr>
              <w:t>Contractului</w:t>
            </w:r>
            <w:r w:rsidRPr="004F224B">
              <w:rPr>
                <w:rFonts w:ascii="Calibri" w:hAnsi="Calibri" w:cs="Calibri"/>
                <w:b/>
              </w:rPr>
              <w:t xml:space="preserve">. Cuantumul garanției de bună execuție a </w:t>
            </w:r>
            <w:r w:rsidRPr="004F224B">
              <w:rPr>
                <w:rFonts w:ascii="Calibri" w:hAnsi="Calibri" w:cs="Calibri"/>
                <w:b/>
                <w:i/>
              </w:rPr>
              <w:t>Contractului</w:t>
            </w:r>
            <w:r w:rsidRPr="004F224B">
              <w:rPr>
                <w:rFonts w:ascii="Calibri" w:hAnsi="Calibri" w:cs="Calibri"/>
                <w:b/>
              </w:rPr>
              <w:t xml:space="preserve"> reprezintă</w:t>
            </w:r>
            <w:r w:rsidRPr="004F224B">
              <w:rPr>
                <w:rFonts w:ascii="Calibri" w:hAnsi="Calibri" w:cs="Calibri"/>
              </w:rPr>
              <w:t xml:space="preserve"> </w:t>
            </w:r>
            <w:r w:rsidRPr="004F224B">
              <w:rPr>
                <w:rFonts w:ascii="Calibri" w:hAnsi="Calibri" w:cs="Calibri"/>
                <w:i/>
                <w:highlight w:val="lightGray"/>
              </w:rPr>
              <w:t>[ex.: maximum 10%]</w:t>
            </w:r>
            <w:r w:rsidRPr="004F224B">
              <w:rPr>
                <w:rFonts w:ascii="Calibri" w:hAnsi="Calibri" w:cs="Calibri"/>
              </w:rPr>
              <w:t xml:space="preserve"> </w:t>
            </w:r>
            <w:r w:rsidRPr="004F224B">
              <w:rPr>
                <w:rFonts w:ascii="Calibri" w:hAnsi="Calibri" w:cs="Calibri"/>
                <w:b/>
              </w:rPr>
              <w:t xml:space="preserve">din </w:t>
            </w:r>
            <w:r w:rsidRPr="004F224B">
              <w:rPr>
                <w:rFonts w:ascii="Calibri" w:hAnsi="Calibri" w:cs="Calibri"/>
                <w:b/>
                <w:i/>
              </w:rPr>
              <w:t>Prețul</w:t>
            </w:r>
            <w:r w:rsidRPr="004F224B">
              <w:rPr>
                <w:rFonts w:ascii="Calibri" w:hAnsi="Calibri" w:cs="Calibri"/>
                <w:b/>
              </w:rPr>
              <w:t xml:space="preserve"> </w:t>
            </w:r>
            <w:r w:rsidRPr="004F224B">
              <w:rPr>
                <w:rFonts w:ascii="Calibri" w:hAnsi="Calibri" w:cs="Calibri"/>
                <w:b/>
                <w:i/>
              </w:rPr>
              <w:t>Contractului</w:t>
            </w:r>
            <w:r w:rsidRPr="004F224B">
              <w:rPr>
                <w:rFonts w:ascii="Calibri" w:hAnsi="Calibri" w:cs="Calibri"/>
                <w:b/>
              </w:rPr>
              <w:t>, fără TVA, respectiv</w:t>
            </w:r>
            <w:r w:rsidRPr="004F224B">
              <w:rPr>
                <w:rFonts w:ascii="Calibri" w:hAnsi="Calibri" w:cs="Calibri"/>
              </w:rPr>
              <w:t xml:space="preserve"> </w:t>
            </w:r>
            <w:r w:rsidRPr="004F224B">
              <w:rPr>
                <w:rFonts w:ascii="Calibri" w:hAnsi="Calibri" w:cs="Calibri"/>
                <w:i/>
                <w:highlight w:val="lightGray"/>
              </w:rPr>
              <w:t>[valoarea în cifre (valoarea în litere)]</w:t>
            </w:r>
            <w:r w:rsidRPr="004F224B">
              <w:rPr>
                <w:rFonts w:ascii="Calibri" w:hAnsi="Calibri" w:cs="Calibri"/>
              </w:rPr>
              <w:t xml:space="preserve"> </w:t>
            </w:r>
            <w:r w:rsidRPr="004F224B">
              <w:rPr>
                <w:rFonts w:ascii="Calibri" w:hAnsi="Calibri" w:cs="Calibri"/>
                <w:b/>
              </w:rPr>
              <w:t xml:space="preserve">lei. Suma stabilită drept </w:t>
            </w:r>
            <w:r w:rsidRPr="004F224B">
              <w:rPr>
                <w:rFonts w:ascii="Calibri" w:hAnsi="Calibri" w:cs="Calibri"/>
                <w:b/>
              </w:rPr>
              <w:lastRenderedPageBreak/>
              <w:t xml:space="preserve">garanție se va constitui prin una din variantele prevăzute de </w:t>
            </w:r>
            <w:r w:rsidRPr="004F224B">
              <w:rPr>
                <w:rFonts w:ascii="Calibri" w:hAnsi="Calibri" w:cs="Calibri"/>
                <w:b/>
                <w:i/>
                <w:u w:val="single"/>
              </w:rPr>
              <w:t>art. 40 din HG nr. 395/2016</w:t>
            </w:r>
            <w:r w:rsidRPr="004F224B">
              <w:rPr>
                <w:rFonts w:ascii="Calibri" w:hAnsi="Calibri" w:cs="Calibri"/>
                <w:b/>
              </w:rPr>
              <w:t>.</w:t>
            </w:r>
          </w:p>
          <w:p w14:paraId="08C14EDB" w14:textId="4D059D0A" w:rsidR="00CD6394" w:rsidRPr="004F224B" w:rsidRDefault="00CD6394" w:rsidP="00CD6394">
            <w:pPr>
              <w:numPr>
                <w:ilvl w:val="1"/>
                <w:numId w:val="0"/>
              </w:numPr>
              <w:tabs>
                <w:tab w:val="left" w:pos="450"/>
                <w:tab w:val="num" w:pos="567"/>
              </w:tabs>
              <w:overflowPunct w:val="0"/>
              <w:autoSpaceDE w:val="0"/>
              <w:autoSpaceDN w:val="0"/>
              <w:adjustRightInd w:val="0"/>
              <w:textAlignment w:val="baseline"/>
              <w:rPr>
                <w:rFonts w:ascii="Calibri" w:hAnsi="Calibri" w:cs="Calibri"/>
              </w:rPr>
            </w:pPr>
            <w:r w:rsidRPr="004F224B">
              <w:rPr>
                <w:rFonts w:ascii="Calibri" w:hAnsi="Calibri" w:cs="Calibri"/>
                <w:b/>
              </w:rPr>
              <w:t xml:space="preserve">Perioada garanției de bună execuție se întinde pe toată durata </w:t>
            </w:r>
            <w:r w:rsidRPr="004F224B">
              <w:rPr>
                <w:rFonts w:ascii="Calibri" w:hAnsi="Calibri" w:cs="Calibri"/>
                <w:b/>
                <w:i/>
              </w:rPr>
              <w:t>Contractului</w:t>
            </w:r>
            <w:r w:rsidRPr="004F224B">
              <w:rPr>
                <w:rFonts w:ascii="Calibri" w:hAnsi="Calibri" w:cs="Calibri"/>
                <w:b/>
              </w:rPr>
              <w:t>, la care se adaugă</w:t>
            </w:r>
            <w:r w:rsidRPr="004F224B">
              <w:rPr>
                <w:rFonts w:ascii="Calibri" w:hAnsi="Calibri" w:cs="Calibri"/>
              </w:rPr>
              <w:t xml:space="preserve"> </w:t>
            </w:r>
            <w:r w:rsidRPr="004F224B">
              <w:rPr>
                <w:rFonts w:ascii="Calibri" w:hAnsi="Calibri" w:cs="Calibri"/>
                <w:i/>
                <w:highlight w:val="lightGray"/>
              </w:rPr>
              <w:t>[ex. :15 (cincisprezece)]</w:t>
            </w:r>
            <w:r w:rsidRPr="004F224B">
              <w:rPr>
                <w:rFonts w:ascii="Calibri" w:hAnsi="Calibri" w:cs="Calibri"/>
              </w:rPr>
              <w:t xml:space="preserve"> </w:t>
            </w:r>
            <w:r w:rsidRPr="004F224B">
              <w:rPr>
                <w:rFonts w:ascii="Calibri" w:hAnsi="Calibri" w:cs="Calibri"/>
                <w:b/>
              </w:rPr>
              <w:t>zile.</w:t>
            </w:r>
            <w:r w:rsidRPr="004F224B">
              <w:rPr>
                <w:rFonts w:ascii="Calibri" w:hAnsi="Calibri" w:cs="Calibri"/>
              </w:rPr>
              <w:t xml:space="preserve"> </w:t>
            </w:r>
          </w:p>
          <w:p w14:paraId="7AFAEEAA" w14:textId="78282483" w:rsidR="00CD6394" w:rsidRPr="004F224B" w:rsidRDefault="00CD6394" w:rsidP="00CD6394">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4F224B">
              <w:rPr>
                <w:rFonts w:ascii="Calibri" w:hAnsi="Calibri" w:cs="Calibri"/>
                <w:b/>
                <w:i/>
              </w:rPr>
              <w:t>Achizitorul</w:t>
            </w:r>
            <w:r w:rsidRPr="004F224B">
              <w:rPr>
                <w:rFonts w:ascii="Calibri" w:hAnsi="Calibri" w:cs="Calibri"/>
                <w:b/>
              </w:rPr>
              <w:t xml:space="preserve"> se obligă să elibereze garanția pentru participare numai după ce </w:t>
            </w:r>
            <w:r w:rsidRPr="004F224B">
              <w:rPr>
                <w:rFonts w:ascii="Calibri" w:hAnsi="Calibri" w:cs="Calibri"/>
                <w:b/>
                <w:i/>
              </w:rPr>
              <w:t>Contractantul</w:t>
            </w:r>
            <w:r w:rsidRPr="004F224B">
              <w:rPr>
                <w:rFonts w:ascii="Calibri" w:hAnsi="Calibri" w:cs="Calibri"/>
                <w:b/>
              </w:rPr>
              <w:t xml:space="preserve"> a făcut dovada constituirii garanției de bună execuție.</w:t>
            </w:r>
          </w:p>
          <w:p w14:paraId="07A2D810" w14:textId="59410FDF" w:rsidR="00CD6394" w:rsidRPr="004F224B" w:rsidRDefault="00CD6394" w:rsidP="00CD6394">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4F224B">
              <w:rPr>
                <w:rFonts w:ascii="Calibri" w:hAnsi="Calibri" w:cs="Calibri"/>
                <w:b/>
                <w:i/>
              </w:rPr>
              <w:t>Achizitorul</w:t>
            </w:r>
            <w:r w:rsidRPr="004F224B">
              <w:rPr>
                <w:rFonts w:ascii="Calibri" w:hAnsi="Calibri" w:cs="Calibri"/>
                <w:b/>
              </w:rPr>
              <w:t xml:space="preserve"> are dreptul de a emite pretenții asupra garanției de bună execuție, în limita sumei stabilită drept garanție , dacă </w:t>
            </w:r>
            <w:r w:rsidRPr="004F224B">
              <w:rPr>
                <w:rFonts w:ascii="Calibri" w:hAnsi="Calibri" w:cs="Calibri"/>
                <w:b/>
                <w:i/>
              </w:rPr>
              <w:t xml:space="preserve">Contractantul </w:t>
            </w:r>
            <w:r w:rsidRPr="004F224B">
              <w:rPr>
                <w:rFonts w:ascii="Calibri" w:hAnsi="Calibri" w:cs="Calibri"/>
                <w:b/>
              </w:rPr>
              <w:t xml:space="preserve">nu își execută, execută cu întârziere sau execută necorespunzător obligațiile asumate prin prezentul </w:t>
            </w:r>
            <w:r w:rsidRPr="004F224B">
              <w:rPr>
                <w:rFonts w:ascii="Calibri" w:hAnsi="Calibri" w:cs="Calibri"/>
                <w:b/>
                <w:i/>
              </w:rPr>
              <w:t>Contract</w:t>
            </w:r>
            <w:r w:rsidRPr="004F224B">
              <w:rPr>
                <w:rFonts w:ascii="Calibri" w:hAnsi="Calibri" w:cs="Calibri"/>
                <w:b/>
              </w:rPr>
              <w:t xml:space="preserve">. </w:t>
            </w:r>
          </w:p>
          <w:p w14:paraId="0D478B4C" w14:textId="29735FC0" w:rsidR="00CD6394" w:rsidRPr="004F224B" w:rsidRDefault="00CD6394" w:rsidP="00CD6394">
            <w:pPr>
              <w:numPr>
                <w:ilvl w:val="1"/>
                <w:numId w:val="0"/>
              </w:numPr>
              <w:tabs>
                <w:tab w:val="left" w:pos="450"/>
                <w:tab w:val="num" w:pos="567"/>
              </w:tabs>
              <w:overflowPunct w:val="0"/>
              <w:autoSpaceDE w:val="0"/>
              <w:autoSpaceDN w:val="0"/>
              <w:adjustRightInd w:val="0"/>
              <w:textAlignment w:val="baseline"/>
              <w:rPr>
                <w:rFonts w:ascii="Calibri" w:hAnsi="Calibri" w:cs="Calibri"/>
                <w:b/>
              </w:rPr>
            </w:pPr>
            <w:r w:rsidRPr="004F224B">
              <w:rPr>
                <w:rFonts w:ascii="Calibri" w:hAnsi="Calibri" w:cs="Calibri"/>
                <w:b/>
                <w:i/>
              </w:rPr>
              <w:t>Achizitorul</w:t>
            </w:r>
            <w:r w:rsidRPr="004F224B">
              <w:rPr>
                <w:rFonts w:ascii="Calibri" w:hAnsi="Calibri" w:cs="Calibri"/>
                <w:b/>
              </w:rPr>
              <w:t xml:space="preserve"> se obligă să restituie garanția de bună execuție în cel mult </w:t>
            </w:r>
            <w:r w:rsidRPr="004F224B">
              <w:rPr>
                <w:rFonts w:ascii="Calibri" w:hAnsi="Calibri" w:cs="Calibri"/>
                <w:i/>
                <w:highlight w:val="lightGray"/>
              </w:rPr>
              <w:t>[ex.: 14 (paisprezece)]</w:t>
            </w:r>
            <w:r w:rsidRPr="004F224B">
              <w:rPr>
                <w:rFonts w:ascii="Calibri" w:hAnsi="Calibri" w:cs="Calibri"/>
              </w:rPr>
              <w:t xml:space="preserve"> </w:t>
            </w:r>
            <w:r w:rsidRPr="004F224B">
              <w:rPr>
                <w:rFonts w:ascii="Calibri" w:hAnsi="Calibri" w:cs="Calibri"/>
                <w:b/>
              </w:rPr>
              <w:t xml:space="preserve">zile de la data îndeplinirii de către </w:t>
            </w:r>
            <w:r w:rsidRPr="004F224B">
              <w:rPr>
                <w:rFonts w:ascii="Calibri" w:hAnsi="Calibri" w:cs="Calibri"/>
                <w:b/>
                <w:i/>
              </w:rPr>
              <w:t>Contractant</w:t>
            </w:r>
            <w:r w:rsidRPr="004F224B">
              <w:rPr>
                <w:rFonts w:ascii="Calibri" w:hAnsi="Calibri" w:cs="Calibri"/>
                <w:b/>
              </w:rPr>
              <w:t xml:space="preserve"> a obligațiilor asumate prin prezentul </w:t>
            </w:r>
            <w:r w:rsidRPr="004F224B">
              <w:rPr>
                <w:rFonts w:ascii="Calibri" w:hAnsi="Calibri" w:cs="Calibri"/>
                <w:b/>
                <w:i/>
              </w:rPr>
              <w:t>Contract</w:t>
            </w:r>
            <w:r w:rsidRPr="004F224B">
              <w:rPr>
                <w:rFonts w:ascii="Calibri" w:hAnsi="Calibri" w:cs="Calibri"/>
                <w:b/>
              </w:rPr>
              <w:t xml:space="preserve">, dacă </w:t>
            </w:r>
            <w:r w:rsidRPr="004F224B">
              <w:rPr>
                <w:rFonts w:ascii="Calibri" w:hAnsi="Calibri" w:cs="Calibri"/>
                <w:b/>
                <w:i/>
              </w:rPr>
              <w:t>Achizitorul</w:t>
            </w:r>
            <w:r w:rsidRPr="004F224B">
              <w:rPr>
                <w:rFonts w:ascii="Calibri" w:hAnsi="Calibri" w:cs="Calibri"/>
                <w:b/>
              </w:rPr>
              <w:t xml:space="preserve"> nu a ridicat până la acea dată pretenții asupra ei.</w:t>
            </w:r>
          </w:p>
          <w:p w14:paraId="0CB79FE7" w14:textId="32DE8536" w:rsidR="00CD6394" w:rsidRPr="004F224B" w:rsidRDefault="00CD6394" w:rsidP="00CD6394">
            <w:pPr>
              <w:numPr>
                <w:ilvl w:val="1"/>
                <w:numId w:val="0"/>
              </w:numPr>
              <w:tabs>
                <w:tab w:val="left" w:pos="450"/>
                <w:tab w:val="num" w:pos="567"/>
              </w:tabs>
              <w:overflowPunct w:val="0"/>
              <w:autoSpaceDE w:val="0"/>
              <w:autoSpaceDN w:val="0"/>
              <w:adjustRightInd w:val="0"/>
              <w:textAlignment w:val="baseline"/>
              <w:rPr>
                <w:rFonts w:ascii="Calibri" w:hAnsi="Calibri" w:cs="Calibri"/>
              </w:rPr>
            </w:pPr>
            <w:r w:rsidRPr="004F224B">
              <w:rPr>
                <w:rFonts w:ascii="Calibri" w:hAnsi="Calibri" w:cs="Calibri"/>
                <w:b/>
                <w:i/>
              </w:rPr>
              <w:t>Plățile</w:t>
            </w:r>
            <w:r w:rsidRPr="004F224B">
              <w:rPr>
                <w:rFonts w:ascii="Calibri" w:hAnsi="Calibri" w:cs="Calibri"/>
                <w:b/>
              </w:rPr>
              <w:t xml:space="preserve"> parțiale efectuate în baza prezentului contract nu implică reducerea proporțională a garanției de bună execuție.</w:t>
            </w:r>
          </w:p>
          <w:p w14:paraId="7B7E2AB8" w14:textId="77777777" w:rsidR="00CD6394" w:rsidRPr="004F224B" w:rsidRDefault="00CD6394" w:rsidP="00CD6394">
            <w:pPr>
              <w:numPr>
                <w:ilvl w:val="1"/>
                <w:numId w:val="0"/>
              </w:numPr>
              <w:tabs>
                <w:tab w:val="num" w:pos="567"/>
              </w:tabs>
              <w:contextualSpacing/>
              <w:rPr>
                <w:rFonts w:ascii="Calibri" w:hAnsi="Calibri" w:cs="Calibri"/>
                <w:b/>
              </w:rPr>
            </w:pPr>
            <w:r w:rsidRPr="004F224B">
              <w:rPr>
                <w:rFonts w:ascii="Calibri" w:hAnsi="Calibri" w:cs="Calibri"/>
                <w:b/>
              </w:rPr>
              <w:t xml:space="preserve">În cazul prelungirii duratei contractului, </w:t>
            </w:r>
            <w:r w:rsidRPr="004F224B">
              <w:rPr>
                <w:rFonts w:ascii="Calibri" w:hAnsi="Calibri" w:cs="Calibri"/>
                <w:b/>
                <w:i/>
              </w:rPr>
              <w:t xml:space="preserve">Contractantul </w:t>
            </w:r>
            <w:r w:rsidRPr="004F224B">
              <w:rPr>
                <w:rFonts w:ascii="Calibri" w:hAnsi="Calibri" w:cs="Calibri"/>
                <w:b/>
              </w:rPr>
              <w:t>este obligat să prelungească în mod corespunzător garanția de bună execuție.</w:t>
            </w:r>
          </w:p>
          <w:p w14:paraId="5C006887" w14:textId="054451E6" w:rsidR="00CD6394" w:rsidRPr="004F224B" w:rsidRDefault="00CD6394" w:rsidP="00CD6394">
            <w:pPr>
              <w:autoSpaceDE w:val="0"/>
              <w:autoSpaceDN w:val="0"/>
              <w:adjustRightInd w:val="0"/>
              <w:rPr>
                <w:rFonts w:ascii="Calibri" w:hAnsi="Calibri" w:cs="Calibri"/>
              </w:rPr>
            </w:pPr>
            <w:r w:rsidRPr="004F224B">
              <w:rPr>
                <w:rFonts w:ascii="Calibri" w:hAnsi="Calibri" w:cs="Calibri"/>
                <w:b/>
              </w:rPr>
              <w:t xml:space="preserve">În orice moment, pe perioada derulării </w:t>
            </w:r>
            <w:r w:rsidRPr="004F224B">
              <w:rPr>
                <w:rFonts w:ascii="Calibri" w:hAnsi="Calibri" w:cs="Calibri"/>
                <w:b/>
                <w:i/>
              </w:rPr>
              <w:t>Contractului</w:t>
            </w:r>
            <w:r w:rsidRPr="004F224B">
              <w:rPr>
                <w:rFonts w:ascii="Calibri" w:hAnsi="Calibri" w:cs="Calibri"/>
                <w:b/>
              </w:rPr>
              <w:t>, Garanția de bună execuție trebuie să reprezinte cuantumul de</w:t>
            </w:r>
            <w:r w:rsidRPr="004F224B">
              <w:rPr>
                <w:rFonts w:ascii="Calibri" w:hAnsi="Calibri" w:cs="Calibri"/>
              </w:rPr>
              <w:t xml:space="preserve"> </w:t>
            </w:r>
            <w:r w:rsidRPr="004F224B">
              <w:rPr>
                <w:rFonts w:ascii="Calibri" w:hAnsi="Calibri" w:cs="Calibri"/>
                <w:i/>
                <w:highlight w:val="lightGray"/>
              </w:rPr>
              <w:t>[procent, %]</w:t>
            </w:r>
            <w:r w:rsidRPr="004F224B">
              <w:rPr>
                <w:rFonts w:ascii="Calibri" w:hAnsi="Calibri" w:cs="Calibri"/>
              </w:rPr>
              <w:t xml:space="preserve"> </w:t>
            </w:r>
            <w:r w:rsidRPr="004F224B">
              <w:rPr>
                <w:rFonts w:ascii="Calibri" w:hAnsi="Calibri" w:cs="Calibri"/>
                <w:b/>
              </w:rPr>
              <w:t xml:space="preserve">din valoarea </w:t>
            </w:r>
            <w:r w:rsidRPr="004F224B">
              <w:rPr>
                <w:rFonts w:ascii="Calibri" w:hAnsi="Calibri" w:cs="Calibri"/>
                <w:b/>
                <w:i/>
              </w:rPr>
              <w:t>Contractului</w:t>
            </w:r>
            <w:r w:rsidRPr="004F224B">
              <w:rPr>
                <w:rFonts w:ascii="Calibri" w:hAnsi="Calibri" w:cs="Calibri"/>
                <w:b/>
              </w:rPr>
              <w:t>, fără TVA.</w:t>
            </w:r>
          </w:p>
          <w:p w14:paraId="3239D1D3" w14:textId="06EBC380" w:rsidR="00CD6394" w:rsidRPr="004F224B" w:rsidRDefault="00CD6394" w:rsidP="00CD6394">
            <w:pPr>
              <w:autoSpaceDE w:val="0"/>
              <w:autoSpaceDN w:val="0"/>
              <w:adjustRightInd w:val="0"/>
              <w:rPr>
                <w:rFonts w:ascii="Calibri" w:hAnsi="Calibri" w:cs="Calibri"/>
                <w:b/>
                <w:bCs/>
              </w:rPr>
            </w:pPr>
            <w:r w:rsidRPr="004F224B">
              <w:rPr>
                <w:rFonts w:ascii="Calibri" w:hAnsi="Calibri" w:cs="Calibri"/>
                <w:b/>
              </w:rPr>
              <w:t xml:space="preserve">Dacă pe parcursul executării </w:t>
            </w:r>
            <w:r w:rsidRPr="004F224B">
              <w:rPr>
                <w:rFonts w:ascii="Calibri" w:hAnsi="Calibri" w:cs="Calibri"/>
                <w:b/>
                <w:i/>
              </w:rPr>
              <w:t>Contractului</w:t>
            </w:r>
            <w:r w:rsidRPr="004F224B">
              <w:rPr>
                <w:rFonts w:ascii="Calibri" w:hAnsi="Calibri" w:cs="Calibri"/>
                <w:b/>
              </w:rPr>
              <w:t xml:space="preserve">, </w:t>
            </w:r>
            <w:r w:rsidRPr="004F224B">
              <w:rPr>
                <w:rFonts w:ascii="Calibri" w:hAnsi="Calibri" w:cs="Calibri"/>
                <w:b/>
                <w:i/>
              </w:rPr>
              <w:t>Achizitorul</w:t>
            </w:r>
            <w:r w:rsidRPr="004F224B">
              <w:rPr>
                <w:rFonts w:ascii="Calibri" w:hAnsi="Calibri" w:cs="Calibri"/>
                <w:b/>
              </w:rPr>
              <w:t xml:space="preserve"> execută parțial sau total Garanția de bună execuție constituită până la data executării ei, </w:t>
            </w:r>
            <w:r w:rsidRPr="004F224B">
              <w:rPr>
                <w:rFonts w:ascii="Calibri" w:hAnsi="Calibri" w:cs="Calibri"/>
                <w:b/>
                <w:i/>
              </w:rPr>
              <w:t>Contractantul</w:t>
            </w:r>
            <w:r w:rsidRPr="004F224B">
              <w:rPr>
                <w:rFonts w:ascii="Calibri" w:hAnsi="Calibri" w:cs="Calibri"/>
                <w:b/>
              </w:rPr>
              <w:t xml:space="preserve"> are obligația ca, în termen de 5 zile de la executare să reîntregească garanția raportat la restul rămas de executat. În situația în care </w:t>
            </w:r>
            <w:r w:rsidRPr="004F224B">
              <w:rPr>
                <w:rFonts w:ascii="Calibri" w:hAnsi="Calibri" w:cs="Calibri"/>
                <w:b/>
                <w:i/>
              </w:rPr>
              <w:t>Contractantul</w:t>
            </w:r>
            <w:r w:rsidRPr="004F224B">
              <w:rPr>
                <w:rFonts w:ascii="Calibri" w:hAnsi="Calibri" w:cs="Calibri"/>
                <w:b/>
              </w:rPr>
              <w:t xml:space="preserve"> nu îndeplinește această obligație, atunci </w:t>
            </w:r>
            <w:r w:rsidRPr="004F224B">
              <w:rPr>
                <w:rFonts w:ascii="Calibri" w:hAnsi="Calibri" w:cs="Calibri"/>
                <w:b/>
                <w:i/>
              </w:rPr>
              <w:t>Achizitorul</w:t>
            </w:r>
            <w:r w:rsidRPr="004F224B">
              <w:rPr>
                <w:rFonts w:ascii="Calibri" w:hAnsi="Calibri" w:cs="Calibri"/>
                <w:b/>
              </w:rPr>
              <w:t xml:space="preserve"> are dreptul de a transmite o notificare de reziliere, fără îndeplinirea unei alte formalități, cu </w:t>
            </w:r>
            <w:r w:rsidRPr="004F224B">
              <w:rPr>
                <w:rFonts w:ascii="Calibri" w:hAnsi="Calibri" w:cs="Calibri"/>
                <w:i/>
                <w:highlight w:val="lightGray"/>
              </w:rPr>
              <w:t>[ex.: 10 (zece)]</w:t>
            </w:r>
            <w:r w:rsidRPr="004F224B">
              <w:rPr>
                <w:rFonts w:ascii="Calibri" w:hAnsi="Calibri" w:cs="Calibri"/>
                <w:i/>
              </w:rPr>
              <w:t xml:space="preserve"> </w:t>
            </w:r>
            <w:r w:rsidRPr="004F224B">
              <w:rPr>
                <w:rFonts w:ascii="Calibri" w:hAnsi="Calibri" w:cs="Calibri"/>
                <w:b/>
              </w:rPr>
              <w:t>zile înainte de data rezilierii.</w:t>
            </w:r>
            <w:r w:rsidRPr="004F224B">
              <w:rPr>
                <w:rFonts w:ascii="Calibri" w:hAnsi="Calibri" w:cs="Calibri"/>
              </w:rPr>
              <w:t xml:space="preserve"> </w:t>
            </w:r>
          </w:p>
        </w:tc>
      </w:tr>
      <w:tr w:rsidR="00CD6394" w:rsidRPr="004F224B" w14:paraId="10C4A45F" w14:textId="77777777" w:rsidTr="00916F40">
        <w:tc>
          <w:tcPr>
            <w:tcW w:w="1636" w:type="dxa"/>
            <w:shd w:val="clear" w:color="auto" w:fill="92CDDC" w:themeFill="accent5" w:themeFillTint="99"/>
          </w:tcPr>
          <w:p w14:paraId="21A6E600" w14:textId="33D6EBAC"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lastRenderedPageBreak/>
              <w:t>5.5.</w:t>
            </w:r>
          </w:p>
        </w:tc>
        <w:tc>
          <w:tcPr>
            <w:tcW w:w="8264" w:type="dxa"/>
            <w:shd w:val="clear" w:color="auto" w:fill="92CDDC" w:themeFill="accent5" w:themeFillTint="99"/>
          </w:tcPr>
          <w:p w14:paraId="1AD24C45" w14:textId="77777777" w:rsidR="00CD6394" w:rsidRPr="004F224B" w:rsidRDefault="00CD6394" w:rsidP="00CD6394">
            <w:pPr>
              <w:rPr>
                <w:rFonts w:ascii="Calibri" w:hAnsi="Calibri" w:cs="Calibri"/>
                <w:b/>
              </w:rPr>
            </w:pPr>
            <w:r w:rsidRPr="004F224B">
              <w:rPr>
                <w:rFonts w:ascii="Calibri" w:hAnsi="Calibri" w:cs="Calibri"/>
                <w:b/>
              </w:rPr>
              <w:t>Plăți către terți</w:t>
            </w:r>
          </w:p>
        </w:tc>
      </w:tr>
      <w:tr w:rsidR="00CD6394" w:rsidRPr="004F224B" w14:paraId="350CFE70" w14:textId="77777777" w:rsidTr="00916F40">
        <w:tc>
          <w:tcPr>
            <w:tcW w:w="1636" w:type="dxa"/>
          </w:tcPr>
          <w:p w14:paraId="62E297EB" w14:textId="70911177" w:rsidR="00CD6394" w:rsidRPr="004F224B" w:rsidRDefault="00CD6394" w:rsidP="00C856D5">
            <w:pPr>
              <w:autoSpaceDE w:val="0"/>
              <w:autoSpaceDN w:val="0"/>
              <w:adjustRightInd w:val="0"/>
              <w:rPr>
                <w:rFonts w:ascii="Calibri" w:hAnsi="Calibri" w:cs="Calibri"/>
                <w:bCs/>
              </w:rPr>
            </w:pPr>
            <w:r w:rsidRPr="004F224B">
              <w:rPr>
                <w:rFonts w:ascii="Calibri" w:hAnsi="Calibri" w:cs="Calibri"/>
                <w:bCs/>
              </w:rPr>
              <w:t>5.5.</w:t>
            </w:r>
          </w:p>
        </w:tc>
        <w:tc>
          <w:tcPr>
            <w:tcW w:w="8264" w:type="dxa"/>
            <w:shd w:val="clear" w:color="auto" w:fill="EAF1DD" w:themeFill="accent3" w:themeFillTint="33"/>
          </w:tcPr>
          <w:p w14:paraId="29EAF02F" w14:textId="6A199FCD"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 xml:space="preserve">[Astfel cum se stabilește prin Documentația de Atribuire de către Achizitor, vor putea fi stabilite prevederi privind plățile către Subcontractanți cu respectarea dispozițiilor Codului Civil şi a prevederilor legale aplicabile precum şi cu respectarea </w:t>
            </w:r>
            <w:r w:rsidRPr="004F224B">
              <w:rPr>
                <w:rFonts w:ascii="Calibri" w:hAnsi="Calibri" w:cs="Calibri"/>
                <w:i/>
                <w:color w:val="0070C0"/>
                <w:u w:val="single"/>
              </w:rPr>
              <w:t>art. 218 din Legea 98/2016</w:t>
            </w:r>
            <w:r w:rsidRPr="004F224B">
              <w:rPr>
                <w:rFonts w:ascii="Calibri" w:hAnsi="Calibri" w:cs="Calibri"/>
                <w:i/>
                <w:color w:val="0070C0"/>
              </w:rPr>
              <w:t>.]</w:t>
            </w:r>
          </w:p>
        </w:tc>
      </w:tr>
      <w:tr w:rsidR="00511B1B" w:rsidRPr="007C7708" w14:paraId="5E0A8298" w14:textId="77777777" w:rsidTr="004A0AD5">
        <w:tc>
          <w:tcPr>
            <w:tcW w:w="1636" w:type="dxa"/>
            <w:shd w:val="clear" w:color="auto" w:fill="92CDDC" w:themeFill="accent5" w:themeFillTint="99"/>
          </w:tcPr>
          <w:p w14:paraId="578A9C5C" w14:textId="556EF35B" w:rsidR="00511B1B" w:rsidRPr="007C7708" w:rsidRDefault="00511B1B" w:rsidP="00C856D5">
            <w:pPr>
              <w:autoSpaceDE w:val="0"/>
              <w:autoSpaceDN w:val="0"/>
              <w:adjustRightInd w:val="0"/>
              <w:rPr>
                <w:rFonts w:ascii="Calibri" w:hAnsi="Calibri" w:cs="Calibri"/>
                <w:b/>
                <w:bCs/>
              </w:rPr>
            </w:pPr>
            <w:r w:rsidRPr="007C7708">
              <w:rPr>
                <w:rFonts w:ascii="Calibri" w:hAnsi="Calibri" w:cs="Calibri"/>
                <w:b/>
                <w:bCs/>
              </w:rPr>
              <w:t>5.6.</w:t>
            </w:r>
          </w:p>
        </w:tc>
        <w:tc>
          <w:tcPr>
            <w:tcW w:w="8264" w:type="dxa"/>
            <w:shd w:val="clear" w:color="auto" w:fill="92CDDC" w:themeFill="accent5" w:themeFillTint="99"/>
          </w:tcPr>
          <w:p w14:paraId="7B9D5673" w14:textId="26C02126" w:rsidR="00511B1B" w:rsidRPr="007C7708" w:rsidRDefault="00511B1B" w:rsidP="004A0AD5">
            <w:pPr>
              <w:rPr>
                <w:rFonts w:ascii="Calibri" w:hAnsi="Calibri" w:cs="Calibri"/>
                <w:b/>
              </w:rPr>
            </w:pPr>
            <w:r w:rsidRPr="007C7708">
              <w:rPr>
                <w:rFonts w:ascii="Calibri" w:hAnsi="Calibri" w:cs="Calibri"/>
                <w:b/>
              </w:rPr>
              <w:t>Întârzieri în efectuarea plăților</w:t>
            </w:r>
          </w:p>
        </w:tc>
      </w:tr>
      <w:tr w:rsidR="00511B1B" w:rsidRPr="004F224B" w14:paraId="0163909B" w14:textId="77777777" w:rsidTr="004A0AD5">
        <w:tc>
          <w:tcPr>
            <w:tcW w:w="1636" w:type="dxa"/>
          </w:tcPr>
          <w:p w14:paraId="5440F522" w14:textId="12F8B106" w:rsidR="00511B1B" w:rsidRPr="004F224B" w:rsidRDefault="00511B1B" w:rsidP="00C856D5">
            <w:pPr>
              <w:autoSpaceDE w:val="0"/>
              <w:autoSpaceDN w:val="0"/>
              <w:adjustRightInd w:val="0"/>
              <w:rPr>
                <w:rFonts w:ascii="Calibri" w:hAnsi="Calibri" w:cs="Calibri"/>
                <w:bCs/>
              </w:rPr>
            </w:pPr>
            <w:r w:rsidRPr="004F224B">
              <w:rPr>
                <w:rFonts w:ascii="Calibri" w:hAnsi="Calibri" w:cs="Calibri"/>
                <w:bCs/>
              </w:rPr>
              <w:t>5.</w:t>
            </w:r>
            <w:r w:rsidR="007C7708">
              <w:rPr>
                <w:rFonts w:ascii="Calibri" w:hAnsi="Calibri" w:cs="Calibri"/>
                <w:bCs/>
              </w:rPr>
              <w:t>6</w:t>
            </w:r>
            <w:r w:rsidRPr="004F224B">
              <w:rPr>
                <w:rFonts w:ascii="Calibri" w:hAnsi="Calibri" w:cs="Calibri"/>
                <w:bCs/>
              </w:rPr>
              <w:t>.</w:t>
            </w:r>
          </w:p>
        </w:tc>
        <w:tc>
          <w:tcPr>
            <w:tcW w:w="8264" w:type="dxa"/>
            <w:shd w:val="clear" w:color="auto" w:fill="EAF1DD" w:themeFill="accent3" w:themeFillTint="33"/>
          </w:tcPr>
          <w:p w14:paraId="5B08F31D" w14:textId="05DACDA7" w:rsidR="00511B1B" w:rsidRPr="004F224B" w:rsidRDefault="00511B1B" w:rsidP="00511B1B">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vor putea fi stabilite prevederi privind aplicarea de dobânzi penalizatoare în situația în care Achizitorul nu își îndeplinește obligația privind plata facturilor în termenele prevăzute ]</w:t>
            </w:r>
          </w:p>
        </w:tc>
      </w:tr>
      <w:tr w:rsidR="00CD6394" w:rsidRPr="004F224B" w14:paraId="6F357757" w14:textId="77777777" w:rsidTr="00916F40">
        <w:tc>
          <w:tcPr>
            <w:tcW w:w="1636" w:type="dxa"/>
            <w:shd w:val="clear" w:color="auto" w:fill="1F497D" w:themeFill="text2"/>
          </w:tcPr>
          <w:p w14:paraId="4E89CD7A" w14:textId="19C4370A" w:rsidR="00CD6394" w:rsidRPr="007C7708" w:rsidRDefault="007C7708" w:rsidP="00C856D5">
            <w:pPr>
              <w:autoSpaceDE w:val="0"/>
              <w:autoSpaceDN w:val="0"/>
              <w:adjustRightInd w:val="0"/>
              <w:rPr>
                <w:rFonts w:ascii="Calibri" w:hAnsi="Calibri" w:cs="Calibri"/>
                <w:b/>
                <w:bCs/>
                <w:color w:val="FFFFFF" w:themeColor="background1"/>
              </w:rPr>
            </w:pPr>
            <w:r w:rsidRPr="007C7708">
              <w:rPr>
                <w:rFonts w:ascii="Calibri" w:hAnsi="Calibri" w:cs="Calibri"/>
                <w:b/>
                <w:bCs/>
                <w:color w:val="FFFFFF" w:themeColor="background1"/>
              </w:rPr>
              <w:t>6.</w:t>
            </w:r>
          </w:p>
        </w:tc>
        <w:tc>
          <w:tcPr>
            <w:tcW w:w="8264" w:type="dxa"/>
            <w:shd w:val="clear" w:color="auto" w:fill="1F497D" w:themeFill="text2"/>
          </w:tcPr>
          <w:p w14:paraId="179CA367" w14:textId="77777777" w:rsidR="00CD6394" w:rsidRPr="004F224B" w:rsidRDefault="00CD6394" w:rsidP="00CD6394">
            <w:pPr>
              <w:rPr>
                <w:rFonts w:ascii="Calibri" w:hAnsi="Calibri" w:cs="Calibri"/>
                <w:b/>
                <w:color w:val="FFFFFF" w:themeColor="background1"/>
              </w:rPr>
            </w:pPr>
            <w:r w:rsidRPr="004F224B">
              <w:rPr>
                <w:rFonts w:ascii="Calibri" w:hAnsi="Calibri" w:cs="Calibri"/>
                <w:b/>
                <w:color w:val="FFFFFF" w:themeColor="background1"/>
              </w:rPr>
              <w:t>DISPOZIŢII FINALE</w:t>
            </w:r>
          </w:p>
        </w:tc>
      </w:tr>
      <w:tr w:rsidR="00CD6394" w:rsidRPr="004F224B" w14:paraId="145BE4B5" w14:textId="77777777" w:rsidTr="00916F40">
        <w:tc>
          <w:tcPr>
            <w:tcW w:w="1636" w:type="dxa"/>
            <w:shd w:val="clear" w:color="auto" w:fill="B6DDE8" w:themeFill="accent5" w:themeFillTint="66"/>
          </w:tcPr>
          <w:p w14:paraId="71302509" w14:textId="67F0D9B5"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t>6.1.</w:t>
            </w:r>
          </w:p>
        </w:tc>
        <w:tc>
          <w:tcPr>
            <w:tcW w:w="8264" w:type="dxa"/>
            <w:shd w:val="clear" w:color="auto" w:fill="B6DDE8" w:themeFill="accent5" w:themeFillTint="66"/>
          </w:tcPr>
          <w:p w14:paraId="5F09C1C7" w14:textId="77777777" w:rsidR="00CD6394" w:rsidRPr="004F224B" w:rsidRDefault="00CD6394" w:rsidP="00CD6394">
            <w:pPr>
              <w:rPr>
                <w:rFonts w:ascii="Calibri" w:hAnsi="Calibri" w:cs="Calibri"/>
                <w:b/>
              </w:rPr>
            </w:pPr>
            <w:r w:rsidRPr="004F224B">
              <w:rPr>
                <w:rFonts w:ascii="Calibri" w:hAnsi="Calibri" w:cs="Calibri"/>
                <w:b/>
              </w:rPr>
              <w:t>Încălcarea prevederilor contractuale</w:t>
            </w:r>
          </w:p>
        </w:tc>
      </w:tr>
      <w:tr w:rsidR="00CD6394" w:rsidRPr="004F224B" w14:paraId="40B38568" w14:textId="77777777" w:rsidTr="00916F40">
        <w:tc>
          <w:tcPr>
            <w:tcW w:w="1636" w:type="dxa"/>
          </w:tcPr>
          <w:p w14:paraId="2461BF6F" w14:textId="0BB90094" w:rsidR="00CD6394" w:rsidRPr="004F224B" w:rsidRDefault="00CD6394" w:rsidP="00C856D5">
            <w:pPr>
              <w:autoSpaceDE w:val="0"/>
              <w:autoSpaceDN w:val="0"/>
              <w:adjustRightInd w:val="0"/>
              <w:rPr>
                <w:rFonts w:ascii="Calibri" w:hAnsi="Calibri" w:cs="Calibri"/>
                <w:bCs/>
              </w:rPr>
            </w:pPr>
            <w:r w:rsidRPr="004F224B">
              <w:rPr>
                <w:rFonts w:ascii="Calibri" w:hAnsi="Calibri" w:cs="Calibri"/>
                <w:bCs/>
              </w:rPr>
              <w:t>6.1.</w:t>
            </w:r>
          </w:p>
        </w:tc>
        <w:tc>
          <w:tcPr>
            <w:tcW w:w="8264" w:type="dxa"/>
            <w:shd w:val="clear" w:color="auto" w:fill="EAF1DD" w:themeFill="accent3" w:themeFillTint="33"/>
          </w:tcPr>
          <w:p w14:paraId="54F9CA55" w14:textId="4DCE7C08"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vor putea fi stabilite prevederi privind măsuri şi penalități care vor fi luate şi, respectiv, aplicate, în cazul încălcării prevederilor contractuale de către Părți.]</w:t>
            </w:r>
          </w:p>
          <w:p w14:paraId="0DD403E3" w14:textId="3EA3A899" w:rsidR="00CD6394" w:rsidRPr="004F224B" w:rsidRDefault="00CD6394" w:rsidP="00CD6394">
            <w:pPr>
              <w:pStyle w:val="HTMLPreformatted"/>
              <w:tabs>
                <w:tab w:val="clear" w:pos="916"/>
                <w:tab w:val="left" w:pos="317"/>
              </w:tabs>
              <w:rPr>
                <w:rFonts w:ascii="Calibri" w:hAnsi="Calibri" w:cs="Calibri"/>
                <w:i/>
                <w:sz w:val="22"/>
                <w:szCs w:val="22"/>
                <w:highlight w:val="lightGray"/>
              </w:rPr>
            </w:pPr>
            <w:r w:rsidRPr="004F224B">
              <w:rPr>
                <w:rFonts w:ascii="Calibri" w:hAnsi="Calibri" w:cs="Calibri"/>
                <w:bCs/>
                <w:i/>
                <w:snapToGrid w:val="0"/>
                <w:sz w:val="22"/>
                <w:szCs w:val="22"/>
                <w:highlight w:val="lightGray"/>
                <w:lang w:eastAsia="ko-KR"/>
              </w:rPr>
              <w:t>[ex. 1: În cazul în care Contractantul nu furnizează Rezultatele/Rapoartele în termenele convenite (ICP nr. [nr. ICP.), Achizitorul poate aplica plăți de daune-interese corespunzătoare în cuantum de [procent, %] din valoarea totală a achiziției relevante pe zi lucrătoare de întârziere. Același lucru se aplică în cazul în care Contractantul nu remediază, în termenul stabilit, deficiențele identificate.]</w:t>
            </w:r>
          </w:p>
          <w:p w14:paraId="19A5C940" w14:textId="3D231D6E" w:rsidR="00CD6394" w:rsidRPr="004F224B" w:rsidRDefault="00CD6394" w:rsidP="00CD6394">
            <w:pPr>
              <w:tabs>
                <w:tab w:val="left" w:pos="317"/>
              </w:tabs>
              <w:spacing w:before="60" w:after="60"/>
              <w:rPr>
                <w:rFonts w:ascii="Calibri" w:hAnsi="Calibri" w:cs="Calibri"/>
                <w:bCs/>
                <w:i/>
                <w:snapToGrid w:val="0"/>
                <w:highlight w:val="lightGray"/>
              </w:rPr>
            </w:pPr>
            <w:r w:rsidRPr="004F224B">
              <w:rPr>
                <w:rFonts w:ascii="Calibri" w:hAnsi="Calibri" w:cs="Calibri"/>
                <w:bCs/>
                <w:i/>
                <w:snapToGrid w:val="0"/>
                <w:highlight w:val="lightGray"/>
              </w:rPr>
              <w:t xml:space="preserve">[ex. 2: În cazul neacceptării </w:t>
            </w:r>
            <w:r w:rsidR="00511B1B" w:rsidRPr="004F224B">
              <w:rPr>
                <w:rFonts w:ascii="Calibri" w:hAnsi="Calibri" w:cs="Calibri"/>
                <w:bCs/>
                <w:i/>
                <w:snapToGrid w:val="0"/>
                <w:highlight w:val="lightGray"/>
              </w:rPr>
              <w:t>Produselor</w:t>
            </w:r>
            <w:r w:rsidRPr="004F224B">
              <w:rPr>
                <w:rFonts w:ascii="Calibri" w:hAnsi="Calibri" w:cs="Calibri"/>
                <w:bCs/>
                <w:i/>
                <w:snapToGrid w:val="0"/>
                <w:highlight w:val="lightGray"/>
              </w:rPr>
              <w:t xml:space="preserve"> (ICP (indicator-cheie de performanță) nr. [introduceți]), se va considera că furnizarea nu s-a realizat în termenul stabilit. Achizitorul poate aplica plata de daune-interese corespunzătoare în cuantum de </w:t>
            </w:r>
            <w:r w:rsidRPr="004F224B">
              <w:rPr>
                <w:rFonts w:ascii="Calibri" w:hAnsi="Calibri" w:cs="Calibri"/>
                <w:bCs/>
                <w:i/>
                <w:snapToGrid w:val="0"/>
                <w:highlight w:val="lightGray"/>
                <w:lang w:eastAsia="ko-KR"/>
              </w:rPr>
              <w:t>[procent, %]</w:t>
            </w:r>
            <w:r w:rsidRPr="004F224B">
              <w:rPr>
                <w:rFonts w:ascii="Calibri" w:hAnsi="Calibri" w:cs="Calibri"/>
                <w:bCs/>
                <w:i/>
                <w:snapToGrid w:val="0"/>
                <w:highlight w:val="lightGray"/>
              </w:rPr>
              <w:t xml:space="preserve"> din valoarea totală a Produselor furnizate/predate cu întârziere, pe zi lucrătoare de întârziere, plata de daune-interese se aplică începând cu ziua următoare comunicării neacceptării de către Achizitor, și până în ziua în care prestarea/recepția se va fi realizat.]</w:t>
            </w:r>
          </w:p>
          <w:p w14:paraId="08264F0E" w14:textId="188C9182" w:rsidR="00CD6394" w:rsidRPr="004F224B" w:rsidRDefault="00CD6394" w:rsidP="00CD6394">
            <w:pPr>
              <w:tabs>
                <w:tab w:val="left" w:pos="317"/>
              </w:tabs>
              <w:rPr>
                <w:rFonts w:ascii="Calibri" w:hAnsi="Calibri" w:cs="Calibri"/>
              </w:rPr>
            </w:pPr>
            <w:r w:rsidRPr="004F224B">
              <w:rPr>
                <w:rFonts w:ascii="Calibri" w:hAnsi="Calibri" w:cs="Calibri"/>
                <w:i/>
                <w:highlight w:val="lightGray"/>
              </w:rPr>
              <w:lastRenderedPageBreak/>
              <w:t xml:space="preserve">[ex. 3: Fără a aduce prejudicii altor prevederi contractuale (astfel cum se vor menționa), Achizitorul poate anula o comandă în cazul unei întârzieri a furnizării mai mari de </w:t>
            </w:r>
            <w:r w:rsidRPr="004F224B">
              <w:rPr>
                <w:rFonts w:ascii="Calibri" w:hAnsi="Calibri" w:cs="Calibri"/>
                <w:bCs/>
                <w:i/>
                <w:snapToGrid w:val="0"/>
                <w:highlight w:val="lightGray"/>
                <w:lang w:eastAsia="ko-KR"/>
              </w:rPr>
              <w:t>[nr. zile]</w:t>
            </w:r>
            <w:r w:rsidRPr="004F224B">
              <w:rPr>
                <w:rFonts w:ascii="Calibri" w:hAnsi="Calibri" w:cs="Calibri"/>
                <w:i/>
                <w:highlight w:val="lightGray"/>
              </w:rPr>
              <w:t xml:space="preserve"> zile lucrătoare față de data de furnizare specificată în formularul de comandă (Caietul de Sarcini).]</w:t>
            </w:r>
          </w:p>
        </w:tc>
      </w:tr>
      <w:tr w:rsidR="00CD6394" w:rsidRPr="004F224B" w14:paraId="3A47A93B" w14:textId="77777777" w:rsidTr="00916F40">
        <w:tc>
          <w:tcPr>
            <w:tcW w:w="1636" w:type="dxa"/>
            <w:shd w:val="clear" w:color="auto" w:fill="B6DDE8" w:themeFill="accent5" w:themeFillTint="66"/>
          </w:tcPr>
          <w:p w14:paraId="4211BEE6" w14:textId="4A0A39A0"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lastRenderedPageBreak/>
              <w:t>6.2.</w:t>
            </w:r>
          </w:p>
        </w:tc>
        <w:tc>
          <w:tcPr>
            <w:tcW w:w="8264" w:type="dxa"/>
            <w:shd w:val="clear" w:color="auto" w:fill="B6DDE8" w:themeFill="accent5" w:themeFillTint="66"/>
          </w:tcPr>
          <w:p w14:paraId="3DD54869" w14:textId="47D1DD21" w:rsidR="00CD6394" w:rsidRPr="004F224B" w:rsidRDefault="00CD6394" w:rsidP="00CD6394">
            <w:pPr>
              <w:rPr>
                <w:rFonts w:ascii="Calibri" w:hAnsi="Calibri" w:cs="Calibri"/>
                <w:b/>
              </w:rPr>
            </w:pPr>
            <w:r w:rsidRPr="004F224B">
              <w:rPr>
                <w:rFonts w:ascii="Calibri" w:hAnsi="Calibri" w:cs="Calibri"/>
                <w:b/>
              </w:rPr>
              <w:t>Suspendarea Contractului</w:t>
            </w:r>
          </w:p>
        </w:tc>
      </w:tr>
      <w:tr w:rsidR="00CD6394" w:rsidRPr="004F224B" w14:paraId="43CDC438" w14:textId="77777777" w:rsidTr="00916F40">
        <w:tc>
          <w:tcPr>
            <w:tcW w:w="1636" w:type="dxa"/>
          </w:tcPr>
          <w:p w14:paraId="6A34020A" w14:textId="78DACD77"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6.2.(a)</w:t>
            </w:r>
          </w:p>
        </w:tc>
        <w:tc>
          <w:tcPr>
            <w:tcW w:w="8264" w:type="dxa"/>
            <w:shd w:val="clear" w:color="auto" w:fill="EAF1DD" w:themeFill="accent3" w:themeFillTint="33"/>
          </w:tcPr>
          <w:p w14:paraId="683F3004" w14:textId="1116304E" w:rsidR="00CD6394" w:rsidRPr="004F224B" w:rsidRDefault="00CD6394" w:rsidP="00CD6394">
            <w:pPr>
              <w:rPr>
                <w:rFonts w:ascii="Calibri" w:hAnsi="Calibri" w:cs="Calibri"/>
                <w:i/>
                <w:color w:val="0070C0"/>
              </w:rPr>
            </w:pPr>
            <w:r w:rsidRPr="004F224B">
              <w:rPr>
                <w:rFonts w:ascii="Calibri" w:hAnsi="Calibri" w:cs="Calibri"/>
                <w:i/>
                <w:color w:val="0070C0"/>
              </w:rPr>
              <w:t>[Astfel cum se stabilește prin Documentația de Atribuire de către Achizitor, vor putea fi stabilite prevederi privind condițiile în care poate interveni/înceta suspendarea.]</w:t>
            </w:r>
          </w:p>
          <w:p w14:paraId="5B22095B" w14:textId="77777777" w:rsidR="00CD6394" w:rsidRPr="004F224B" w:rsidRDefault="00CD6394" w:rsidP="00CD6394">
            <w:pPr>
              <w:ind w:left="34"/>
              <w:rPr>
                <w:rFonts w:ascii="Calibri" w:hAnsi="Calibri" w:cs="Calibri"/>
                <w:i/>
              </w:rPr>
            </w:pPr>
            <w:r w:rsidRPr="004F224B">
              <w:rPr>
                <w:rFonts w:ascii="Calibri" w:hAnsi="Calibri" w:cs="Calibri"/>
                <w:i/>
                <w:highlight w:val="lightGray"/>
              </w:rPr>
              <w:t>[ex.: Suspendarea intră în vigoare în ziua în care Contractantul primește o notificare oficială, sau la o dată ulterioară, în cazul în care notificarea prevede acest lucru. Achizitorul trebuie, să notifice cât mai curând posibil, contractantului pentru a relua activitățile suspendate sau informează Contractantul cu privire la încetarea contractului. Contractantul nu are dreptul să pretindă despăgubiri în cazul suspendării contractului.]</w:t>
            </w:r>
          </w:p>
        </w:tc>
      </w:tr>
      <w:tr w:rsidR="00CD6394" w:rsidRPr="004F224B" w14:paraId="677D6B60" w14:textId="77777777" w:rsidTr="00916F40">
        <w:tc>
          <w:tcPr>
            <w:tcW w:w="1636" w:type="dxa"/>
            <w:shd w:val="clear" w:color="auto" w:fill="B6DDE8" w:themeFill="accent5" w:themeFillTint="66"/>
          </w:tcPr>
          <w:p w14:paraId="47ED8238" w14:textId="304CD0A6"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t>6.3.</w:t>
            </w:r>
          </w:p>
        </w:tc>
        <w:tc>
          <w:tcPr>
            <w:tcW w:w="8264" w:type="dxa"/>
            <w:shd w:val="clear" w:color="auto" w:fill="B6DDE8" w:themeFill="accent5" w:themeFillTint="66"/>
          </w:tcPr>
          <w:p w14:paraId="7DA96B11" w14:textId="77777777" w:rsidR="00CD6394" w:rsidRPr="004F224B" w:rsidRDefault="00CD6394" w:rsidP="00CD6394">
            <w:pPr>
              <w:rPr>
                <w:rFonts w:ascii="Calibri" w:hAnsi="Calibri" w:cs="Calibri"/>
                <w:b/>
                <w:i/>
              </w:rPr>
            </w:pPr>
            <w:r w:rsidRPr="004F224B">
              <w:rPr>
                <w:rFonts w:ascii="Calibri" w:hAnsi="Calibri" w:cs="Calibri"/>
                <w:b/>
                <w:i/>
              </w:rPr>
              <w:t>Forța majoră</w:t>
            </w:r>
          </w:p>
        </w:tc>
      </w:tr>
      <w:tr w:rsidR="00CD6394" w:rsidRPr="004F224B" w14:paraId="0C1C97A1" w14:textId="77777777" w:rsidTr="00916F40">
        <w:tc>
          <w:tcPr>
            <w:tcW w:w="1636" w:type="dxa"/>
          </w:tcPr>
          <w:p w14:paraId="4BD95017" w14:textId="3E6589D3"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6.3.(</w:t>
            </w:r>
            <w:r w:rsidR="00C856D5">
              <w:rPr>
                <w:rFonts w:ascii="Calibri" w:hAnsi="Calibri" w:cs="Calibri"/>
                <w:b/>
                <w:bCs/>
              </w:rPr>
              <w:t>c</w:t>
            </w:r>
            <w:r w:rsidRPr="004F224B">
              <w:rPr>
                <w:rFonts w:ascii="Calibri" w:hAnsi="Calibri" w:cs="Calibri"/>
                <w:b/>
                <w:bCs/>
              </w:rPr>
              <w:t>)</w:t>
            </w:r>
          </w:p>
        </w:tc>
        <w:tc>
          <w:tcPr>
            <w:tcW w:w="8264" w:type="dxa"/>
            <w:shd w:val="clear" w:color="auto" w:fill="EAF1DD" w:themeFill="accent3" w:themeFillTint="33"/>
          </w:tcPr>
          <w:p w14:paraId="6AE2712C" w14:textId="73A671D4" w:rsidR="00CD6394" w:rsidRPr="004F224B" w:rsidRDefault="00CD6394" w:rsidP="00CD6394">
            <w:pPr>
              <w:tabs>
                <w:tab w:val="left" w:pos="1134"/>
              </w:tabs>
              <w:rPr>
                <w:rFonts w:ascii="Calibri" w:hAnsi="Calibri" w:cs="Calibri"/>
                <w:highlight w:val="yellow"/>
              </w:rPr>
            </w:pPr>
            <w:r w:rsidRPr="004F224B">
              <w:rPr>
                <w:rFonts w:ascii="Calibri" w:hAnsi="Calibri" w:cs="Calibri"/>
                <w:b/>
                <w:i/>
              </w:rPr>
              <w:t>Partea</w:t>
            </w:r>
            <w:r w:rsidRPr="004F224B">
              <w:rPr>
                <w:rFonts w:ascii="Calibri" w:hAnsi="Calibri" w:cs="Calibri"/>
                <w:b/>
              </w:rPr>
              <w:t xml:space="preserve"> care invocă </w:t>
            </w:r>
            <w:r w:rsidRPr="004F224B">
              <w:rPr>
                <w:rFonts w:ascii="Calibri" w:hAnsi="Calibri" w:cs="Calibri"/>
                <w:b/>
                <w:i/>
              </w:rPr>
              <w:t>Forța majoră</w:t>
            </w:r>
            <w:r w:rsidRPr="004F224B">
              <w:rPr>
                <w:rFonts w:ascii="Calibri" w:hAnsi="Calibri" w:cs="Calibri"/>
                <w:b/>
              </w:rPr>
              <w:t xml:space="preserve"> are obligația să o aducă la cunoștință celeilalte </w:t>
            </w:r>
            <w:r w:rsidRPr="004F224B">
              <w:rPr>
                <w:rFonts w:ascii="Calibri" w:hAnsi="Calibri" w:cs="Calibri"/>
                <w:b/>
                <w:i/>
              </w:rPr>
              <w:t>Părți</w:t>
            </w:r>
            <w:r w:rsidRPr="004F224B">
              <w:rPr>
                <w:rFonts w:ascii="Calibri" w:hAnsi="Calibri" w:cs="Calibri"/>
                <w:b/>
              </w:rPr>
              <w:t xml:space="preserve">, </w:t>
            </w:r>
            <w:r w:rsidRPr="004F224B">
              <w:rPr>
                <w:rFonts w:ascii="Calibri" w:hAnsi="Calibri" w:cs="Calibri"/>
                <w:b/>
                <w:i/>
              </w:rPr>
              <w:t>în scris</w:t>
            </w:r>
            <w:r w:rsidRPr="004F224B">
              <w:rPr>
                <w:rFonts w:ascii="Calibri" w:hAnsi="Calibri" w:cs="Calibri"/>
                <w:b/>
              </w:rPr>
              <w:t>, în maximum</w:t>
            </w:r>
            <w:r w:rsidRPr="004F224B">
              <w:rPr>
                <w:rFonts w:ascii="Calibri" w:hAnsi="Calibri" w:cs="Calibri"/>
              </w:rPr>
              <w:t xml:space="preserve"> </w:t>
            </w:r>
            <w:r w:rsidRPr="004F224B">
              <w:rPr>
                <w:rFonts w:ascii="Calibri" w:hAnsi="Calibri" w:cs="Calibri"/>
                <w:i/>
                <w:highlight w:val="lightGray"/>
              </w:rPr>
              <w:t>[ex.: 5 (cinci) zile]</w:t>
            </w:r>
            <w:r w:rsidRPr="004F224B">
              <w:rPr>
                <w:rFonts w:ascii="Calibri" w:hAnsi="Calibri" w:cs="Calibri"/>
              </w:rPr>
              <w:t xml:space="preserve"> </w:t>
            </w:r>
            <w:r w:rsidRPr="004F224B">
              <w:rPr>
                <w:rFonts w:ascii="Calibri" w:hAnsi="Calibri" w:cs="Calibri"/>
                <w:b/>
              </w:rPr>
              <w:t>de la apariție.</w:t>
            </w:r>
          </w:p>
        </w:tc>
      </w:tr>
      <w:tr w:rsidR="00CD6394" w:rsidRPr="004F224B" w14:paraId="61F2149E" w14:textId="77777777" w:rsidTr="00916F40">
        <w:tc>
          <w:tcPr>
            <w:tcW w:w="1636" w:type="dxa"/>
          </w:tcPr>
          <w:p w14:paraId="3FF1ABAB" w14:textId="3FACD42B"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6.3.(</w:t>
            </w:r>
            <w:r w:rsidR="00C856D5">
              <w:rPr>
                <w:rFonts w:ascii="Calibri" w:hAnsi="Calibri" w:cs="Calibri"/>
                <w:b/>
                <w:bCs/>
              </w:rPr>
              <w:t>d</w:t>
            </w:r>
            <w:r w:rsidRPr="004F224B">
              <w:rPr>
                <w:rFonts w:ascii="Calibri" w:hAnsi="Calibri" w:cs="Calibri"/>
                <w:b/>
                <w:bCs/>
              </w:rPr>
              <w:t>)</w:t>
            </w:r>
          </w:p>
        </w:tc>
        <w:tc>
          <w:tcPr>
            <w:tcW w:w="8264" w:type="dxa"/>
            <w:shd w:val="clear" w:color="auto" w:fill="EAF1DD" w:themeFill="accent3" w:themeFillTint="33"/>
          </w:tcPr>
          <w:p w14:paraId="35539118" w14:textId="1CAA0BFE" w:rsidR="00CD6394" w:rsidRPr="004F224B" w:rsidRDefault="00CD6394" w:rsidP="00CD6394">
            <w:pPr>
              <w:autoSpaceDE w:val="0"/>
              <w:autoSpaceDN w:val="0"/>
              <w:adjustRightInd w:val="0"/>
              <w:rPr>
                <w:rFonts w:ascii="Calibri" w:hAnsi="Calibri" w:cs="Calibri"/>
                <w:b/>
                <w:bCs/>
              </w:rPr>
            </w:pPr>
            <w:r w:rsidRPr="004F224B">
              <w:rPr>
                <w:rFonts w:ascii="Calibri" w:hAnsi="Calibri" w:cs="Calibri"/>
                <w:b/>
                <w:i/>
              </w:rPr>
              <w:t>Partea</w:t>
            </w:r>
            <w:r w:rsidRPr="004F224B">
              <w:rPr>
                <w:rFonts w:ascii="Calibri" w:hAnsi="Calibri" w:cs="Calibri"/>
                <w:b/>
              </w:rPr>
              <w:t xml:space="preserve"> care a invocat </w:t>
            </w:r>
            <w:r w:rsidRPr="004F224B">
              <w:rPr>
                <w:rFonts w:ascii="Calibri" w:hAnsi="Calibri" w:cs="Calibri"/>
                <w:b/>
                <w:i/>
              </w:rPr>
              <w:t>Forța majoră</w:t>
            </w:r>
            <w:r w:rsidRPr="004F224B">
              <w:rPr>
                <w:rFonts w:ascii="Calibri" w:hAnsi="Calibri" w:cs="Calibri"/>
                <w:b/>
              </w:rPr>
              <w:t xml:space="preserve"> are obligația să aducă la cunoștința celeilalte </w:t>
            </w:r>
            <w:r w:rsidRPr="004F224B">
              <w:rPr>
                <w:rFonts w:ascii="Calibri" w:hAnsi="Calibri" w:cs="Calibri"/>
                <w:b/>
                <w:i/>
              </w:rPr>
              <w:t>Părți</w:t>
            </w:r>
            <w:r w:rsidRPr="004F224B">
              <w:rPr>
                <w:rFonts w:ascii="Calibri" w:hAnsi="Calibri" w:cs="Calibri"/>
                <w:b/>
              </w:rPr>
              <w:t xml:space="preserve"> încetarea cauzei acesteia în maximum </w:t>
            </w:r>
            <w:r w:rsidRPr="004F224B">
              <w:rPr>
                <w:rFonts w:ascii="Calibri" w:hAnsi="Calibri" w:cs="Calibri"/>
                <w:i/>
                <w:highlight w:val="lightGray"/>
              </w:rPr>
              <w:t>[15 (cincisprezece)]</w:t>
            </w:r>
            <w:r w:rsidRPr="004F224B">
              <w:rPr>
                <w:rFonts w:ascii="Calibri" w:hAnsi="Calibri" w:cs="Calibri"/>
              </w:rPr>
              <w:t xml:space="preserve"> </w:t>
            </w:r>
            <w:r w:rsidRPr="004F224B">
              <w:rPr>
                <w:rFonts w:ascii="Calibri" w:hAnsi="Calibri" w:cs="Calibri"/>
                <w:b/>
              </w:rPr>
              <w:t>zile de la încetare.</w:t>
            </w:r>
          </w:p>
        </w:tc>
      </w:tr>
      <w:tr w:rsidR="00CD6394" w:rsidRPr="004F224B" w14:paraId="3DE6D3CA" w14:textId="77777777" w:rsidTr="00916F40">
        <w:tc>
          <w:tcPr>
            <w:tcW w:w="1636" w:type="dxa"/>
          </w:tcPr>
          <w:p w14:paraId="1F0DD581" w14:textId="121FEC0B"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6.3.(</w:t>
            </w:r>
            <w:r w:rsidR="00C856D5">
              <w:rPr>
                <w:rFonts w:ascii="Calibri" w:hAnsi="Calibri" w:cs="Calibri"/>
                <w:b/>
                <w:bCs/>
              </w:rPr>
              <w:t>e</w:t>
            </w:r>
            <w:r w:rsidRPr="004F224B">
              <w:rPr>
                <w:rFonts w:ascii="Calibri" w:hAnsi="Calibri" w:cs="Calibri"/>
                <w:b/>
                <w:bCs/>
              </w:rPr>
              <w:t>)</w:t>
            </w:r>
          </w:p>
        </w:tc>
        <w:tc>
          <w:tcPr>
            <w:tcW w:w="8264" w:type="dxa"/>
            <w:shd w:val="clear" w:color="auto" w:fill="EAF1DD" w:themeFill="accent3" w:themeFillTint="33"/>
          </w:tcPr>
          <w:p w14:paraId="70C4831D" w14:textId="2F1DF7FD" w:rsidR="00CD6394" w:rsidRPr="004F224B" w:rsidRDefault="00CD6394" w:rsidP="00CD6394">
            <w:pPr>
              <w:tabs>
                <w:tab w:val="left" w:pos="1134"/>
              </w:tabs>
              <w:rPr>
                <w:rFonts w:ascii="Calibri" w:hAnsi="Calibri" w:cs="Calibri"/>
                <w:b/>
              </w:rPr>
            </w:pPr>
            <w:r w:rsidRPr="004F224B">
              <w:rPr>
                <w:rFonts w:ascii="Calibri" w:hAnsi="Calibri" w:cs="Calibri"/>
                <w:b/>
              </w:rPr>
              <w:t>Dacă aceste împrejurări şi consecințele lor durează mai mult de</w:t>
            </w:r>
            <w:r w:rsidRPr="004F224B">
              <w:rPr>
                <w:rFonts w:ascii="Calibri" w:hAnsi="Calibri" w:cs="Calibri"/>
              </w:rPr>
              <w:t xml:space="preserve"> </w:t>
            </w:r>
            <w:r w:rsidRPr="004F224B">
              <w:rPr>
                <w:rFonts w:ascii="Calibri" w:hAnsi="Calibri" w:cs="Calibri"/>
                <w:i/>
                <w:highlight w:val="lightGray"/>
              </w:rPr>
              <w:t>[ex.: 6 (șase)]</w:t>
            </w:r>
            <w:r w:rsidRPr="004F224B">
              <w:rPr>
                <w:rFonts w:ascii="Calibri" w:hAnsi="Calibri" w:cs="Calibri"/>
              </w:rPr>
              <w:t xml:space="preserve"> </w:t>
            </w:r>
            <w:r w:rsidRPr="004F224B">
              <w:rPr>
                <w:rFonts w:ascii="Calibri" w:hAnsi="Calibri" w:cs="Calibri"/>
                <w:b/>
              </w:rPr>
              <w:t xml:space="preserve">luni, fiecare </w:t>
            </w:r>
            <w:r w:rsidRPr="004F224B">
              <w:rPr>
                <w:rFonts w:ascii="Calibri" w:hAnsi="Calibri" w:cs="Calibri"/>
                <w:b/>
                <w:i/>
              </w:rPr>
              <w:t>Parte</w:t>
            </w:r>
            <w:r w:rsidRPr="004F224B">
              <w:rPr>
                <w:rFonts w:ascii="Calibri" w:hAnsi="Calibri" w:cs="Calibri"/>
                <w:b/>
              </w:rPr>
              <w:t xml:space="preserve"> poate renunța la executarea </w:t>
            </w:r>
            <w:r w:rsidRPr="004F224B">
              <w:rPr>
                <w:rFonts w:ascii="Calibri" w:hAnsi="Calibri" w:cs="Calibri"/>
                <w:b/>
                <w:i/>
              </w:rPr>
              <w:t>Contractului</w:t>
            </w:r>
            <w:r w:rsidRPr="004F224B">
              <w:rPr>
                <w:rFonts w:ascii="Calibri" w:hAnsi="Calibri" w:cs="Calibri"/>
                <w:b/>
              </w:rPr>
              <w:t xml:space="preserve"> pe mai departe.</w:t>
            </w:r>
          </w:p>
        </w:tc>
      </w:tr>
      <w:tr w:rsidR="00CD6394" w:rsidRPr="004F224B" w14:paraId="7A1E8A70" w14:textId="77777777" w:rsidTr="00916F40">
        <w:tc>
          <w:tcPr>
            <w:tcW w:w="1636" w:type="dxa"/>
            <w:shd w:val="clear" w:color="auto" w:fill="92CDDC" w:themeFill="accent5" w:themeFillTint="99"/>
          </w:tcPr>
          <w:p w14:paraId="5B57C7B8" w14:textId="2F69BF55"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t>6.4.</w:t>
            </w:r>
          </w:p>
        </w:tc>
        <w:tc>
          <w:tcPr>
            <w:tcW w:w="8264" w:type="dxa"/>
            <w:shd w:val="clear" w:color="auto" w:fill="92CDDC" w:themeFill="accent5" w:themeFillTint="99"/>
          </w:tcPr>
          <w:p w14:paraId="5195C7CB" w14:textId="4C9DB036" w:rsidR="00CD6394" w:rsidRPr="004F224B" w:rsidRDefault="00CD6394" w:rsidP="00CD6394">
            <w:pPr>
              <w:tabs>
                <w:tab w:val="left" w:pos="1134"/>
              </w:tabs>
              <w:rPr>
                <w:rFonts w:ascii="Calibri" w:hAnsi="Calibri" w:cs="Calibri"/>
                <w:b/>
              </w:rPr>
            </w:pPr>
            <w:r w:rsidRPr="004F224B">
              <w:rPr>
                <w:rFonts w:ascii="Calibri" w:hAnsi="Calibri" w:cs="Calibri"/>
                <w:b/>
              </w:rPr>
              <w:t xml:space="preserve">Încetarea </w:t>
            </w:r>
            <w:r w:rsidRPr="004F224B">
              <w:rPr>
                <w:rFonts w:ascii="Calibri" w:hAnsi="Calibri" w:cs="Calibri"/>
                <w:b/>
                <w:i/>
              </w:rPr>
              <w:t>Contractului</w:t>
            </w:r>
          </w:p>
        </w:tc>
      </w:tr>
      <w:tr w:rsidR="00C856D5" w:rsidRPr="00EF5D7A" w14:paraId="00C40ADF" w14:textId="77777777" w:rsidTr="000E7190">
        <w:tc>
          <w:tcPr>
            <w:tcW w:w="1636" w:type="dxa"/>
          </w:tcPr>
          <w:p w14:paraId="6FED743E" w14:textId="77777777" w:rsidR="00C856D5" w:rsidRPr="00EF5D7A" w:rsidRDefault="00C856D5" w:rsidP="00C856D5">
            <w:pPr>
              <w:autoSpaceDE w:val="0"/>
              <w:autoSpaceDN w:val="0"/>
              <w:adjustRightInd w:val="0"/>
              <w:rPr>
                <w:rFonts w:ascii="Calibri" w:hAnsi="Calibri" w:cs="Calibri"/>
                <w:b/>
                <w:bCs/>
              </w:rPr>
            </w:pPr>
            <w:r w:rsidRPr="00EF5D7A">
              <w:rPr>
                <w:rFonts w:ascii="Calibri" w:hAnsi="Calibri" w:cs="Calibri"/>
                <w:b/>
                <w:bCs/>
              </w:rPr>
              <w:t>6.4.(a)</w:t>
            </w:r>
          </w:p>
        </w:tc>
        <w:tc>
          <w:tcPr>
            <w:tcW w:w="8264" w:type="dxa"/>
            <w:shd w:val="clear" w:color="auto" w:fill="EAF1DD" w:themeFill="accent3" w:themeFillTint="33"/>
          </w:tcPr>
          <w:p w14:paraId="0391710D" w14:textId="77777777" w:rsidR="00C856D5" w:rsidRPr="00EF5D7A" w:rsidRDefault="00C856D5" w:rsidP="000E7190">
            <w:pPr>
              <w:autoSpaceDE w:val="0"/>
              <w:autoSpaceDN w:val="0"/>
              <w:adjustRightInd w:val="0"/>
              <w:rPr>
                <w:rFonts w:ascii="Calibri" w:hAnsi="Calibri" w:cs="Calibri"/>
                <w:i/>
                <w:color w:val="0070C0"/>
              </w:rPr>
            </w:pPr>
            <w:r w:rsidRPr="00EF5D7A">
              <w:rPr>
                <w:rFonts w:ascii="Calibri" w:hAnsi="Calibri" w:cs="Calibri"/>
                <w:i/>
                <w:color w:val="0070C0"/>
              </w:rPr>
              <w:t>[Astfel cum se stabilește prin Documentația de Atribuire de către Achizitor, vor putea fi precizate alte eventuale motive ale rezilierii Contractului.]</w:t>
            </w:r>
          </w:p>
          <w:p w14:paraId="7DAAC361" w14:textId="77777777" w:rsidR="00C856D5" w:rsidRPr="00B1678E" w:rsidRDefault="00C856D5" w:rsidP="000E7190">
            <w:pPr>
              <w:autoSpaceDE w:val="0"/>
              <w:autoSpaceDN w:val="0"/>
              <w:adjustRightInd w:val="0"/>
              <w:rPr>
                <w:rFonts w:ascii="Calibri" w:hAnsi="Calibri" w:cs="Calibri"/>
                <w:i/>
                <w:highlight w:val="lightGray"/>
              </w:rPr>
            </w:pPr>
            <w:r w:rsidRPr="00B1678E">
              <w:rPr>
                <w:rFonts w:ascii="Calibri" w:hAnsi="Calibri" w:cs="Calibri"/>
                <w:i/>
                <w:highlight w:val="lightGray"/>
                <w:shd w:val="clear" w:color="auto" w:fill="D9D9D9" w:themeFill="background1" w:themeFillShade="D9"/>
              </w:rPr>
              <w:t>[ex.:</w:t>
            </w:r>
          </w:p>
          <w:p w14:paraId="1B166144" w14:textId="77777777" w:rsidR="00C856D5" w:rsidRPr="00823A40" w:rsidRDefault="00C856D5" w:rsidP="00C856D5">
            <w:pPr>
              <w:pStyle w:val="ListParagraph"/>
              <w:numPr>
                <w:ilvl w:val="0"/>
                <w:numId w:val="38"/>
              </w:numPr>
              <w:tabs>
                <w:tab w:val="left" w:pos="7961"/>
              </w:tabs>
              <w:ind w:left="311" w:hanging="270"/>
              <w:rPr>
                <w:rFonts w:ascii="Calibri" w:hAnsi="Calibri" w:cs="Calibri"/>
                <w:i/>
                <w:highlight w:val="lightGray"/>
              </w:rPr>
            </w:pPr>
            <w:r w:rsidRPr="00823A40">
              <w:rPr>
                <w:rFonts w:ascii="Calibri" w:hAnsi="Calibri" w:cs="Calibri"/>
                <w:i/>
                <w:highlight w:val="lightGray"/>
              </w:rPr>
              <w:t>executarea corespunzătoare a obligațiilor conform dispozițiilor prezentului Contract,</w:t>
            </w:r>
          </w:p>
          <w:p w14:paraId="449E3F73" w14:textId="77777777" w:rsidR="00C856D5" w:rsidRPr="00823A40" w:rsidRDefault="00C856D5" w:rsidP="00C856D5">
            <w:pPr>
              <w:pStyle w:val="ListParagraph"/>
              <w:numPr>
                <w:ilvl w:val="0"/>
                <w:numId w:val="38"/>
              </w:numPr>
              <w:tabs>
                <w:tab w:val="left" w:pos="7961"/>
              </w:tabs>
              <w:ind w:left="311" w:hanging="270"/>
              <w:rPr>
                <w:rFonts w:ascii="Calibri" w:hAnsi="Calibri" w:cs="Calibri"/>
                <w:i/>
                <w:highlight w:val="lightGray"/>
              </w:rPr>
            </w:pPr>
            <w:r w:rsidRPr="00823A40">
              <w:rPr>
                <w:rFonts w:ascii="Calibri" w:hAnsi="Calibri" w:cs="Calibri"/>
                <w:i/>
                <w:highlight w:val="lightGray"/>
              </w:rPr>
              <w:t>acordul de voință al Părților,</w:t>
            </w:r>
          </w:p>
          <w:p w14:paraId="05F4FF24" w14:textId="77777777" w:rsidR="00C856D5" w:rsidRPr="00823A40" w:rsidRDefault="00C856D5" w:rsidP="00C856D5">
            <w:pPr>
              <w:pStyle w:val="ListParagraph"/>
              <w:numPr>
                <w:ilvl w:val="0"/>
                <w:numId w:val="38"/>
              </w:numPr>
              <w:tabs>
                <w:tab w:val="left" w:pos="7961"/>
              </w:tabs>
              <w:ind w:left="311" w:hanging="270"/>
              <w:rPr>
                <w:rFonts w:ascii="Calibri" w:hAnsi="Calibri" w:cs="Calibri"/>
                <w:i/>
                <w:highlight w:val="lightGray"/>
              </w:rPr>
            </w:pPr>
            <w:r w:rsidRPr="00823A40">
              <w:rPr>
                <w:rFonts w:ascii="Calibri" w:hAnsi="Calibri" w:cs="Calibri"/>
                <w:i/>
                <w:highlight w:val="lightGray"/>
              </w:rPr>
              <w:t>denunțarea unilaterală de către o Parte, în baza unui preaviz scris de 15 (cincisprezece) zile lucrătoare transmis de către o Parte celeilalte Părți,</w:t>
            </w:r>
          </w:p>
          <w:p w14:paraId="22ECABD2" w14:textId="77777777" w:rsidR="00C856D5" w:rsidRPr="00823A40" w:rsidRDefault="00C856D5" w:rsidP="00C856D5">
            <w:pPr>
              <w:pStyle w:val="ListParagraph"/>
              <w:numPr>
                <w:ilvl w:val="0"/>
                <w:numId w:val="38"/>
              </w:numPr>
              <w:tabs>
                <w:tab w:val="left" w:pos="7961"/>
              </w:tabs>
              <w:ind w:left="311" w:hanging="270"/>
              <w:rPr>
                <w:rFonts w:ascii="Calibri" w:hAnsi="Calibri" w:cs="Calibri"/>
                <w:i/>
                <w:highlight w:val="lightGray"/>
              </w:rPr>
            </w:pPr>
            <w:r w:rsidRPr="00823A40">
              <w:rPr>
                <w:rFonts w:ascii="Calibri" w:hAnsi="Calibri" w:cs="Calibri"/>
                <w:i/>
                <w:highlight w:val="lightGray"/>
              </w:rPr>
              <w:t xml:space="preserve">rezilierea unilaterală de către o Parte în cazul îndeplinirii în mod necorespunzător sau neîndeplinirii obligațiilor contractuale de către cealaltă Parte contractantă precum și în cazurile în care </w:t>
            </w:r>
            <w:r w:rsidRPr="00823A40">
              <w:rPr>
                <w:rFonts w:ascii="Calibri" w:hAnsi="Calibri" w:cs="Calibri"/>
                <w:i/>
                <w:highlight w:val="lightGray"/>
                <w:shd w:val="clear" w:color="auto" w:fill="D9D9D9" w:themeFill="background1" w:themeFillShade="D9"/>
              </w:rPr>
              <w:t>[introduceți alte situații care pot fi motiv al rezilierii unilaterale, dacă este cazul]</w:t>
            </w:r>
            <w:r w:rsidRPr="00823A40">
              <w:rPr>
                <w:rFonts w:ascii="Calibri" w:hAnsi="Calibri" w:cs="Calibri"/>
                <w:i/>
                <w:highlight w:val="lightGray"/>
              </w:rPr>
              <w:t>,</w:t>
            </w:r>
          </w:p>
          <w:p w14:paraId="6C88636A" w14:textId="77777777" w:rsidR="00C856D5" w:rsidRDefault="00C856D5" w:rsidP="00C856D5">
            <w:pPr>
              <w:pStyle w:val="ListParagraph"/>
              <w:numPr>
                <w:ilvl w:val="0"/>
                <w:numId w:val="38"/>
              </w:numPr>
              <w:tabs>
                <w:tab w:val="left" w:pos="7961"/>
              </w:tabs>
              <w:ind w:left="311" w:hanging="270"/>
              <w:rPr>
                <w:rFonts w:ascii="Calibri" w:hAnsi="Calibri" w:cs="Calibri"/>
                <w:i/>
                <w:highlight w:val="lightGray"/>
              </w:rPr>
            </w:pPr>
            <w:r w:rsidRPr="00B1678E">
              <w:rPr>
                <w:rFonts w:ascii="Calibri" w:hAnsi="Calibri" w:cs="Calibri"/>
                <w:i/>
                <w:highlight w:val="lightGray"/>
              </w:rPr>
              <w:t>îndeplinirea sau, după caz, neîndeplinirea condiției,</w:t>
            </w:r>
          </w:p>
          <w:p w14:paraId="475AC854" w14:textId="77777777" w:rsidR="00C856D5" w:rsidRPr="00B1678E" w:rsidRDefault="00C856D5" w:rsidP="00C856D5">
            <w:pPr>
              <w:pStyle w:val="ListParagraph"/>
              <w:numPr>
                <w:ilvl w:val="0"/>
                <w:numId w:val="38"/>
              </w:numPr>
              <w:tabs>
                <w:tab w:val="left" w:pos="7961"/>
              </w:tabs>
              <w:ind w:left="311" w:hanging="270"/>
              <w:rPr>
                <w:rFonts w:ascii="Calibri" w:hAnsi="Calibri" w:cs="Calibri"/>
                <w:i/>
                <w:highlight w:val="lightGray"/>
              </w:rPr>
            </w:pPr>
            <w:r w:rsidRPr="00B1678E">
              <w:rPr>
                <w:rFonts w:ascii="Calibri" w:hAnsi="Calibri" w:cs="Calibri"/>
                <w:i/>
                <w:highlight w:val="lightGray"/>
              </w:rPr>
              <w:t>imposibilitatea fortuită de executare.</w:t>
            </w:r>
            <w:r w:rsidRPr="00B1678E">
              <w:rPr>
                <w:rFonts w:ascii="Calibri" w:hAnsi="Calibri" w:cs="Calibri"/>
                <w:i/>
                <w:highlight w:val="lightGray"/>
                <w:lang w:val="en-US"/>
              </w:rPr>
              <w:t>]</w:t>
            </w:r>
          </w:p>
        </w:tc>
      </w:tr>
      <w:tr w:rsidR="00CD6394" w:rsidRPr="004F224B" w14:paraId="6DAFC25D" w14:textId="77777777" w:rsidTr="00916F40">
        <w:tc>
          <w:tcPr>
            <w:tcW w:w="1636" w:type="dxa"/>
          </w:tcPr>
          <w:p w14:paraId="00B1E6C6" w14:textId="59EB99AA"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6.4.(b)</w:t>
            </w:r>
          </w:p>
        </w:tc>
        <w:tc>
          <w:tcPr>
            <w:tcW w:w="8264" w:type="dxa"/>
            <w:shd w:val="clear" w:color="auto" w:fill="EAF1DD" w:themeFill="accent3" w:themeFillTint="33"/>
          </w:tcPr>
          <w:p w14:paraId="43EEE59D" w14:textId="2D9B63FA"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vor putea fi detaliate alte aspecte privind încetarea Contractului.]</w:t>
            </w:r>
          </w:p>
          <w:p w14:paraId="5E56D237" w14:textId="77777777" w:rsidR="00CD6394" w:rsidRPr="004F224B" w:rsidRDefault="00CD6394" w:rsidP="00CD6394">
            <w:pPr>
              <w:autoSpaceDE w:val="0"/>
              <w:autoSpaceDN w:val="0"/>
              <w:adjustRightInd w:val="0"/>
              <w:rPr>
                <w:rFonts w:ascii="Calibri" w:hAnsi="Calibri" w:cs="Calibri"/>
                <w:i/>
              </w:rPr>
            </w:pPr>
          </w:p>
          <w:p w14:paraId="4AC6F3A4" w14:textId="3A5A74E4" w:rsidR="00CD6394" w:rsidRPr="004F224B" w:rsidRDefault="00CD6394" w:rsidP="00CD6394">
            <w:pPr>
              <w:autoSpaceDE w:val="0"/>
              <w:autoSpaceDN w:val="0"/>
              <w:adjustRightInd w:val="0"/>
              <w:ind w:left="311" w:hanging="311"/>
              <w:rPr>
                <w:rFonts w:ascii="Calibri" w:hAnsi="Calibri" w:cs="Calibri"/>
                <w:i/>
                <w:highlight w:val="lightGray"/>
                <w:shd w:val="clear" w:color="auto" w:fill="D9D9D9" w:themeFill="background1" w:themeFillShade="D9"/>
              </w:rPr>
            </w:pPr>
            <w:r w:rsidRPr="004F224B">
              <w:rPr>
                <w:rFonts w:ascii="Calibri" w:hAnsi="Calibri" w:cs="Calibri"/>
                <w:b/>
              </w:rPr>
              <w:t xml:space="preserve">iv. În prezentul </w:t>
            </w:r>
            <w:r w:rsidRPr="004F224B">
              <w:rPr>
                <w:rFonts w:ascii="Calibri" w:hAnsi="Calibri" w:cs="Calibri"/>
                <w:b/>
                <w:i/>
              </w:rPr>
              <w:t>Contract</w:t>
            </w:r>
            <w:r w:rsidRPr="004F224B">
              <w:rPr>
                <w:rFonts w:ascii="Calibri" w:hAnsi="Calibri" w:cs="Calibri"/>
                <w:b/>
              </w:rPr>
              <w:t xml:space="preserve"> sunt considerate încălcări sau abateri grave ale obligațiilor contractuale, cu titlu exemplificativ, dar fără a se limita la</w:t>
            </w:r>
            <w:r w:rsidRPr="004F224B">
              <w:rPr>
                <w:rFonts w:ascii="Calibri" w:hAnsi="Calibri" w:cs="Calibri"/>
                <w:highlight w:val="lightGray"/>
              </w:rPr>
              <w:t>:</w:t>
            </w:r>
            <w:r w:rsidRPr="004F224B">
              <w:rPr>
                <w:rFonts w:ascii="Calibri" w:hAnsi="Calibri" w:cs="Calibri"/>
                <w:i/>
                <w:highlight w:val="lightGray"/>
              </w:rPr>
              <w:t xml:space="preserve"> </w:t>
            </w:r>
            <w:r w:rsidRPr="004F224B">
              <w:rPr>
                <w:rFonts w:ascii="Calibri" w:hAnsi="Calibri" w:cs="Calibri"/>
                <w:i/>
                <w:highlight w:val="lightGray"/>
                <w:shd w:val="clear" w:color="auto" w:fill="D9D9D9" w:themeFill="background1" w:themeFillShade="D9"/>
              </w:rPr>
              <w:t>[ex.: neexecutarea Contractului, furnizarea unor Produse care prezintă neconformități majore care le fac improprii utilizării conform destinației prevăzute în Contract, etc.].</w:t>
            </w:r>
          </w:p>
          <w:p w14:paraId="43CB75C0" w14:textId="77777777" w:rsidR="00CD6394" w:rsidRPr="004F224B" w:rsidRDefault="00CD6394" w:rsidP="00CD6394">
            <w:pPr>
              <w:autoSpaceDE w:val="0"/>
              <w:autoSpaceDN w:val="0"/>
              <w:adjustRightInd w:val="0"/>
              <w:ind w:left="311" w:hanging="311"/>
              <w:rPr>
                <w:rFonts w:ascii="Calibri" w:hAnsi="Calibri" w:cs="Calibri"/>
                <w:i/>
                <w:highlight w:val="lightGray"/>
                <w:shd w:val="clear" w:color="auto" w:fill="D9D9D9" w:themeFill="background1" w:themeFillShade="D9"/>
              </w:rPr>
            </w:pPr>
          </w:p>
          <w:p w14:paraId="3A7041B3" w14:textId="77777777" w:rsidR="00CD6394" w:rsidRPr="004F224B" w:rsidRDefault="00CD6394" w:rsidP="00CD6394">
            <w:pPr>
              <w:autoSpaceDE w:val="0"/>
              <w:autoSpaceDN w:val="0"/>
              <w:adjustRightInd w:val="0"/>
              <w:rPr>
                <w:rFonts w:ascii="Calibri" w:hAnsi="Calibri" w:cs="Calibri"/>
                <w:b/>
                <w:color w:val="222222"/>
              </w:rPr>
            </w:pPr>
            <w:r w:rsidRPr="004F224B">
              <w:rPr>
                <w:rFonts w:ascii="Calibri" w:hAnsi="Calibri" w:cs="Calibri"/>
                <w:b/>
                <w:color w:val="222222"/>
              </w:rPr>
              <w:t xml:space="preserve">În prezentul Contract sunt considerate abateri profesionale grave: </w:t>
            </w:r>
            <w:r w:rsidRPr="004F224B">
              <w:rPr>
                <w:rFonts w:ascii="Calibri" w:hAnsi="Calibri" w:cs="Calibri"/>
                <w:i/>
                <w:color w:val="222222"/>
                <w:highlight w:val="lightGray"/>
              </w:rPr>
              <w:t>[introduceți]</w:t>
            </w:r>
            <w:r w:rsidRPr="004F224B">
              <w:rPr>
                <w:rFonts w:ascii="Calibri" w:hAnsi="Calibri" w:cs="Calibri"/>
                <w:b/>
                <w:color w:val="222222"/>
              </w:rPr>
              <w:t>.</w:t>
            </w:r>
          </w:p>
          <w:p w14:paraId="453499B0" w14:textId="124B2E1D" w:rsidR="00CD6394" w:rsidRPr="004F224B" w:rsidRDefault="00CD6394" w:rsidP="00CD6394">
            <w:pPr>
              <w:autoSpaceDE w:val="0"/>
              <w:autoSpaceDN w:val="0"/>
              <w:adjustRightInd w:val="0"/>
              <w:rPr>
                <w:rFonts w:ascii="Calibri" w:hAnsi="Calibri" w:cs="Calibri"/>
                <w:bCs/>
                <w:i/>
                <w:snapToGrid w:val="0"/>
                <w:highlight w:val="lightGray"/>
              </w:rPr>
            </w:pPr>
            <w:r w:rsidRPr="004F224B">
              <w:rPr>
                <w:rFonts w:ascii="Calibri" w:hAnsi="Calibri" w:cs="Calibri"/>
                <w:bCs/>
                <w:i/>
                <w:snapToGrid w:val="0"/>
                <w:highlight w:val="lightGray"/>
              </w:rPr>
              <w:t>[ex.: În cazul în care Contractantul nu respectă nivelurile de performanță solicitate astfel cum sunt definite de indicatorii cheie de performanță (Anexa nr. [nr. anexă] - [denumire. anexă]), Achizitorul poate aplica plățile de daune-interese în cuantum de [procent, %] pentru fiecare zi lucrătoare de întârziere în cazul următorilor ICP (indicatori-cheie de performanță: [introduceți].]</w:t>
            </w:r>
          </w:p>
          <w:p w14:paraId="6934C78E" w14:textId="77777777" w:rsidR="00CD6394" w:rsidRPr="004F224B" w:rsidRDefault="00CD6394" w:rsidP="00CD6394">
            <w:pPr>
              <w:autoSpaceDE w:val="0"/>
              <w:autoSpaceDN w:val="0"/>
              <w:adjustRightInd w:val="0"/>
              <w:rPr>
                <w:rFonts w:ascii="Calibri" w:hAnsi="Calibri" w:cs="Calibri"/>
                <w:bCs/>
                <w:i/>
                <w:snapToGrid w:val="0"/>
                <w:highlight w:val="lightGray"/>
              </w:rPr>
            </w:pPr>
          </w:p>
          <w:p w14:paraId="1ED9EF1E" w14:textId="5ED83E4B" w:rsidR="00CD6394" w:rsidRPr="004F224B" w:rsidRDefault="00CD6394" w:rsidP="00CD6394">
            <w:pPr>
              <w:rPr>
                <w:rFonts w:ascii="Calibri" w:hAnsi="Calibri" w:cs="Calibri"/>
                <w:i/>
                <w:color w:val="222222"/>
                <w:highlight w:val="lightGray"/>
              </w:rPr>
            </w:pPr>
            <w:r w:rsidRPr="004F224B">
              <w:rPr>
                <w:rFonts w:ascii="Calibri" w:hAnsi="Calibri" w:cs="Calibri"/>
                <w:i/>
                <w:color w:val="222222"/>
                <w:highlight w:val="lightGray"/>
              </w:rPr>
              <w:t>[ex.: Achizitorul poate rezilia Contractul în următoarele cazuri:</w:t>
            </w:r>
          </w:p>
          <w:p w14:paraId="29B71530" w14:textId="180F15BB" w:rsidR="00CD6394" w:rsidRPr="004F224B" w:rsidRDefault="00CD6394" w:rsidP="00CD6394">
            <w:pPr>
              <w:pStyle w:val="ListParagraph"/>
              <w:numPr>
                <w:ilvl w:val="1"/>
                <w:numId w:val="6"/>
              </w:numPr>
              <w:ind w:left="319" w:hanging="319"/>
              <w:rPr>
                <w:rFonts w:ascii="Calibri" w:hAnsi="Calibri" w:cs="Calibri"/>
                <w:i/>
                <w:color w:val="222222"/>
                <w:highlight w:val="lightGray"/>
              </w:rPr>
            </w:pPr>
            <w:r w:rsidRPr="004F224B">
              <w:rPr>
                <w:rFonts w:ascii="Calibri" w:hAnsi="Calibri" w:cs="Calibri"/>
                <w:i/>
                <w:color w:val="222222"/>
                <w:highlight w:val="lightGray"/>
              </w:rPr>
              <w:lastRenderedPageBreak/>
              <w:t xml:space="preserve">în cazul în care furnizarea </w:t>
            </w:r>
            <w:r w:rsidRPr="004F224B">
              <w:rPr>
                <w:rFonts w:ascii="Calibri" w:hAnsi="Calibri" w:cs="Calibri"/>
                <w:i/>
                <w:highlight w:val="lightGray"/>
              </w:rPr>
              <w:t xml:space="preserve">Produselor </w:t>
            </w:r>
            <w:r w:rsidRPr="004F224B">
              <w:rPr>
                <w:rFonts w:ascii="Calibri" w:hAnsi="Calibri" w:cs="Calibri"/>
                <w:i/>
                <w:color w:val="222222"/>
                <w:highlight w:val="lightGray"/>
              </w:rPr>
              <w:t>în cadrul Contractului nu a început efectiv în termen de [ex: 15 zile] de la data stabilită, iar Achizitorul consideră noua dată propusă de către Contractant ca inacceptabilă;</w:t>
            </w:r>
          </w:p>
          <w:p w14:paraId="7C28EC2D" w14:textId="758AD7C8" w:rsidR="00CD6394" w:rsidRPr="004F224B" w:rsidRDefault="00CD6394" w:rsidP="00CD6394">
            <w:pPr>
              <w:pStyle w:val="ListParagraph"/>
              <w:numPr>
                <w:ilvl w:val="1"/>
                <w:numId w:val="6"/>
              </w:numPr>
              <w:ind w:left="319" w:hanging="319"/>
              <w:rPr>
                <w:rFonts w:ascii="Calibri" w:hAnsi="Calibri" w:cs="Calibri"/>
                <w:i/>
                <w:color w:val="222222"/>
                <w:highlight w:val="lightGray"/>
              </w:rPr>
            </w:pPr>
            <w:r w:rsidRPr="004F224B">
              <w:rPr>
                <w:rFonts w:ascii="Calibri" w:hAnsi="Calibri" w:cs="Calibri"/>
                <w:i/>
                <w:color w:val="222222"/>
                <w:highlight w:val="lightGray"/>
              </w:rPr>
              <w:t xml:space="preserve">în cazul în care Contractantul nu pune în aplicare Contractul (Grafic de furnizare, Grafic </w:t>
            </w:r>
            <w:r w:rsidRPr="004F224B">
              <w:rPr>
                <w:rFonts w:ascii="Calibri" w:eastAsia="Times New Roman" w:hAnsi="Calibri" w:cs="Calibri"/>
                <w:bCs/>
                <w:i/>
                <w:highlight w:val="lightGray"/>
                <w:lang w:eastAsia="en-GB"/>
              </w:rPr>
              <w:t>de facturare și de efectuare a plăților</w:t>
            </w:r>
            <w:r w:rsidRPr="004F224B">
              <w:rPr>
                <w:rFonts w:ascii="Calibri" w:hAnsi="Calibri" w:cs="Calibri"/>
                <w:i/>
                <w:highlight w:val="lightGray"/>
              </w:rPr>
              <w:t xml:space="preserve">, </w:t>
            </w:r>
            <w:r w:rsidRPr="004F224B">
              <w:rPr>
                <w:rFonts w:ascii="Calibri" w:hAnsi="Calibri" w:cs="Calibri"/>
                <w:i/>
                <w:color w:val="222222"/>
                <w:highlight w:val="lightGray"/>
              </w:rPr>
              <w:t>ordin de începere), în conformitate cu Oferta sau încalcă alte obligații contractuale sau în mod repetat, refuză să respecte obligații contractuale;</w:t>
            </w:r>
          </w:p>
          <w:p w14:paraId="247AD502" w14:textId="19028973" w:rsidR="00CD6394" w:rsidRPr="004F224B" w:rsidRDefault="00CD6394" w:rsidP="00CD6394">
            <w:pPr>
              <w:pStyle w:val="ListParagraph"/>
              <w:numPr>
                <w:ilvl w:val="1"/>
                <w:numId w:val="6"/>
              </w:numPr>
              <w:ind w:left="319" w:hanging="319"/>
              <w:rPr>
                <w:rFonts w:ascii="Calibri" w:hAnsi="Calibri" w:cs="Calibri"/>
                <w:i/>
                <w:color w:val="222222"/>
                <w:highlight w:val="lightGray"/>
              </w:rPr>
            </w:pPr>
            <w:r w:rsidRPr="004F224B">
              <w:rPr>
                <w:rFonts w:ascii="Calibri" w:hAnsi="Calibri" w:cs="Calibri"/>
                <w:i/>
                <w:color w:val="222222"/>
                <w:highlight w:val="lightGray"/>
              </w:rPr>
              <w:t>în cazul în care procedura de atribuire a Contractului sau punerea în aplicare a Contractului se dovedesc a fi fost supuse unor erori substanțiale, nereguli sau fraude;</w:t>
            </w:r>
          </w:p>
          <w:p w14:paraId="174A7403" w14:textId="6BBABD41" w:rsidR="00CD6394" w:rsidRPr="004F224B" w:rsidRDefault="00CD6394" w:rsidP="00CD6394">
            <w:pPr>
              <w:pStyle w:val="ListParagraph"/>
              <w:numPr>
                <w:ilvl w:val="1"/>
                <w:numId w:val="6"/>
              </w:numPr>
              <w:ind w:left="319" w:hanging="319"/>
              <w:rPr>
                <w:rFonts w:ascii="Calibri" w:hAnsi="Calibri" w:cs="Calibri"/>
                <w:i/>
                <w:color w:val="222222"/>
                <w:highlight w:val="lightGray"/>
              </w:rPr>
            </w:pPr>
            <w:r w:rsidRPr="004F224B">
              <w:rPr>
                <w:rFonts w:ascii="Calibri" w:hAnsi="Calibri" w:cs="Calibri"/>
                <w:i/>
                <w:color w:val="222222"/>
                <w:highlight w:val="lightGray"/>
              </w:rPr>
              <w:t>în cazul în care Contractantul nu respectă obligațiile aplicabile în temeiul legislației de mediu, sociale și de muncă stabilite prin legislația în vigoare aplicabilă (Directiva 2014/24 / EU);</w:t>
            </w:r>
          </w:p>
          <w:p w14:paraId="1E51591B" w14:textId="0304E91A" w:rsidR="00CD6394" w:rsidRPr="004F224B" w:rsidRDefault="00CD6394" w:rsidP="00CD6394">
            <w:pPr>
              <w:pStyle w:val="ListParagraph"/>
              <w:numPr>
                <w:ilvl w:val="1"/>
                <w:numId w:val="6"/>
              </w:numPr>
              <w:ind w:left="319" w:hanging="319"/>
              <w:rPr>
                <w:rFonts w:ascii="Calibri" w:hAnsi="Calibri" w:cs="Calibri"/>
                <w:i/>
                <w:color w:val="222222"/>
                <w:highlight w:val="lightGray"/>
              </w:rPr>
            </w:pPr>
            <w:r w:rsidRPr="004F224B">
              <w:rPr>
                <w:rFonts w:ascii="Calibri" w:hAnsi="Calibri" w:cs="Calibri"/>
                <w:i/>
                <w:color w:val="222222"/>
                <w:highlight w:val="lightGray"/>
              </w:rPr>
              <w:t xml:space="preserve">în cazul în care Contractantul este într-o situație care ar putea constitui un conflict de interese sau un conflict de interese profesionale, astfel cum sunt prevăzute la </w:t>
            </w:r>
            <w:r w:rsidRPr="004F224B">
              <w:rPr>
                <w:rFonts w:ascii="Calibri" w:hAnsi="Calibri" w:cs="Calibri"/>
                <w:i/>
                <w:color w:val="222222"/>
                <w:highlight w:val="lightGray"/>
                <w:u w:val="single"/>
              </w:rPr>
              <w:t>clauza [introduceți]</w:t>
            </w:r>
            <w:r w:rsidRPr="004F224B">
              <w:rPr>
                <w:rFonts w:ascii="Calibri" w:hAnsi="Calibri" w:cs="Calibri"/>
                <w:i/>
                <w:color w:val="222222"/>
                <w:highlight w:val="lightGray"/>
              </w:rPr>
              <w:t>;</w:t>
            </w:r>
          </w:p>
          <w:p w14:paraId="31D41542" w14:textId="4E4B46E6" w:rsidR="00CD6394" w:rsidRPr="004F224B" w:rsidRDefault="00CD6394" w:rsidP="00CD6394">
            <w:pPr>
              <w:pStyle w:val="ListParagraph"/>
              <w:numPr>
                <w:ilvl w:val="1"/>
                <w:numId w:val="6"/>
              </w:numPr>
              <w:ind w:left="319" w:hanging="319"/>
              <w:rPr>
                <w:rFonts w:ascii="Calibri" w:hAnsi="Calibri" w:cs="Calibri"/>
                <w:i/>
                <w:color w:val="222222"/>
                <w:highlight w:val="lightGray"/>
              </w:rPr>
            </w:pPr>
            <w:r w:rsidRPr="004F224B">
              <w:rPr>
                <w:rFonts w:ascii="Calibri" w:hAnsi="Calibri" w:cs="Calibri"/>
                <w:i/>
                <w:color w:val="222222"/>
                <w:highlight w:val="lightGray"/>
              </w:rPr>
              <w:t>în cazul în care o modificare a Contractantului (juridic, financiar, tehnic, de organizare sau de proprietate este de natură să afecteze în mod substanțial punerea în aplicare a Contractului sau să modifice în mod substanțial condițiile în care Contractul a fost atribuit inițial;</w:t>
            </w:r>
          </w:p>
          <w:p w14:paraId="0DB557E7" w14:textId="77777777" w:rsidR="00CD6394" w:rsidRPr="004F224B" w:rsidRDefault="00CD6394" w:rsidP="00CD6394">
            <w:pPr>
              <w:rPr>
                <w:rFonts w:ascii="Calibri" w:hAnsi="Calibri" w:cs="Calibri"/>
                <w:i/>
                <w:color w:val="222222"/>
              </w:rPr>
            </w:pPr>
          </w:p>
          <w:p w14:paraId="464B1B36" w14:textId="300581F1" w:rsidR="00CD6394" w:rsidRPr="004F224B" w:rsidRDefault="00CD6394" w:rsidP="00CD6394">
            <w:pPr>
              <w:rPr>
                <w:rFonts w:ascii="Calibri" w:hAnsi="Calibri" w:cs="Calibri"/>
                <w:i/>
              </w:rPr>
            </w:pPr>
            <w:r w:rsidRPr="004F224B">
              <w:rPr>
                <w:rFonts w:ascii="Calibri" w:hAnsi="Calibri" w:cs="Calibri"/>
                <w:i/>
                <w:highlight w:val="lightGray"/>
              </w:rPr>
              <w:t>[v. Aceasta presupune că Contractantul se află, fie în faza de observație și a adoptat măsurile necesare pentru a întocmi un plan de reorganizare fezabil, ceea ce permite continuarea, de o manieră sustenabilă, a activității curente, fie este în cadrul fazei de reorganizare judiciară și respectă integral graficul de implementare a planului de reorganizare aprobat de instanță.]</w:t>
            </w:r>
          </w:p>
          <w:p w14:paraId="3B37BEC5" w14:textId="77777777" w:rsidR="00CD6394" w:rsidRPr="004F224B" w:rsidRDefault="00CD6394" w:rsidP="00CD6394">
            <w:pPr>
              <w:rPr>
                <w:rFonts w:ascii="Calibri" w:hAnsi="Calibri" w:cs="Calibri"/>
                <w:i/>
                <w:color w:val="222222"/>
                <w:highlight w:val="lightGray"/>
              </w:rPr>
            </w:pPr>
          </w:p>
          <w:p w14:paraId="3EEB8DE8" w14:textId="1FC59CE1" w:rsidR="00CD6394" w:rsidRPr="004F224B" w:rsidRDefault="00CD6394" w:rsidP="00CD6394">
            <w:pPr>
              <w:tabs>
                <w:tab w:val="left" w:pos="720"/>
                <w:tab w:val="left" w:pos="1080"/>
              </w:tabs>
              <w:autoSpaceDE w:val="0"/>
              <w:autoSpaceDN w:val="0"/>
              <w:adjustRightInd w:val="0"/>
              <w:jc w:val="both"/>
              <w:rPr>
                <w:rFonts w:ascii="Calibri" w:hAnsi="Calibri" w:cs="Calibri"/>
              </w:rPr>
            </w:pPr>
            <w:r w:rsidRPr="004F224B">
              <w:rPr>
                <w:rFonts w:ascii="Calibri" w:hAnsi="Calibri" w:cs="Calibri"/>
                <w:i/>
                <w:color w:val="222222"/>
                <w:highlight w:val="lightGray"/>
              </w:rPr>
              <w:t xml:space="preserve">[ex.: </w:t>
            </w:r>
            <w:r w:rsidRPr="004F224B">
              <w:rPr>
                <w:rFonts w:ascii="Calibri" w:hAnsi="Calibri" w:cs="Calibri"/>
                <w:i/>
                <w:highlight w:val="lightGray"/>
              </w:rPr>
              <w:t>Contractantul a comis o Abatere profesională gravă care îi pune în discuție integritatea, iar Achizitorul poate demonstra acest lucru prin orice mijloc de probă adecvat, cum ar fi o decizie a unei instanțe judecătorești sau a unei autorități administrative precum și în cazul în care Contractantul sau una dintre persoanele, care sunt condamnate printr-o hotărâre definitivă și au calitatea de membru al organului de administrare, de conducere sau de supraveghere al respectivului operator economic sau are putere de reprezentare, de decizie sau de control în cadrul acestuia, sunt supuse unei proceduri judiciare de investigație în legătură cu săvârșirea uneia/unora dintre faptele menționate la pct. xv.]</w:t>
            </w:r>
          </w:p>
        </w:tc>
      </w:tr>
      <w:tr w:rsidR="00CD6394" w:rsidRPr="004F224B" w14:paraId="4572D21E" w14:textId="77777777" w:rsidTr="00916F40">
        <w:tc>
          <w:tcPr>
            <w:tcW w:w="1636" w:type="dxa"/>
          </w:tcPr>
          <w:p w14:paraId="7EFE5B44" w14:textId="2E9D1811"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lastRenderedPageBreak/>
              <w:t>6.4.(c)</w:t>
            </w:r>
          </w:p>
        </w:tc>
        <w:tc>
          <w:tcPr>
            <w:tcW w:w="8264" w:type="dxa"/>
            <w:shd w:val="clear" w:color="auto" w:fill="EAF1DD" w:themeFill="accent3" w:themeFillTint="33"/>
          </w:tcPr>
          <w:p w14:paraId="7F00315E" w14:textId="57177F11"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[Astfel cum se stabilește prin Documentația de Atribuire de către Achizitor, vor putea fi detaliate alte aspecte privind rezilierea Contractului de către Contractant.]</w:t>
            </w:r>
          </w:p>
        </w:tc>
      </w:tr>
      <w:tr w:rsidR="00CD6394" w:rsidRPr="004F224B" w14:paraId="36EF2D58" w14:textId="77777777" w:rsidTr="000F03FC">
        <w:tc>
          <w:tcPr>
            <w:tcW w:w="1636" w:type="dxa"/>
          </w:tcPr>
          <w:p w14:paraId="0609AE1F" w14:textId="32A7CCC3"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6.4.(</w:t>
            </w:r>
            <w:r w:rsidR="00C856D5">
              <w:rPr>
                <w:rFonts w:ascii="Calibri" w:hAnsi="Calibri" w:cs="Calibri"/>
                <w:b/>
                <w:bCs/>
              </w:rPr>
              <w:t>e</w:t>
            </w:r>
            <w:r w:rsidRPr="004F224B">
              <w:rPr>
                <w:rFonts w:ascii="Calibri" w:hAnsi="Calibri" w:cs="Calibri"/>
                <w:b/>
                <w:bCs/>
              </w:rPr>
              <w:t>)</w:t>
            </w:r>
          </w:p>
        </w:tc>
        <w:tc>
          <w:tcPr>
            <w:tcW w:w="8264" w:type="dxa"/>
            <w:shd w:val="clear" w:color="auto" w:fill="EAF1DD" w:themeFill="accent3" w:themeFillTint="33"/>
          </w:tcPr>
          <w:p w14:paraId="3C6983B9" w14:textId="731571F6" w:rsidR="00CD6394" w:rsidRPr="004F224B" w:rsidRDefault="00CD6394" w:rsidP="00CD6394">
            <w:pPr>
              <w:rPr>
                <w:rFonts w:ascii="Calibri" w:hAnsi="Calibri" w:cs="Calibri"/>
                <w:i/>
                <w:color w:val="222222"/>
                <w:highlight w:val="lightGray"/>
              </w:rPr>
            </w:pPr>
            <w:r w:rsidRPr="004F224B">
              <w:rPr>
                <w:rFonts w:ascii="Calibri" w:hAnsi="Calibri" w:cs="Calibri"/>
                <w:i/>
              </w:rPr>
              <w:t xml:space="preserve">[ex.: Partea notificată cu privire la intenția de reziliere a Contractului de către cealaltă Parte, în termen de [ex.: 30 zile] de la data primirii notificării poate prezenta observații, inclusiv măsurile propuse pentru a continua îndeplinirea obligațiilor sale contractuale. În caz contrar, decizia de încetare a Contractului devine executorie în termen de </w:t>
            </w:r>
            <w:r w:rsidRPr="004F224B">
              <w:rPr>
                <w:rFonts w:ascii="Calibri" w:hAnsi="Calibri" w:cs="Calibri"/>
                <w:i/>
                <w:highlight w:val="lightGray"/>
              </w:rPr>
              <w:t>[ex.: 30 zile]</w:t>
            </w:r>
            <w:r w:rsidRPr="004F224B">
              <w:rPr>
                <w:rFonts w:ascii="Calibri" w:hAnsi="Calibri" w:cs="Calibri"/>
                <w:i/>
              </w:rPr>
              <w:t xml:space="preserve"> de la expirarea termenului de prezentare a observațiilor.]</w:t>
            </w:r>
          </w:p>
        </w:tc>
      </w:tr>
      <w:tr w:rsidR="00CD6394" w:rsidRPr="004F224B" w14:paraId="3E46B822" w14:textId="77777777" w:rsidTr="00916F40">
        <w:tc>
          <w:tcPr>
            <w:tcW w:w="1636" w:type="dxa"/>
          </w:tcPr>
          <w:p w14:paraId="6335D05D" w14:textId="3FBEEB87"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6.4.(</w:t>
            </w:r>
            <w:r w:rsidR="00C856D5">
              <w:rPr>
                <w:rFonts w:ascii="Calibri" w:hAnsi="Calibri" w:cs="Calibri"/>
                <w:b/>
                <w:bCs/>
              </w:rPr>
              <w:t>f</w:t>
            </w:r>
            <w:r w:rsidRPr="004F224B">
              <w:rPr>
                <w:rFonts w:ascii="Calibri" w:hAnsi="Calibri" w:cs="Calibri"/>
                <w:b/>
                <w:bCs/>
              </w:rPr>
              <w:t>)</w:t>
            </w:r>
          </w:p>
        </w:tc>
        <w:tc>
          <w:tcPr>
            <w:tcW w:w="8264" w:type="dxa"/>
            <w:shd w:val="clear" w:color="auto" w:fill="EAF1DD" w:themeFill="accent3" w:themeFillTint="33"/>
          </w:tcPr>
          <w:p w14:paraId="22875EA6" w14:textId="36945262" w:rsidR="00CD6394" w:rsidRPr="004F224B" w:rsidRDefault="00CD6394" w:rsidP="00CD6394">
            <w:pPr>
              <w:rPr>
                <w:rFonts w:ascii="Calibri" w:hAnsi="Calibri" w:cs="Calibri"/>
                <w:i/>
              </w:rPr>
            </w:pPr>
            <w:r w:rsidRPr="004F224B">
              <w:rPr>
                <w:rFonts w:ascii="Calibri" w:hAnsi="Calibri" w:cs="Calibri"/>
                <w:i/>
                <w:color w:val="0070C0"/>
              </w:rPr>
              <w:t>[Astfel cum se stabilește prin Documentația de Atribuire de către Achizitor, vor putea fi făcute precizări referitoare la elaborarea unui plan cu privire la transferarea informațiilor, cu excepția cazului în care un astfel de plan este deja detaliat în alte documente contractuale sau în Caietul de Sarcini. Contractantul trebuie să furnizeze o astfel de asistență, fără costuri suplimentare, cu excepția cazului în care poate demonstra că are nevoie de resurse sau mijloace suplimentare substanțiale, caz în care trebuie să furnizeze o estimare a costurilor implicate, iar Părțile vor negocia un acord cu bună-credință (conform Ofertei).]</w:t>
            </w:r>
          </w:p>
        </w:tc>
      </w:tr>
      <w:tr w:rsidR="00CD6394" w:rsidRPr="004F224B" w14:paraId="31C05A99" w14:textId="77777777" w:rsidTr="00916F40">
        <w:tc>
          <w:tcPr>
            <w:tcW w:w="1636" w:type="dxa"/>
          </w:tcPr>
          <w:p w14:paraId="559E3D39" w14:textId="1F296702"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lastRenderedPageBreak/>
              <w:t>6.4.(</w:t>
            </w:r>
            <w:r w:rsidR="00C856D5">
              <w:rPr>
                <w:rFonts w:ascii="Calibri" w:hAnsi="Calibri" w:cs="Calibri"/>
                <w:b/>
                <w:bCs/>
              </w:rPr>
              <w:t>g</w:t>
            </w:r>
            <w:r w:rsidRPr="004F224B">
              <w:rPr>
                <w:rFonts w:ascii="Calibri" w:hAnsi="Calibri" w:cs="Calibri"/>
                <w:b/>
                <w:bCs/>
              </w:rPr>
              <w:t>)</w:t>
            </w:r>
          </w:p>
        </w:tc>
        <w:tc>
          <w:tcPr>
            <w:tcW w:w="8264" w:type="dxa"/>
            <w:shd w:val="clear" w:color="auto" w:fill="EAF1DD" w:themeFill="accent3" w:themeFillTint="33"/>
          </w:tcPr>
          <w:p w14:paraId="20390BEF" w14:textId="0F511751" w:rsidR="00CD6394" w:rsidRPr="004F224B" w:rsidRDefault="00CD6394" w:rsidP="00CD6394">
            <w:pPr>
              <w:rPr>
                <w:rFonts w:ascii="Calibri" w:hAnsi="Calibri" w:cs="Calibri"/>
                <w:i/>
                <w:color w:val="0070C0"/>
                <w:highlight w:val="lightGray"/>
              </w:rPr>
            </w:pPr>
            <w:r w:rsidRPr="004F224B">
              <w:rPr>
                <w:rFonts w:ascii="Calibri" w:hAnsi="Calibri" w:cs="Calibri"/>
                <w:i/>
                <w:color w:val="0070C0"/>
              </w:rPr>
              <w:t>[Astfel cum se stabilește prin Documentația de Atribuire de către Achizitor, vor putea fi detaliate alte aspecte privind efecte ale rezilierii Contractului.]</w:t>
            </w:r>
          </w:p>
          <w:p w14:paraId="2E3A20ED" w14:textId="2B6141C8" w:rsidR="00CD6394" w:rsidRPr="004F224B" w:rsidRDefault="00CD6394" w:rsidP="00CD6394">
            <w:pPr>
              <w:rPr>
                <w:rFonts w:ascii="Calibri" w:hAnsi="Calibri" w:cs="Calibri"/>
                <w:i/>
                <w:color w:val="222222"/>
                <w:highlight w:val="lightGray"/>
              </w:rPr>
            </w:pPr>
            <w:r w:rsidRPr="004F224B">
              <w:rPr>
                <w:rFonts w:ascii="Calibri" w:hAnsi="Calibri" w:cs="Calibri"/>
                <w:i/>
                <w:color w:val="222222"/>
                <w:highlight w:val="lightGray"/>
              </w:rPr>
              <w:t>[ex.: Contractantul nu are dreptul la daune pentru orice pierdere care rezultă din încetarea înainte de termen a Contractului, inclusiv pierderea profiturilor anticipate, cu excepția cazului în care pierderea sau paguba au fost cauzate din culpa Achizitorului.]</w:t>
            </w:r>
          </w:p>
          <w:p w14:paraId="070DF014" w14:textId="4D255DBD" w:rsidR="00CD6394" w:rsidRPr="004F224B" w:rsidRDefault="00CD6394" w:rsidP="00CD6394">
            <w:pPr>
              <w:rPr>
                <w:rFonts w:ascii="Calibri" w:hAnsi="Calibri" w:cs="Calibri"/>
                <w:i/>
                <w:color w:val="222222"/>
                <w:highlight w:val="lightGray"/>
              </w:rPr>
            </w:pPr>
            <w:r w:rsidRPr="004F224B">
              <w:rPr>
                <w:rFonts w:ascii="Calibri" w:hAnsi="Calibri" w:cs="Calibri"/>
                <w:i/>
                <w:color w:val="222222"/>
                <w:highlight w:val="lightGray"/>
              </w:rPr>
              <w:t>[ex.: Contractantul trebuie să ia toate măsurile necesare pentru a reduce costurile, pentru prevenirea daunelor și pentru anularea sau reducerea angajamentelor sale.]</w:t>
            </w:r>
          </w:p>
          <w:p w14:paraId="329FA66C" w14:textId="36CFF325" w:rsidR="00CD6394" w:rsidRPr="004F224B" w:rsidRDefault="00CD6394" w:rsidP="00CD6394">
            <w:pPr>
              <w:rPr>
                <w:rFonts w:ascii="Calibri" w:hAnsi="Calibri" w:cs="Calibri"/>
                <w:color w:val="222222"/>
              </w:rPr>
            </w:pPr>
            <w:r w:rsidRPr="004F224B">
              <w:rPr>
                <w:rFonts w:ascii="Calibri" w:hAnsi="Calibri" w:cs="Calibri"/>
                <w:i/>
                <w:color w:val="222222"/>
                <w:highlight w:val="lightGray"/>
              </w:rPr>
              <w:t xml:space="preserve">[ex.: În termen de [ex.:60 de zile] de la data rezilierii Contractului, Contractantul trebuie să prezinte orice Rezultat/Raport și orice factură necesară pentru </w:t>
            </w:r>
            <w:r w:rsidRPr="004F224B">
              <w:rPr>
                <w:rFonts w:ascii="Calibri" w:hAnsi="Calibri" w:cs="Calibri"/>
                <w:i/>
                <w:highlight w:val="lightGray"/>
              </w:rPr>
              <w:t xml:space="preserve">Produsele </w:t>
            </w:r>
            <w:r w:rsidRPr="004F224B">
              <w:rPr>
                <w:rFonts w:ascii="Calibri" w:hAnsi="Calibri" w:cs="Calibri"/>
                <w:i/>
                <w:color w:val="222222"/>
                <w:highlight w:val="lightGray"/>
              </w:rPr>
              <w:t>care au fost furnizate înainte de data rezilierii.]</w:t>
            </w:r>
          </w:p>
        </w:tc>
      </w:tr>
      <w:tr w:rsidR="00CD6394" w:rsidRPr="004F224B" w14:paraId="0BA9BEEA" w14:textId="77777777" w:rsidTr="00916F40">
        <w:tc>
          <w:tcPr>
            <w:tcW w:w="1636" w:type="dxa"/>
            <w:shd w:val="clear" w:color="auto" w:fill="B6DDE8" w:themeFill="accent5" w:themeFillTint="66"/>
          </w:tcPr>
          <w:p w14:paraId="0AC055C3" w14:textId="22879AAF" w:rsidR="00CD6394" w:rsidRPr="004F224B" w:rsidRDefault="00CD6394" w:rsidP="00C856D5">
            <w:pPr>
              <w:autoSpaceDE w:val="0"/>
              <w:autoSpaceDN w:val="0"/>
              <w:adjustRightInd w:val="0"/>
              <w:rPr>
                <w:rFonts w:ascii="Calibri" w:hAnsi="Calibri" w:cs="Calibri"/>
                <w:b/>
                <w:bCs/>
                <w:i/>
              </w:rPr>
            </w:pPr>
            <w:r w:rsidRPr="004F224B">
              <w:rPr>
                <w:rFonts w:ascii="Calibri" w:hAnsi="Calibri" w:cs="Calibri"/>
                <w:b/>
                <w:bCs/>
                <w:i/>
              </w:rPr>
              <w:t>6.4.1.</w:t>
            </w:r>
          </w:p>
        </w:tc>
        <w:tc>
          <w:tcPr>
            <w:tcW w:w="8264" w:type="dxa"/>
            <w:shd w:val="clear" w:color="auto" w:fill="B6DDE8" w:themeFill="accent5" w:themeFillTint="66"/>
          </w:tcPr>
          <w:p w14:paraId="0FA6C394" w14:textId="4D88084B" w:rsidR="00CD6394" w:rsidRPr="004F224B" w:rsidRDefault="00CD6394" w:rsidP="00CD6394">
            <w:pPr>
              <w:rPr>
                <w:rFonts w:ascii="Calibri" w:hAnsi="Calibri" w:cs="Calibri"/>
                <w:b/>
                <w:i/>
              </w:rPr>
            </w:pPr>
            <w:r w:rsidRPr="004F224B">
              <w:rPr>
                <w:rFonts w:ascii="Calibri" w:hAnsi="Calibri" w:cs="Calibri"/>
                <w:b/>
                <w:i/>
              </w:rPr>
              <w:t>Încetarea Contractului ca urmare a Forței majore</w:t>
            </w:r>
          </w:p>
        </w:tc>
      </w:tr>
      <w:tr w:rsidR="00CD6394" w:rsidRPr="004F224B" w14:paraId="111026DC" w14:textId="77777777" w:rsidTr="00916F40">
        <w:tc>
          <w:tcPr>
            <w:tcW w:w="1636" w:type="dxa"/>
          </w:tcPr>
          <w:p w14:paraId="0A0DC8B0" w14:textId="4745FFB8" w:rsidR="00CD6394" w:rsidRPr="004F224B" w:rsidRDefault="00CD6394" w:rsidP="00C856D5">
            <w:pPr>
              <w:autoSpaceDE w:val="0"/>
              <w:autoSpaceDN w:val="0"/>
              <w:adjustRightInd w:val="0"/>
              <w:rPr>
                <w:rFonts w:ascii="Calibri" w:hAnsi="Calibri" w:cs="Calibri"/>
                <w:bCs/>
              </w:rPr>
            </w:pPr>
            <w:r w:rsidRPr="004F224B">
              <w:rPr>
                <w:rFonts w:ascii="Calibri" w:hAnsi="Calibri" w:cs="Calibri"/>
                <w:bCs/>
              </w:rPr>
              <w:t>6.4.1.</w:t>
            </w:r>
          </w:p>
        </w:tc>
        <w:tc>
          <w:tcPr>
            <w:tcW w:w="8264" w:type="dxa"/>
            <w:shd w:val="clear" w:color="auto" w:fill="EAF1DD" w:themeFill="accent3" w:themeFillTint="33"/>
          </w:tcPr>
          <w:p w14:paraId="4DD8CBD2" w14:textId="3270C869" w:rsidR="00CD6394" w:rsidRPr="004F224B" w:rsidRDefault="00CD6394" w:rsidP="00CD6394">
            <w:pPr>
              <w:autoSpaceDE w:val="0"/>
              <w:autoSpaceDN w:val="0"/>
              <w:adjustRightInd w:val="0"/>
              <w:rPr>
                <w:rFonts w:ascii="Calibri" w:hAnsi="Calibri" w:cs="Calibri"/>
                <w:bCs/>
              </w:rPr>
            </w:pPr>
            <w:r w:rsidRPr="004F224B">
              <w:rPr>
                <w:rFonts w:ascii="Calibri" w:hAnsi="Calibri" w:cs="Calibri"/>
              </w:rPr>
              <w:t xml:space="preserve">Dacă </w:t>
            </w:r>
            <w:r w:rsidRPr="004F224B">
              <w:rPr>
                <w:rFonts w:ascii="Calibri" w:hAnsi="Calibri" w:cs="Calibri"/>
                <w:i/>
              </w:rPr>
              <w:t>Forța majoră</w:t>
            </w:r>
            <w:r w:rsidRPr="004F224B">
              <w:rPr>
                <w:rFonts w:ascii="Calibri" w:hAnsi="Calibri" w:cs="Calibri"/>
              </w:rPr>
              <w:t xml:space="preserve"> şi consecințele acesteia durează pentru o perioadă mai mare de </w:t>
            </w:r>
            <w:r w:rsidRPr="004F224B">
              <w:rPr>
                <w:rFonts w:ascii="Calibri" w:hAnsi="Calibri" w:cs="Calibri"/>
                <w:i/>
                <w:highlight w:val="lightGray"/>
              </w:rPr>
              <w:t>[ex.: 90 (nouăzeci) zile]</w:t>
            </w:r>
            <w:r w:rsidRPr="004F224B">
              <w:rPr>
                <w:rFonts w:ascii="Calibri" w:hAnsi="Calibri" w:cs="Calibri"/>
              </w:rPr>
              <w:t xml:space="preserve">, fiecare </w:t>
            </w:r>
            <w:r w:rsidRPr="004F224B">
              <w:rPr>
                <w:rFonts w:ascii="Calibri" w:hAnsi="Calibri" w:cs="Calibri"/>
                <w:i/>
              </w:rPr>
              <w:t>Parte</w:t>
            </w:r>
            <w:r w:rsidRPr="004F224B">
              <w:rPr>
                <w:rFonts w:ascii="Calibri" w:hAnsi="Calibri" w:cs="Calibri"/>
              </w:rPr>
              <w:t xml:space="preserve"> poate renunța la executarea </w:t>
            </w:r>
            <w:r w:rsidRPr="004F224B">
              <w:rPr>
                <w:rFonts w:ascii="Calibri" w:hAnsi="Calibri" w:cs="Calibri"/>
                <w:i/>
              </w:rPr>
              <w:t>Contractului</w:t>
            </w:r>
            <w:r w:rsidRPr="004F224B">
              <w:rPr>
                <w:rFonts w:ascii="Calibri" w:hAnsi="Calibri" w:cs="Calibri"/>
              </w:rPr>
              <w:t xml:space="preserve"> pe mai departe.</w:t>
            </w:r>
          </w:p>
        </w:tc>
      </w:tr>
      <w:tr w:rsidR="00CD6394" w:rsidRPr="004F224B" w14:paraId="4DBB0893" w14:textId="77777777" w:rsidTr="00916F40">
        <w:tc>
          <w:tcPr>
            <w:tcW w:w="1636" w:type="dxa"/>
            <w:shd w:val="clear" w:color="auto" w:fill="B6DDE8" w:themeFill="accent5" w:themeFillTint="66"/>
          </w:tcPr>
          <w:p w14:paraId="7CEFDC5F" w14:textId="71E5A42A"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6.4.2.</w:t>
            </w:r>
          </w:p>
        </w:tc>
        <w:tc>
          <w:tcPr>
            <w:tcW w:w="8264" w:type="dxa"/>
            <w:shd w:val="clear" w:color="auto" w:fill="B6DDE8" w:themeFill="accent5" w:themeFillTint="66"/>
          </w:tcPr>
          <w:p w14:paraId="18E614DC" w14:textId="11D7C0AB" w:rsidR="00CD6394" w:rsidRPr="004F224B" w:rsidRDefault="00CD6394" w:rsidP="00CD6394">
            <w:pPr>
              <w:rPr>
                <w:rFonts w:ascii="Calibri" w:hAnsi="Calibri" w:cs="Calibri"/>
                <w:b/>
                <w:i/>
              </w:rPr>
            </w:pPr>
            <w:r w:rsidRPr="004F224B">
              <w:rPr>
                <w:rFonts w:ascii="Calibri" w:hAnsi="Calibri" w:cs="Calibri"/>
                <w:b/>
                <w:i/>
              </w:rPr>
              <w:t>Încetarea Contractului pentru non-performanță</w:t>
            </w:r>
          </w:p>
        </w:tc>
      </w:tr>
      <w:tr w:rsidR="00CD6394" w:rsidRPr="004F224B" w14:paraId="7AF1B546" w14:textId="77777777" w:rsidTr="008D7903">
        <w:tc>
          <w:tcPr>
            <w:tcW w:w="1636" w:type="dxa"/>
          </w:tcPr>
          <w:p w14:paraId="7B365DEF" w14:textId="50CCAB0B" w:rsidR="00CD6394" w:rsidRPr="004F224B" w:rsidRDefault="00CD6394" w:rsidP="00C856D5">
            <w:pPr>
              <w:autoSpaceDE w:val="0"/>
              <w:autoSpaceDN w:val="0"/>
              <w:adjustRightInd w:val="0"/>
              <w:rPr>
                <w:rFonts w:ascii="Calibri" w:hAnsi="Calibri" w:cs="Calibri"/>
                <w:bCs/>
              </w:rPr>
            </w:pPr>
            <w:r w:rsidRPr="004F224B">
              <w:rPr>
                <w:rFonts w:ascii="Calibri" w:hAnsi="Calibri" w:cs="Calibri"/>
                <w:bCs/>
              </w:rPr>
              <w:t>6.4.2.</w:t>
            </w:r>
          </w:p>
        </w:tc>
        <w:tc>
          <w:tcPr>
            <w:tcW w:w="8264" w:type="dxa"/>
            <w:shd w:val="clear" w:color="auto" w:fill="EAF1DD" w:themeFill="accent3" w:themeFillTint="33"/>
          </w:tcPr>
          <w:p w14:paraId="7D107B25" w14:textId="77E35A93" w:rsidR="00CD6394" w:rsidRPr="004F224B" w:rsidRDefault="00CD6394" w:rsidP="00CD6394">
            <w:pPr>
              <w:autoSpaceDE w:val="0"/>
              <w:autoSpaceDN w:val="0"/>
              <w:adjustRightInd w:val="0"/>
              <w:rPr>
                <w:rFonts w:ascii="Calibri" w:hAnsi="Calibri" w:cs="Calibri"/>
                <w:i/>
                <w:color w:val="0070C0"/>
              </w:rPr>
            </w:pPr>
            <w:r w:rsidRPr="004F224B">
              <w:rPr>
                <w:rFonts w:ascii="Calibri" w:hAnsi="Calibri" w:cs="Calibri"/>
                <w:i/>
                <w:color w:val="0070C0"/>
              </w:rPr>
              <w:t xml:space="preserve">[Astfel cum se stabilește prin Documentația de Atribuire de către Achizitor, trebuie detaliate aspectele care conduc la încetarea Contractului pentru non-performanță, respectiv deviațiile de la cerințele din Caietul de Sarcini privind nivelul calitativ </w:t>
            </w:r>
            <w:r w:rsidR="00511B1B" w:rsidRPr="004F224B">
              <w:rPr>
                <w:rFonts w:ascii="Calibri" w:hAnsi="Calibri" w:cs="Calibri"/>
                <w:i/>
                <w:color w:val="0070C0"/>
              </w:rPr>
              <w:t xml:space="preserve">și sau cantitativ </w:t>
            </w:r>
            <w:r w:rsidRPr="004F224B">
              <w:rPr>
                <w:rFonts w:ascii="Calibri" w:hAnsi="Calibri" w:cs="Calibri"/>
                <w:i/>
                <w:color w:val="0070C0"/>
              </w:rPr>
              <w:t>al Produselor, la Punctele de reper/Jaloanele stabilite pentru finalizarea activităților, corelând aceste informații cu solicitările din formularul de Propunere Tehnică și cu documentele utilizate pe perioada derulării Contractului pentru monitorizarea performanțelor în Contract (Graficul de furnizare acceptat, Planul calității acceptat, etc.).</w:t>
            </w:r>
          </w:p>
          <w:p w14:paraId="6FBE8498" w14:textId="56CAA2A8" w:rsidR="00CD6394" w:rsidRPr="004F224B" w:rsidRDefault="00CD6394" w:rsidP="00CD6394">
            <w:pPr>
              <w:autoSpaceDE w:val="0"/>
              <w:autoSpaceDN w:val="0"/>
              <w:adjustRightInd w:val="0"/>
              <w:rPr>
                <w:rFonts w:ascii="Calibri" w:hAnsi="Calibri" w:cs="Calibri"/>
                <w:bCs/>
              </w:rPr>
            </w:pPr>
            <w:r w:rsidRPr="004F224B">
              <w:rPr>
                <w:rFonts w:ascii="Calibri" w:hAnsi="Calibri" w:cs="Calibri"/>
                <w:i/>
                <w:color w:val="0070C0"/>
              </w:rPr>
              <w:t xml:space="preserve">În cazul în care Achizitorul utilizează indicatori pentru evaluarea performanței Contractantului în cadrul Contractului, Achizitorul stabilește la această clauză consecințele neîndeplinirii indicatorilor de către Contractant și modul de reflectare a neîndeplinirii indicatorilor de performanță în Documentul Constatator care urmează să fie emis de către Achizitor în condițiile </w:t>
            </w:r>
            <w:r w:rsidRPr="004F224B">
              <w:rPr>
                <w:rFonts w:ascii="Calibri" w:hAnsi="Calibri" w:cs="Calibri"/>
                <w:i/>
                <w:color w:val="0070C0"/>
                <w:u w:val="single"/>
              </w:rPr>
              <w:t>art. 166 din HG 395/2016</w:t>
            </w:r>
            <w:r w:rsidRPr="004F224B">
              <w:rPr>
                <w:rFonts w:ascii="Calibri" w:hAnsi="Calibri" w:cs="Calibri"/>
                <w:i/>
                <w:color w:val="0070C0"/>
              </w:rPr>
              <w:t>.]</w:t>
            </w:r>
          </w:p>
        </w:tc>
      </w:tr>
      <w:tr w:rsidR="00CD6394" w:rsidRPr="004F224B" w14:paraId="1F85340D" w14:textId="77777777" w:rsidTr="00916F40">
        <w:tc>
          <w:tcPr>
            <w:tcW w:w="1636" w:type="dxa"/>
            <w:shd w:val="clear" w:color="auto" w:fill="B6DDE8" w:themeFill="accent5" w:themeFillTint="66"/>
          </w:tcPr>
          <w:p w14:paraId="33AF8B28" w14:textId="43F8A3DC" w:rsidR="00CD6394" w:rsidRPr="004F224B" w:rsidRDefault="00CD6394" w:rsidP="00C856D5">
            <w:pPr>
              <w:autoSpaceDE w:val="0"/>
              <w:autoSpaceDN w:val="0"/>
              <w:adjustRightInd w:val="0"/>
              <w:rPr>
                <w:rFonts w:ascii="Calibri" w:hAnsi="Calibri" w:cs="Calibri"/>
                <w:b/>
                <w:bCs/>
                <w:i/>
              </w:rPr>
            </w:pPr>
            <w:r w:rsidRPr="004F224B">
              <w:rPr>
                <w:rFonts w:ascii="Calibri" w:hAnsi="Calibri" w:cs="Calibri"/>
                <w:b/>
                <w:bCs/>
                <w:i/>
              </w:rPr>
              <w:t>6.4.3.</w:t>
            </w:r>
          </w:p>
        </w:tc>
        <w:tc>
          <w:tcPr>
            <w:tcW w:w="8264" w:type="dxa"/>
            <w:shd w:val="clear" w:color="auto" w:fill="B6DDE8" w:themeFill="accent5" w:themeFillTint="66"/>
          </w:tcPr>
          <w:p w14:paraId="707A5113" w14:textId="01F64EE3" w:rsidR="00CD6394" w:rsidRPr="004F224B" w:rsidRDefault="00CD6394" w:rsidP="00CD6394">
            <w:pPr>
              <w:rPr>
                <w:rFonts w:ascii="Calibri" w:hAnsi="Calibri" w:cs="Calibri"/>
                <w:b/>
                <w:i/>
              </w:rPr>
            </w:pPr>
            <w:r w:rsidRPr="004F224B">
              <w:rPr>
                <w:rFonts w:ascii="Calibri" w:hAnsi="Calibri" w:cs="Calibri"/>
                <w:b/>
                <w:i/>
              </w:rPr>
              <w:t>Încetarea Contractului pentru alte motive</w:t>
            </w:r>
          </w:p>
        </w:tc>
      </w:tr>
      <w:tr w:rsidR="00CD6394" w:rsidRPr="004F224B" w14:paraId="4B36D7BA" w14:textId="77777777" w:rsidTr="00916F40">
        <w:trPr>
          <w:trHeight w:val="263"/>
        </w:trPr>
        <w:tc>
          <w:tcPr>
            <w:tcW w:w="1636" w:type="dxa"/>
          </w:tcPr>
          <w:p w14:paraId="542A8ACC" w14:textId="420C60AA"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6.4.3.(a)</w:t>
            </w:r>
          </w:p>
        </w:tc>
        <w:tc>
          <w:tcPr>
            <w:tcW w:w="8264" w:type="dxa"/>
            <w:shd w:val="clear" w:color="auto" w:fill="EAF1DD" w:themeFill="accent3" w:themeFillTint="33"/>
          </w:tcPr>
          <w:p w14:paraId="14563B8A" w14:textId="3AE53AEB" w:rsidR="00CD6394" w:rsidRPr="004F224B" w:rsidRDefault="00CD6394" w:rsidP="00CD6394">
            <w:pPr>
              <w:autoSpaceDE w:val="0"/>
              <w:autoSpaceDN w:val="0"/>
              <w:adjustRightInd w:val="0"/>
              <w:rPr>
                <w:rFonts w:ascii="Calibri" w:hAnsi="Calibri" w:cs="Calibri"/>
                <w:i/>
                <w:highlight w:val="lightGray"/>
              </w:rPr>
            </w:pPr>
            <w:r w:rsidRPr="004F224B">
              <w:rPr>
                <w:rFonts w:ascii="Calibri" w:hAnsi="Calibri" w:cs="Calibri"/>
                <w:i/>
                <w:highlight w:val="lightGray"/>
              </w:rPr>
              <w:t>[ex: În cazul în care cuantumul despăgubirilor și penalităților contractuale, datorate Achizitorului de către Contractant, conform prezentului Contract, depășește 30% din Prețul Contractului.]</w:t>
            </w:r>
          </w:p>
        </w:tc>
      </w:tr>
      <w:tr w:rsidR="00CD6394" w:rsidRPr="004F224B" w14:paraId="1B1EF1EA" w14:textId="77777777" w:rsidTr="00916F40">
        <w:tc>
          <w:tcPr>
            <w:tcW w:w="1636" w:type="dxa"/>
            <w:shd w:val="clear" w:color="auto" w:fill="B6DDE8" w:themeFill="accent5" w:themeFillTint="66"/>
          </w:tcPr>
          <w:p w14:paraId="11FED610" w14:textId="3B5B1333"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t>6.5.</w:t>
            </w:r>
          </w:p>
        </w:tc>
        <w:tc>
          <w:tcPr>
            <w:tcW w:w="8264" w:type="dxa"/>
            <w:shd w:val="clear" w:color="auto" w:fill="B6DDE8" w:themeFill="accent5" w:themeFillTint="66"/>
          </w:tcPr>
          <w:p w14:paraId="7866CEF8" w14:textId="77777777" w:rsidR="00CD6394" w:rsidRPr="004F224B" w:rsidRDefault="00CD6394" w:rsidP="00CD6394">
            <w:pPr>
              <w:rPr>
                <w:rFonts w:ascii="Calibri" w:hAnsi="Calibri" w:cs="Calibri"/>
                <w:b/>
              </w:rPr>
            </w:pPr>
            <w:r w:rsidRPr="004F224B">
              <w:rPr>
                <w:rFonts w:ascii="Calibri" w:hAnsi="Calibri" w:cs="Calibri"/>
                <w:b/>
              </w:rPr>
              <w:t>Limba Contractului</w:t>
            </w:r>
          </w:p>
        </w:tc>
      </w:tr>
      <w:tr w:rsidR="00CD6394" w:rsidRPr="004F224B" w14:paraId="17ECEA1A" w14:textId="77777777" w:rsidTr="00916F40">
        <w:tc>
          <w:tcPr>
            <w:tcW w:w="1636" w:type="dxa"/>
          </w:tcPr>
          <w:p w14:paraId="0D334E31" w14:textId="38A7ACED" w:rsidR="00CD6394" w:rsidRPr="004F224B" w:rsidRDefault="00CD6394" w:rsidP="00C856D5">
            <w:pPr>
              <w:autoSpaceDE w:val="0"/>
              <w:autoSpaceDN w:val="0"/>
              <w:adjustRightInd w:val="0"/>
              <w:rPr>
                <w:rFonts w:ascii="Calibri" w:hAnsi="Calibri" w:cs="Calibri"/>
                <w:bCs/>
              </w:rPr>
            </w:pPr>
            <w:r w:rsidRPr="004F224B">
              <w:rPr>
                <w:rFonts w:ascii="Calibri" w:hAnsi="Calibri" w:cs="Calibri"/>
                <w:bCs/>
              </w:rPr>
              <w:t>6.5.</w:t>
            </w:r>
          </w:p>
        </w:tc>
        <w:tc>
          <w:tcPr>
            <w:tcW w:w="8264" w:type="dxa"/>
            <w:shd w:val="clear" w:color="auto" w:fill="EAF1DD" w:themeFill="accent3" w:themeFillTint="33"/>
          </w:tcPr>
          <w:p w14:paraId="044B596A" w14:textId="77777777" w:rsidR="00CD6394" w:rsidRPr="004F224B" w:rsidRDefault="00CD6394" w:rsidP="00CD6394">
            <w:pPr>
              <w:autoSpaceDE w:val="0"/>
              <w:autoSpaceDN w:val="0"/>
              <w:adjustRightInd w:val="0"/>
              <w:rPr>
                <w:rFonts w:ascii="Calibri" w:hAnsi="Calibri" w:cs="Calibri"/>
                <w:b/>
              </w:rPr>
            </w:pPr>
            <w:r w:rsidRPr="004F224B">
              <w:rPr>
                <w:rFonts w:ascii="Calibri" w:hAnsi="Calibri" w:cs="Calibri"/>
                <w:b/>
              </w:rPr>
              <w:t xml:space="preserve">În cazul în care </w:t>
            </w:r>
            <w:r w:rsidRPr="004F224B">
              <w:rPr>
                <w:rFonts w:ascii="Calibri" w:hAnsi="Calibri" w:cs="Calibri"/>
                <w:b/>
                <w:i/>
              </w:rPr>
              <w:t>Contractul</w:t>
            </w:r>
            <w:r w:rsidRPr="004F224B">
              <w:rPr>
                <w:rFonts w:ascii="Calibri" w:hAnsi="Calibri" w:cs="Calibri"/>
                <w:b/>
              </w:rPr>
              <w:t xml:space="preserve"> este încheiat în mai multe limbi, va prevala varianta în limba română.</w:t>
            </w:r>
          </w:p>
          <w:p w14:paraId="7F13B18F" w14:textId="77777777" w:rsidR="00CD6394" w:rsidRPr="004F224B" w:rsidRDefault="00CD6394" w:rsidP="00CD6394">
            <w:pPr>
              <w:autoSpaceDE w:val="0"/>
              <w:autoSpaceDN w:val="0"/>
              <w:adjustRightInd w:val="0"/>
              <w:rPr>
                <w:rFonts w:ascii="Calibri" w:hAnsi="Calibri" w:cs="Calibri"/>
                <w:i/>
              </w:rPr>
            </w:pPr>
            <w:r w:rsidRPr="004F224B">
              <w:rPr>
                <w:rFonts w:ascii="Calibri" w:hAnsi="Calibri" w:cs="Calibri"/>
                <w:b/>
              </w:rPr>
              <w:t xml:space="preserve">În cazul în care </w:t>
            </w:r>
            <w:r w:rsidRPr="004F224B">
              <w:rPr>
                <w:rFonts w:ascii="Calibri" w:hAnsi="Calibri" w:cs="Calibri"/>
                <w:b/>
                <w:i/>
              </w:rPr>
              <w:t>Contractul</w:t>
            </w:r>
            <w:r w:rsidRPr="004F224B">
              <w:rPr>
                <w:rFonts w:ascii="Calibri" w:hAnsi="Calibri" w:cs="Calibri"/>
                <w:b/>
              </w:rPr>
              <w:t xml:space="preserve"> este încheiat în altă limbă decât limba română se va preciza că: “Limba prezentului </w:t>
            </w:r>
            <w:r w:rsidRPr="004F224B">
              <w:rPr>
                <w:rFonts w:ascii="Calibri" w:hAnsi="Calibri" w:cs="Calibri"/>
                <w:b/>
                <w:i/>
              </w:rPr>
              <w:t>Contract</w:t>
            </w:r>
            <w:r w:rsidRPr="004F224B">
              <w:rPr>
                <w:rFonts w:ascii="Calibri" w:hAnsi="Calibri" w:cs="Calibri"/>
                <w:b/>
              </w:rPr>
              <w:t xml:space="preserve"> și a tuturor comunicărilor </w:t>
            </w:r>
            <w:r w:rsidRPr="004F224B">
              <w:rPr>
                <w:rFonts w:ascii="Calibri" w:hAnsi="Calibri" w:cs="Calibri"/>
                <w:b/>
                <w:i/>
              </w:rPr>
              <w:t>scrise</w:t>
            </w:r>
            <w:r w:rsidRPr="004F224B">
              <w:rPr>
                <w:rFonts w:ascii="Calibri" w:hAnsi="Calibri" w:cs="Calibri"/>
                <w:b/>
              </w:rPr>
              <w:t xml:space="preserve"> va fi limba </w:t>
            </w:r>
            <w:r w:rsidRPr="004F224B">
              <w:rPr>
                <w:rFonts w:ascii="Calibri" w:hAnsi="Calibri" w:cs="Calibri"/>
                <w:i/>
                <w:highlight w:val="lightGray"/>
              </w:rPr>
              <w:t>[limba Contractului]</w:t>
            </w:r>
            <w:r w:rsidRPr="004F224B">
              <w:rPr>
                <w:rFonts w:ascii="Calibri" w:hAnsi="Calibri" w:cs="Calibri"/>
                <w:i/>
              </w:rPr>
              <w:t>.</w:t>
            </w:r>
          </w:p>
          <w:p w14:paraId="59B1E00B" w14:textId="424BC9D6" w:rsidR="00CD6394" w:rsidRPr="004F224B" w:rsidRDefault="00CD6394" w:rsidP="00CD6394">
            <w:pPr>
              <w:autoSpaceDE w:val="0"/>
              <w:autoSpaceDN w:val="0"/>
              <w:adjustRightInd w:val="0"/>
              <w:rPr>
                <w:rFonts w:ascii="Calibri" w:hAnsi="Calibri" w:cs="Calibri"/>
                <w:bCs/>
                <w:i/>
              </w:rPr>
            </w:pPr>
            <w:r w:rsidRPr="004F224B">
              <w:rPr>
                <w:rFonts w:ascii="Calibri" w:hAnsi="Calibri" w:cs="Calibri"/>
                <w:i/>
                <w:highlight w:val="lightGray"/>
              </w:rPr>
              <w:t>[ex.: limba română]</w:t>
            </w:r>
          </w:p>
        </w:tc>
      </w:tr>
      <w:tr w:rsidR="00CD6394" w:rsidRPr="004F224B" w14:paraId="25E5B6B6" w14:textId="77777777" w:rsidTr="00916F40">
        <w:tc>
          <w:tcPr>
            <w:tcW w:w="1636" w:type="dxa"/>
            <w:shd w:val="clear" w:color="auto" w:fill="B6DDE8" w:themeFill="accent5" w:themeFillTint="66"/>
          </w:tcPr>
          <w:p w14:paraId="76DDB4B2" w14:textId="51E13387"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t>6.6.</w:t>
            </w:r>
          </w:p>
        </w:tc>
        <w:tc>
          <w:tcPr>
            <w:tcW w:w="8264" w:type="dxa"/>
            <w:shd w:val="clear" w:color="auto" w:fill="B6DDE8" w:themeFill="accent5" w:themeFillTint="66"/>
          </w:tcPr>
          <w:p w14:paraId="3269F4EB" w14:textId="77777777" w:rsidR="00CD6394" w:rsidRPr="004F224B" w:rsidRDefault="00CD6394" w:rsidP="00CD6394">
            <w:pPr>
              <w:rPr>
                <w:rFonts w:ascii="Calibri" w:hAnsi="Calibri" w:cs="Calibri"/>
                <w:b/>
              </w:rPr>
            </w:pPr>
            <w:r w:rsidRPr="004F224B">
              <w:rPr>
                <w:rFonts w:ascii="Calibri" w:hAnsi="Calibri" w:cs="Calibri"/>
                <w:b/>
              </w:rPr>
              <w:t>Legea aplicabilă</w:t>
            </w:r>
          </w:p>
        </w:tc>
      </w:tr>
      <w:tr w:rsidR="00CD6394" w:rsidRPr="004F224B" w14:paraId="5319AD09" w14:textId="77777777" w:rsidTr="00916F40">
        <w:tc>
          <w:tcPr>
            <w:tcW w:w="1636" w:type="dxa"/>
          </w:tcPr>
          <w:p w14:paraId="789F27B3" w14:textId="48E768DB" w:rsidR="00CD6394" w:rsidRPr="004F224B" w:rsidRDefault="00CD6394" w:rsidP="00C856D5">
            <w:pPr>
              <w:rPr>
                <w:rFonts w:ascii="Calibri" w:hAnsi="Calibri" w:cs="Calibri"/>
                <w:b/>
              </w:rPr>
            </w:pPr>
            <w:r w:rsidRPr="004F224B">
              <w:rPr>
                <w:rFonts w:ascii="Calibri" w:hAnsi="Calibri" w:cs="Calibri"/>
                <w:b/>
              </w:rPr>
              <w:t>6.6.(a)</w:t>
            </w:r>
          </w:p>
        </w:tc>
        <w:tc>
          <w:tcPr>
            <w:tcW w:w="8264" w:type="dxa"/>
            <w:shd w:val="clear" w:color="auto" w:fill="EAF1DD" w:themeFill="accent3" w:themeFillTint="33"/>
          </w:tcPr>
          <w:p w14:paraId="0CC2F817" w14:textId="223C373A" w:rsidR="00CD6394" w:rsidRPr="004F224B" w:rsidRDefault="00CD6394" w:rsidP="00CD6394">
            <w:pPr>
              <w:autoSpaceDE w:val="0"/>
              <w:autoSpaceDN w:val="0"/>
              <w:adjustRightInd w:val="0"/>
              <w:rPr>
                <w:rFonts w:ascii="Calibri" w:hAnsi="Calibri" w:cs="Calibri"/>
                <w:bCs/>
                <w:i/>
                <w:color w:val="0070C0"/>
              </w:rPr>
            </w:pPr>
            <w:r w:rsidRPr="004F224B">
              <w:rPr>
                <w:rFonts w:ascii="Calibri" w:hAnsi="Calibri" w:cs="Calibri"/>
                <w:bCs/>
                <w:i/>
                <w:color w:val="0070C0"/>
              </w:rPr>
              <w:t>[Va putea fi specificată legislația aplicabilă, în cazul în care Contractului nu i se aplică numai sau nu i se aplică integral Legea Statului Român.]</w:t>
            </w:r>
          </w:p>
          <w:p w14:paraId="0CAF326C" w14:textId="74B85405" w:rsidR="00CD6394" w:rsidRPr="004F224B" w:rsidRDefault="00CD6394" w:rsidP="00CD6394">
            <w:pPr>
              <w:autoSpaceDE w:val="0"/>
              <w:autoSpaceDN w:val="0"/>
              <w:adjustRightInd w:val="0"/>
              <w:rPr>
                <w:rFonts w:ascii="Calibri" w:hAnsi="Calibri" w:cs="Calibri"/>
                <w:i/>
              </w:rPr>
            </w:pPr>
            <w:r w:rsidRPr="004F224B">
              <w:rPr>
                <w:rFonts w:ascii="Calibri" w:hAnsi="Calibri" w:cs="Calibri"/>
                <w:b/>
                <w:i/>
              </w:rPr>
              <w:t>Legea aplicabilă</w:t>
            </w:r>
            <w:r w:rsidRPr="004F224B">
              <w:rPr>
                <w:rFonts w:ascii="Calibri" w:hAnsi="Calibri" w:cs="Calibri"/>
                <w:b/>
              </w:rPr>
              <w:t xml:space="preserve"> prezentului </w:t>
            </w:r>
            <w:r w:rsidRPr="004F224B">
              <w:rPr>
                <w:rFonts w:ascii="Calibri" w:hAnsi="Calibri" w:cs="Calibri"/>
                <w:b/>
                <w:i/>
              </w:rPr>
              <w:t>Contract</w:t>
            </w:r>
            <w:r w:rsidRPr="004F224B">
              <w:rPr>
                <w:rFonts w:ascii="Calibri" w:hAnsi="Calibri" w:cs="Calibri"/>
                <w:b/>
              </w:rPr>
              <w:t>, este/sunt Legea/Legile</w:t>
            </w:r>
            <w:r w:rsidRPr="004F224B">
              <w:rPr>
                <w:rFonts w:ascii="Calibri" w:hAnsi="Calibri" w:cs="Calibri"/>
              </w:rPr>
              <w:t xml:space="preserve"> </w:t>
            </w:r>
            <w:r w:rsidRPr="004F224B">
              <w:rPr>
                <w:rFonts w:ascii="Calibri" w:hAnsi="Calibri" w:cs="Calibri"/>
                <w:i/>
                <w:highlight w:val="lightGray"/>
              </w:rPr>
              <w:t>[legea/legile]</w:t>
            </w:r>
            <w:r w:rsidRPr="004F224B">
              <w:rPr>
                <w:rFonts w:ascii="Calibri" w:hAnsi="Calibri" w:cs="Calibri"/>
                <w:i/>
              </w:rPr>
              <w:t>.</w:t>
            </w:r>
          </w:p>
          <w:p w14:paraId="2EB439C9" w14:textId="5B73772A" w:rsidR="00CD6394" w:rsidRPr="004F224B" w:rsidRDefault="00CD6394" w:rsidP="00CD6394">
            <w:pPr>
              <w:autoSpaceDE w:val="0"/>
              <w:autoSpaceDN w:val="0"/>
              <w:adjustRightInd w:val="0"/>
              <w:rPr>
                <w:rFonts w:ascii="Calibri" w:hAnsi="Calibri" w:cs="Calibri"/>
                <w:i/>
              </w:rPr>
            </w:pPr>
            <w:r w:rsidRPr="004F224B">
              <w:rPr>
                <w:rFonts w:ascii="Calibri" w:hAnsi="Calibri" w:cs="Calibri"/>
                <w:i/>
                <w:highlight w:val="lightGray"/>
              </w:rPr>
              <w:t>[ex.: Legea română]</w:t>
            </w:r>
          </w:p>
        </w:tc>
      </w:tr>
      <w:tr w:rsidR="00CD6394" w:rsidRPr="004F224B" w14:paraId="7D8E0EAA" w14:textId="77777777" w:rsidTr="00916F40">
        <w:tc>
          <w:tcPr>
            <w:tcW w:w="1636" w:type="dxa"/>
            <w:shd w:val="clear" w:color="auto" w:fill="B6DDE8" w:themeFill="accent5" w:themeFillTint="66"/>
          </w:tcPr>
          <w:p w14:paraId="1B100405" w14:textId="0C3E408D" w:rsidR="00CD6394" w:rsidRPr="004F224B" w:rsidRDefault="00511B1B" w:rsidP="00C856D5">
            <w:pPr>
              <w:autoSpaceDE w:val="0"/>
              <w:autoSpaceDN w:val="0"/>
              <w:adjustRightInd w:val="0"/>
              <w:rPr>
                <w:rFonts w:ascii="Calibri" w:hAnsi="Calibri" w:cs="Calibri"/>
                <w:b/>
                <w:bCs/>
              </w:rPr>
            </w:pPr>
            <w:r w:rsidRPr="004F224B">
              <w:rPr>
                <w:rFonts w:ascii="Calibri" w:hAnsi="Calibri" w:cs="Calibri"/>
                <w:b/>
                <w:bCs/>
              </w:rPr>
              <w:t>6.7.</w:t>
            </w:r>
          </w:p>
        </w:tc>
        <w:tc>
          <w:tcPr>
            <w:tcW w:w="8264" w:type="dxa"/>
            <w:shd w:val="clear" w:color="auto" w:fill="B6DDE8" w:themeFill="accent5" w:themeFillTint="66"/>
          </w:tcPr>
          <w:p w14:paraId="5076EDCF" w14:textId="2BF20E34" w:rsidR="00CD6394" w:rsidRPr="004F224B" w:rsidRDefault="00CD6394" w:rsidP="00CD6394">
            <w:pPr>
              <w:rPr>
                <w:rFonts w:ascii="Calibri" w:hAnsi="Calibri" w:cs="Calibri"/>
                <w:b/>
              </w:rPr>
            </w:pPr>
            <w:r w:rsidRPr="004F224B">
              <w:rPr>
                <w:rFonts w:ascii="Calibri" w:hAnsi="Calibri" w:cs="Calibri"/>
                <w:b/>
              </w:rPr>
              <w:t>Soluționarea eventualelor divergențe și a litigiilor</w:t>
            </w:r>
          </w:p>
        </w:tc>
      </w:tr>
      <w:tr w:rsidR="00CD6394" w:rsidRPr="004F224B" w14:paraId="5FF999DC" w14:textId="77777777" w:rsidTr="00916F40">
        <w:tc>
          <w:tcPr>
            <w:tcW w:w="1636" w:type="dxa"/>
          </w:tcPr>
          <w:p w14:paraId="0805E64D" w14:textId="208313D1"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t>6.7.(c)</w:t>
            </w:r>
          </w:p>
        </w:tc>
        <w:tc>
          <w:tcPr>
            <w:tcW w:w="8264" w:type="dxa"/>
            <w:shd w:val="clear" w:color="auto" w:fill="EAF1DD" w:themeFill="accent3" w:themeFillTint="33"/>
          </w:tcPr>
          <w:p w14:paraId="6560DC15" w14:textId="7468F8B9" w:rsidR="00CD6394" w:rsidRPr="004F224B" w:rsidRDefault="00CD6394" w:rsidP="00CD6394">
            <w:pPr>
              <w:pStyle w:val="Default"/>
              <w:rPr>
                <w:rFonts w:ascii="Calibri" w:hAnsi="Calibri" w:cs="Calibri"/>
                <w:i/>
                <w:sz w:val="22"/>
                <w:szCs w:val="22"/>
                <w:highlight w:val="lightGray"/>
              </w:rPr>
            </w:pPr>
            <w:r w:rsidRPr="004F224B">
              <w:rPr>
                <w:rFonts w:ascii="Calibri" w:hAnsi="Calibri" w:cs="Calibri"/>
                <w:i/>
                <w:sz w:val="22"/>
                <w:szCs w:val="22"/>
                <w:highlight w:val="lightGray"/>
              </w:rPr>
              <w:t>[</w:t>
            </w:r>
            <w:r w:rsidRPr="004F224B">
              <w:rPr>
                <w:rFonts w:ascii="Calibri" w:hAnsi="Calibri" w:cs="Calibri"/>
                <w:i/>
                <w:color w:val="auto"/>
                <w:sz w:val="22"/>
                <w:szCs w:val="22"/>
                <w:highlight w:val="lightGray"/>
              </w:rPr>
              <w:t xml:space="preserve">ex.: </w:t>
            </w:r>
            <w:r w:rsidRPr="004F224B">
              <w:rPr>
                <w:rFonts w:ascii="Calibri" w:hAnsi="Calibri" w:cs="Calibri"/>
                <w:i/>
                <w:sz w:val="22"/>
                <w:szCs w:val="22"/>
                <w:highlight w:val="lightGray"/>
              </w:rPr>
              <w:t>Dacă încercarea de soluționare pe cale amiabilă eșuează sau dacă una dintre Părți nu răspunde în termen la solicitare, oricare dintre Părți:</w:t>
            </w:r>
          </w:p>
          <w:p w14:paraId="4FE7EFBD" w14:textId="29DD2466" w:rsidR="00CD6394" w:rsidRPr="004F224B" w:rsidRDefault="00CD6394" w:rsidP="00CD6394">
            <w:pPr>
              <w:pStyle w:val="Default"/>
              <w:numPr>
                <w:ilvl w:val="0"/>
                <w:numId w:val="2"/>
              </w:numPr>
              <w:ind w:left="318" w:hanging="318"/>
              <w:rPr>
                <w:rFonts w:ascii="Calibri" w:hAnsi="Calibri" w:cs="Calibri"/>
                <w:i/>
                <w:sz w:val="22"/>
                <w:szCs w:val="22"/>
                <w:highlight w:val="lightGray"/>
              </w:rPr>
            </w:pPr>
            <w:r w:rsidRPr="004F224B">
              <w:rPr>
                <w:rFonts w:ascii="Calibri" w:hAnsi="Calibri" w:cs="Calibri"/>
                <w:i/>
                <w:sz w:val="22"/>
                <w:szCs w:val="22"/>
                <w:highlight w:val="lightGray"/>
              </w:rPr>
              <w:t>se poate adresa unui mediator, pentru procedura de mediere, ca procedură prealabilă obligatorie , respectiv instanțelor judecătorești civile în circumscripția cărora se află sediul Achizitorului;</w:t>
            </w:r>
          </w:p>
          <w:p w14:paraId="0FE504E6" w14:textId="57091480" w:rsidR="00CD6394" w:rsidRPr="004F224B" w:rsidRDefault="00CD6394" w:rsidP="00CD6394">
            <w:pPr>
              <w:pStyle w:val="Default"/>
              <w:numPr>
                <w:ilvl w:val="0"/>
                <w:numId w:val="2"/>
              </w:numPr>
              <w:ind w:left="318" w:hanging="318"/>
              <w:rPr>
                <w:rFonts w:ascii="Calibri" w:hAnsi="Calibri" w:cs="Calibri"/>
                <w:i/>
                <w:sz w:val="22"/>
                <w:szCs w:val="22"/>
                <w:highlight w:val="lightGray"/>
              </w:rPr>
            </w:pPr>
            <w:r w:rsidRPr="004F224B">
              <w:rPr>
                <w:rFonts w:ascii="Calibri" w:hAnsi="Calibri" w:cs="Calibri"/>
                <w:i/>
                <w:sz w:val="22"/>
                <w:szCs w:val="22"/>
                <w:highlight w:val="lightGray"/>
              </w:rPr>
              <w:lastRenderedPageBreak/>
              <w:t>se poate adresa direct instanțelor civile în circumscripția cărora se află sediul Achizitorului, cu condiția îndeplinirii procedurii prealabile (medierea) până la primul termen de judecată, sub sancțiunea respingerii acțiunii, potrivit legii.]</w:t>
            </w:r>
          </w:p>
        </w:tc>
      </w:tr>
      <w:tr w:rsidR="00CD6394" w:rsidRPr="004F224B" w14:paraId="4A51F8C4" w14:textId="77777777" w:rsidTr="00916F40">
        <w:tc>
          <w:tcPr>
            <w:tcW w:w="1636" w:type="dxa"/>
          </w:tcPr>
          <w:p w14:paraId="05907081" w14:textId="73F02F65" w:rsidR="00CD6394" w:rsidRPr="004F224B" w:rsidRDefault="00CD6394" w:rsidP="00C856D5">
            <w:pPr>
              <w:autoSpaceDE w:val="0"/>
              <w:autoSpaceDN w:val="0"/>
              <w:adjustRightInd w:val="0"/>
              <w:rPr>
                <w:rFonts w:ascii="Calibri" w:hAnsi="Calibri" w:cs="Calibri"/>
                <w:b/>
                <w:bCs/>
              </w:rPr>
            </w:pPr>
            <w:r w:rsidRPr="004F224B">
              <w:rPr>
                <w:rFonts w:ascii="Calibri" w:hAnsi="Calibri" w:cs="Calibri"/>
                <w:b/>
                <w:bCs/>
              </w:rPr>
              <w:lastRenderedPageBreak/>
              <w:t>6.7.(d)</w:t>
            </w:r>
          </w:p>
        </w:tc>
        <w:tc>
          <w:tcPr>
            <w:tcW w:w="8264" w:type="dxa"/>
            <w:shd w:val="clear" w:color="auto" w:fill="EAF1DD" w:themeFill="accent3" w:themeFillTint="33"/>
          </w:tcPr>
          <w:p w14:paraId="1138C7B4" w14:textId="0C46B680" w:rsidR="00CD6394" w:rsidRPr="004F224B" w:rsidRDefault="00CD6394" w:rsidP="00CD6394">
            <w:pPr>
              <w:autoSpaceDE w:val="0"/>
              <w:autoSpaceDN w:val="0"/>
              <w:adjustRightInd w:val="0"/>
              <w:rPr>
                <w:rFonts w:ascii="Calibri" w:hAnsi="Calibri" w:cs="Calibri"/>
                <w:bCs/>
                <w:i/>
                <w:highlight w:val="lightGray"/>
              </w:rPr>
            </w:pPr>
            <w:r w:rsidRPr="004F224B">
              <w:rPr>
                <w:rFonts w:ascii="Calibri" w:hAnsi="Calibri" w:cs="Calibri"/>
                <w:i/>
                <w:highlight w:val="lightGray"/>
              </w:rPr>
              <w:t>[ex.: În situația nerespectării acestei obligații, Achizitorul este îndreptățit la despăgubiri în valoare de [ex.: 0,1%/zi] din valoarea Contractului, pentru neexecutarea obligațiilor contractuale.]</w:t>
            </w:r>
          </w:p>
        </w:tc>
      </w:tr>
      <w:tr w:rsidR="00511B1B" w:rsidRPr="004F224B" w14:paraId="0DF32E11" w14:textId="77777777" w:rsidTr="004A0AD5">
        <w:tc>
          <w:tcPr>
            <w:tcW w:w="1636" w:type="dxa"/>
            <w:shd w:val="clear" w:color="auto" w:fill="DAEEF3" w:themeFill="accent5" w:themeFillTint="33"/>
          </w:tcPr>
          <w:p w14:paraId="67FFD164" w14:textId="6616AC12" w:rsidR="00511B1B" w:rsidRPr="004F224B" w:rsidRDefault="00511B1B" w:rsidP="00C856D5">
            <w:pPr>
              <w:autoSpaceDE w:val="0"/>
              <w:autoSpaceDN w:val="0"/>
              <w:adjustRightInd w:val="0"/>
              <w:rPr>
                <w:rFonts w:ascii="Calibri" w:hAnsi="Calibri" w:cs="Calibri"/>
                <w:b/>
                <w:bCs/>
                <w:i/>
              </w:rPr>
            </w:pPr>
            <w:r w:rsidRPr="004F224B">
              <w:rPr>
                <w:rFonts w:ascii="Calibri" w:hAnsi="Calibri" w:cs="Calibri"/>
                <w:b/>
                <w:bCs/>
                <w:i/>
              </w:rPr>
              <w:t>6.7.1.</w:t>
            </w:r>
          </w:p>
        </w:tc>
        <w:tc>
          <w:tcPr>
            <w:tcW w:w="8264" w:type="dxa"/>
            <w:shd w:val="clear" w:color="auto" w:fill="DAEEF3" w:themeFill="accent5" w:themeFillTint="33"/>
          </w:tcPr>
          <w:p w14:paraId="5C10DCCB" w14:textId="2508F0E6" w:rsidR="00511B1B" w:rsidRPr="004F224B" w:rsidRDefault="00511B1B" w:rsidP="004A0AD5">
            <w:pPr>
              <w:rPr>
                <w:rFonts w:ascii="Calibri" w:hAnsi="Calibri" w:cs="Calibri"/>
                <w:b/>
                <w:i/>
              </w:rPr>
            </w:pPr>
            <w:bookmarkStart w:id="6" w:name="_Toc455494015"/>
            <w:bookmarkStart w:id="7" w:name="_Toc455494420"/>
            <w:bookmarkStart w:id="8" w:name="_Toc456162451"/>
            <w:r w:rsidRPr="004F224B">
              <w:rPr>
                <w:rFonts w:ascii="Calibri" w:hAnsi="Calibri" w:cs="Calibri"/>
                <w:b/>
                <w:i/>
              </w:rPr>
              <w:t>Concilierea</w:t>
            </w:r>
            <w:bookmarkEnd w:id="6"/>
            <w:bookmarkEnd w:id="7"/>
            <w:bookmarkEnd w:id="8"/>
          </w:p>
        </w:tc>
      </w:tr>
      <w:tr w:rsidR="007C7708" w:rsidRPr="004F224B" w14:paraId="5E758DB4" w14:textId="77777777" w:rsidTr="000E7190">
        <w:tc>
          <w:tcPr>
            <w:tcW w:w="1636" w:type="dxa"/>
          </w:tcPr>
          <w:p w14:paraId="670DBFC6" w14:textId="425A6FAD" w:rsidR="007C7708" w:rsidRPr="007C7708" w:rsidRDefault="007C7708" w:rsidP="00C856D5">
            <w:pPr>
              <w:autoSpaceDE w:val="0"/>
              <w:autoSpaceDN w:val="0"/>
              <w:adjustRightInd w:val="0"/>
              <w:rPr>
                <w:rFonts w:ascii="Calibri" w:hAnsi="Calibri" w:cs="Calibri"/>
                <w:bCs/>
              </w:rPr>
            </w:pPr>
            <w:r w:rsidRPr="007C7708">
              <w:rPr>
                <w:rFonts w:ascii="Calibri" w:hAnsi="Calibri" w:cs="Calibri"/>
                <w:bCs/>
              </w:rPr>
              <w:t>6.7.</w:t>
            </w:r>
            <w:r w:rsidRPr="007C7708">
              <w:rPr>
                <w:rFonts w:ascii="Calibri" w:hAnsi="Calibri" w:cs="Calibri"/>
                <w:bCs/>
              </w:rPr>
              <w:t>1.</w:t>
            </w:r>
          </w:p>
        </w:tc>
        <w:tc>
          <w:tcPr>
            <w:tcW w:w="8264" w:type="dxa"/>
            <w:shd w:val="clear" w:color="auto" w:fill="EAF1DD" w:themeFill="accent3" w:themeFillTint="33"/>
          </w:tcPr>
          <w:p w14:paraId="15830578" w14:textId="699EE057" w:rsidR="007C7708" w:rsidRPr="004F224B" w:rsidRDefault="00E3409A" w:rsidP="000E7190">
            <w:pPr>
              <w:autoSpaceDE w:val="0"/>
              <w:autoSpaceDN w:val="0"/>
              <w:adjustRightInd w:val="0"/>
              <w:rPr>
                <w:rFonts w:ascii="Calibri" w:hAnsi="Calibri" w:cs="Calibri"/>
                <w:bCs/>
                <w:i/>
                <w:highlight w:val="lightGray"/>
              </w:rPr>
            </w:pPr>
            <w:r w:rsidRPr="00EF5D7A">
              <w:rPr>
                <w:rFonts w:ascii="Calibri" w:hAnsi="Calibri" w:cs="Calibri"/>
                <w:i/>
                <w:color w:val="0070C0"/>
              </w:rPr>
              <w:t xml:space="preserve">[Astfel cum se stabilește prin Documentația de Atribuire de către Achizitor, vor putea fi </w:t>
            </w:r>
            <w:r>
              <w:rPr>
                <w:rFonts w:ascii="Calibri" w:hAnsi="Calibri" w:cs="Calibri"/>
                <w:i/>
                <w:color w:val="0070C0"/>
              </w:rPr>
              <w:t xml:space="preserve">precizate și </w:t>
            </w:r>
            <w:r w:rsidRPr="00EF5D7A">
              <w:rPr>
                <w:rFonts w:ascii="Calibri" w:hAnsi="Calibri" w:cs="Calibri"/>
                <w:i/>
                <w:color w:val="0070C0"/>
              </w:rPr>
              <w:t>detaliate alte aspecte privind concilierea.]</w:t>
            </w:r>
          </w:p>
        </w:tc>
      </w:tr>
      <w:tr w:rsidR="00511B1B" w:rsidRPr="004F224B" w14:paraId="6649A9FF" w14:textId="77777777" w:rsidTr="004A0AD5">
        <w:tc>
          <w:tcPr>
            <w:tcW w:w="1636" w:type="dxa"/>
            <w:shd w:val="clear" w:color="auto" w:fill="DAEEF3" w:themeFill="accent5" w:themeFillTint="33"/>
          </w:tcPr>
          <w:p w14:paraId="453AFF3E" w14:textId="78C7F218" w:rsidR="00511B1B" w:rsidRPr="004F224B" w:rsidRDefault="00511B1B" w:rsidP="00C856D5">
            <w:pPr>
              <w:autoSpaceDE w:val="0"/>
              <w:autoSpaceDN w:val="0"/>
              <w:adjustRightInd w:val="0"/>
              <w:rPr>
                <w:rFonts w:ascii="Calibri" w:hAnsi="Calibri" w:cs="Calibri"/>
                <w:b/>
                <w:bCs/>
                <w:i/>
              </w:rPr>
            </w:pPr>
            <w:r w:rsidRPr="004F224B">
              <w:rPr>
                <w:rFonts w:ascii="Calibri" w:hAnsi="Calibri" w:cs="Calibri"/>
                <w:b/>
                <w:bCs/>
                <w:i/>
              </w:rPr>
              <w:t>6.7.2.</w:t>
            </w:r>
          </w:p>
        </w:tc>
        <w:tc>
          <w:tcPr>
            <w:tcW w:w="8264" w:type="dxa"/>
            <w:shd w:val="clear" w:color="auto" w:fill="DAEEF3" w:themeFill="accent5" w:themeFillTint="33"/>
          </w:tcPr>
          <w:p w14:paraId="035EC8CA" w14:textId="31006413" w:rsidR="00511B1B" w:rsidRPr="004F224B" w:rsidRDefault="00511B1B" w:rsidP="004A0AD5">
            <w:pPr>
              <w:rPr>
                <w:rFonts w:ascii="Calibri" w:hAnsi="Calibri" w:cs="Calibri"/>
                <w:b/>
                <w:i/>
              </w:rPr>
            </w:pPr>
            <w:r w:rsidRPr="004F224B">
              <w:rPr>
                <w:rFonts w:ascii="Calibri" w:hAnsi="Calibri" w:cs="Calibri"/>
                <w:b/>
                <w:i/>
              </w:rPr>
              <w:t>Înștiințarea de nemulțumire</w:t>
            </w:r>
          </w:p>
        </w:tc>
      </w:tr>
      <w:tr w:rsidR="007C7708" w:rsidRPr="004F224B" w14:paraId="44FFEA15" w14:textId="77777777" w:rsidTr="000E7190">
        <w:tc>
          <w:tcPr>
            <w:tcW w:w="1636" w:type="dxa"/>
          </w:tcPr>
          <w:p w14:paraId="2011EBFE" w14:textId="68C8D8C5" w:rsidR="007C7708" w:rsidRPr="007C7708" w:rsidRDefault="007C7708" w:rsidP="00C856D5">
            <w:pPr>
              <w:autoSpaceDE w:val="0"/>
              <w:autoSpaceDN w:val="0"/>
              <w:adjustRightInd w:val="0"/>
              <w:rPr>
                <w:rFonts w:ascii="Calibri" w:hAnsi="Calibri" w:cs="Calibri"/>
                <w:bCs/>
              </w:rPr>
            </w:pPr>
            <w:r w:rsidRPr="007C7708">
              <w:rPr>
                <w:rFonts w:ascii="Calibri" w:hAnsi="Calibri" w:cs="Calibri"/>
                <w:bCs/>
              </w:rPr>
              <w:t>6</w:t>
            </w:r>
            <w:r w:rsidRPr="007C7708">
              <w:rPr>
                <w:rFonts w:ascii="Calibri" w:hAnsi="Calibri" w:cs="Calibri"/>
                <w:bCs/>
              </w:rPr>
              <w:t>.7.2.</w:t>
            </w:r>
          </w:p>
        </w:tc>
        <w:tc>
          <w:tcPr>
            <w:tcW w:w="8264" w:type="dxa"/>
            <w:shd w:val="clear" w:color="auto" w:fill="EAF1DD" w:themeFill="accent3" w:themeFillTint="33"/>
          </w:tcPr>
          <w:p w14:paraId="400E948A" w14:textId="77777777" w:rsidR="007C7708" w:rsidRPr="00EF5D7A" w:rsidRDefault="007C7708" w:rsidP="007C7708">
            <w:pPr>
              <w:autoSpaceDE w:val="0"/>
              <w:autoSpaceDN w:val="0"/>
              <w:adjustRightInd w:val="0"/>
              <w:rPr>
                <w:rFonts w:ascii="Calibri" w:hAnsi="Calibri" w:cs="Calibri"/>
              </w:rPr>
            </w:pPr>
            <w:r w:rsidRPr="00EF5D7A">
              <w:rPr>
                <w:rFonts w:ascii="Calibri" w:hAnsi="Calibri" w:cs="Calibri"/>
                <w:i/>
                <w:color w:val="0070C0"/>
              </w:rPr>
              <w:t xml:space="preserve">[Astfel cum se stabilește prin Documentația de Atribuire de către Achizitor, vor putea fi </w:t>
            </w:r>
            <w:r>
              <w:rPr>
                <w:rFonts w:ascii="Calibri" w:hAnsi="Calibri" w:cs="Calibri"/>
                <w:i/>
                <w:color w:val="0070C0"/>
              </w:rPr>
              <w:t xml:space="preserve">precizate și </w:t>
            </w:r>
            <w:r w:rsidRPr="00EF5D7A">
              <w:rPr>
                <w:rFonts w:ascii="Calibri" w:hAnsi="Calibri" w:cs="Calibri"/>
                <w:i/>
                <w:color w:val="0070C0"/>
              </w:rPr>
              <w:t>detaliate alte aspecte privind înștiințarea în caz de nemulțumire.]</w:t>
            </w:r>
          </w:p>
          <w:p w14:paraId="6A972F56" w14:textId="0A6542E9" w:rsidR="007C7708" w:rsidRPr="004F224B" w:rsidRDefault="007C7708" w:rsidP="007C7708">
            <w:pPr>
              <w:autoSpaceDE w:val="0"/>
              <w:autoSpaceDN w:val="0"/>
              <w:adjustRightInd w:val="0"/>
              <w:rPr>
                <w:rFonts w:ascii="Calibri" w:hAnsi="Calibri" w:cs="Calibri"/>
                <w:bCs/>
                <w:i/>
                <w:highlight w:val="lightGray"/>
              </w:rPr>
            </w:pPr>
            <w:r w:rsidRPr="00EF5D7A">
              <w:rPr>
                <w:rFonts w:ascii="Calibri" w:hAnsi="Calibri" w:cs="Calibri"/>
                <w:i/>
                <w:highlight w:val="lightGray"/>
                <w:shd w:val="clear" w:color="auto" w:fill="BFBFBF" w:themeFill="background1" w:themeFillShade="BF"/>
              </w:rPr>
              <w:t>[ex.: Partea nemulțumită va putea sesiza instanța competentă în termen de [ex.: 15 (cincisprezece) zile] de la data la care a notificat celeilalte Părți această intenție a sa.]</w:t>
            </w:r>
          </w:p>
        </w:tc>
      </w:tr>
      <w:tr w:rsidR="007C7708" w:rsidRPr="004F224B" w14:paraId="29F77423" w14:textId="77777777" w:rsidTr="000E7190">
        <w:tc>
          <w:tcPr>
            <w:tcW w:w="1636" w:type="dxa"/>
            <w:shd w:val="clear" w:color="auto" w:fill="DAEEF3" w:themeFill="accent5" w:themeFillTint="33"/>
          </w:tcPr>
          <w:p w14:paraId="5870FF09" w14:textId="77777777" w:rsidR="007C7708" w:rsidRPr="004F224B" w:rsidRDefault="007C7708" w:rsidP="00C856D5">
            <w:pPr>
              <w:autoSpaceDE w:val="0"/>
              <w:autoSpaceDN w:val="0"/>
              <w:adjustRightInd w:val="0"/>
              <w:rPr>
                <w:rFonts w:ascii="Calibri" w:hAnsi="Calibri" w:cs="Calibri"/>
                <w:b/>
                <w:bCs/>
                <w:i/>
              </w:rPr>
            </w:pPr>
            <w:r w:rsidRPr="004F224B">
              <w:rPr>
                <w:rFonts w:ascii="Calibri" w:hAnsi="Calibri" w:cs="Calibri"/>
                <w:b/>
                <w:bCs/>
                <w:i/>
              </w:rPr>
              <w:t>6.7.3.</w:t>
            </w:r>
          </w:p>
        </w:tc>
        <w:tc>
          <w:tcPr>
            <w:tcW w:w="8264" w:type="dxa"/>
            <w:shd w:val="clear" w:color="auto" w:fill="DAEEF3" w:themeFill="accent5" w:themeFillTint="33"/>
          </w:tcPr>
          <w:p w14:paraId="01F4DE0E" w14:textId="77777777" w:rsidR="007C7708" w:rsidRPr="004F224B" w:rsidRDefault="007C7708" w:rsidP="000E7190">
            <w:pPr>
              <w:rPr>
                <w:rFonts w:ascii="Calibri" w:hAnsi="Calibri" w:cs="Calibri"/>
                <w:b/>
                <w:i/>
              </w:rPr>
            </w:pPr>
            <w:r w:rsidRPr="004F224B">
              <w:rPr>
                <w:rFonts w:ascii="Calibri" w:hAnsi="Calibri" w:cs="Calibri"/>
                <w:b/>
                <w:i/>
              </w:rPr>
              <w:t>Litigii</w:t>
            </w:r>
          </w:p>
        </w:tc>
      </w:tr>
      <w:tr w:rsidR="007C7708" w:rsidRPr="004F224B" w14:paraId="399DD0DB" w14:textId="77777777" w:rsidTr="000E7190">
        <w:tc>
          <w:tcPr>
            <w:tcW w:w="1636" w:type="dxa"/>
          </w:tcPr>
          <w:p w14:paraId="5ECA2CAC" w14:textId="7B9BC1BB" w:rsidR="007C7708" w:rsidRPr="007C7708" w:rsidRDefault="007C7708" w:rsidP="00C856D5">
            <w:pPr>
              <w:autoSpaceDE w:val="0"/>
              <w:autoSpaceDN w:val="0"/>
              <w:adjustRightInd w:val="0"/>
              <w:rPr>
                <w:rFonts w:ascii="Calibri" w:hAnsi="Calibri" w:cs="Calibri"/>
                <w:bCs/>
              </w:rPr>
            </w:pPr>
            <w:r w:rsidRPr="007C7708">
              <w:rPr>
                <w:rFonts w:ascii="Calibri" w:hAnsi="Calibri" w:cs="Calibri"/>
                <w:bCs/>
              </w:rPr>
              <w:t>6</w:t>
            </w:r>
            <w:r w:rsidRPr="007C7708">
              <w:rPr>
                <w:rFonts w:ascii="Calibri" w:hAnsi="Calibri" w:cs="Calibri"/>
                <w:bCs/>
              </w:rPr>
              <w:t>.7.3.</w:t>
            </w:r>
          </w:p>
        </w:tc>
        <w:tc>
          <w:tcPr>
            <w:tcW w:w="8264" w:type="dxa"/>
            <w:shd w:val="clear" w:color="auto" w:fill="EAF1DD" w:themeFill="accent3" w:themeFillTint="33"/>
          </w:tcPr>
          <w:p w14:paraId="6FBDAA52" w14:textId="77777777" w:rsidR="007C7708" w:rsidRPr="00EF5D7A" w:rsidRDefault="007C7708" w:rsidP="007C7708">
            <w:pPr>
              <w:autoSpaceDE w:val="0"/>
              <w:autoSpaceDN w:val="0"/>
              <w:adjustRightInd w:val="0"/>
              <w:rPr>
                <w:rFonts w:ascii="Calibri" w:hAnsi="Calibri" w:cs="Calibri"/>
                <w:i/>
                <w:color w:val="000000" w:themeColor="text1"/>
              </w:rPr>
            </w:pPr>
            <w:r w:rsidRPr="00EF5D7A">
              <w:rPr>
                <w:rFonts w:ascii="Calibri" w:hAnsi="Calibri" w:cs="Calibri"/>
                <w:i/>
                <w:color w:val="0070C0"/>
              </w:rPr>
              <w:t xml:space="preserve">[Astfel cum se stabilește prin Documentația de Atribuire de către Achizitor, vor putea fi </w:t>
            </w:r>
            <w:r>
              <w:rPr>
                <w:rFonts w:ascii="Calibri" w:hAnsi="Calibri" w:cs="Calibri"/>
                <w:i/>
                <w:color w:val="0070C0"/>
              </w:rPr>
              <w:t xml:space="preserve">precizate și </w:t>
            </w:r>
            <w:r w:rsidRPr="00EF5D7A">
              <w:rPr>
                <w:rFonts w:ascii="Calibri" w:hAnsi="Calibri" w:cs="Calibri"/>
                <w:i/>
                <w:color w:val="0070C0"/>
              </w:rPr>
              <w:t>detaliate alte aspecte privind eventualele litigii.]</w:t>
            </w:r>
          </w:p>
          <w:p w14:paraId="5A3C03AC" w14:textId="77777777" w:rsidR="007C7708" w:rsidRPr="00EF5D7A" w:rsidRDefault="007C7708" w:rsidP="007C7708">
            <w:pPr>
              <w:autoSpaceDE w:val="0"/>
              <w:autoSpaceDN w:val="0"/>
              <w:adjustRightInd w:val="0"/>
              <w:rPr>
                <w:rFonts w:ascii="Calibri" w:hAnsi="Calibri" w:cs="Calibri"/>
                <w:i/>
                <w:color w:val="000000" w:themeColor="text1"/>
                <w:highlight w:val="lightGray"/>
              </w:rPr>
            </w:pPr>
            <w:r w:rsidRPr="00EF5D7A">
              <w:rPr>
                <w:rFonts w:ascii="Calibri" w:hAnsi="Calibri" w:cs="Calibri"/>
                <w:i/>
                <w:color w:val="000000" w:themeColor="text1"/>
                <w:highlight w:val="lightGray"/>
              </w:rPr>
              <w:t>[ex.: O dispută care face obiectul unei înștiințări de nemulțumire va putea fi dedusă spre soluționare instanțelor de drept comun a căror competență teritorială va fi stabilită prin raportare la sediul Achizitorului.]</w:t>
            </w:r>
          </w:p>
          <w:p w14:paraId="0D20AD1C" w14:textId="4B65CF4D" w:rsidR="007C7708" w:rsidRPr="004F224B" w:rsidRDefault="007C7708" w:rsidP="007C7708">
            <w:pPr>
              <w:autoSpaceDE w:val="0"/>
              <w:autoSpaceDN w:val="0"/>
              <w:adjustRightInd w:val="0"/>
              <w:rPr>
                <w:rFonts w:ascii="Calibri" w:hAnsi="Calibri" w:cs="Calibri"/>
                <w:bCs/>
                <w:i/>
                <w:highlight w:val="lightGray"/>
              </w:rPr>
            </w:pPr>
            <w:r w:rsidRPr="00EF5D7A">
              <w:rPr>
                <w:rFonts w:ascii="Calibri" w:hAnsi="Calibri" w:cs="Calibri"/>
                <w:i/>
                <w:color w:val="000000" w:themeColor="text1"/>
                <w:highlight w:val="lightGray"/>
              </w:rPr>
              <w:t>[ex.: Dacă, după 15 (cincisprezece) zile de la începerea tratativelor, Părțile nu reușesc să rezolve în mod amiabil o divergență contractuală, fiecare poate solicita ca disputa să se soluționeze fie prin arbitraj la Camera de Comerț şi Industrie a României, fie de către instanțele judecătorești din România.]</w:t>
            </w:r>
          </w:p>
        </w:tc>
      </w:tr>
    </w:tbl>
    <w:p w14:paraId="18F49868" w14:textId="77777777" w:rsidR="000E3C64" w:rsidRPr="004F224B" w:rsidRDefault="000E3C64" w:rsidP="008338E1">
      <w:pPr>
        <w:spacing w:after="0" w:line="240" w:lineRule="auto"/>
        <w:jc w:val="both"/>
        <w:rPr>
          <w:rFonts w:ascii="Calibri" w:hAnsi="Calibri" w:cs="Calibri"/>
        </w:rPr>
      </w:pPr>
    </w:p>
    <w:sectPr w:rsidR="000E3C64" w:rsidRPr="004F224B" w:rsidSect="005C69BA">
      <w:headerReference w:type="default" r:id="rId8"/>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B95D2" w14:textId="77777777" w:rsidR="00D65DE7" w:rsidRDefault="00D65DE7" w:rsidP="008338E1">
      <w:pPr>
        <w:spacing w:after="0" w:line="240" w:lineRule="auto"/>
      </w:pPr>
      <w:r>
        <w:separator/>
      </w:r>
    </w:p>
  </w:endnote>
  <w:endnote w:type="continuationSeparator" w:id="0">
    <w:p w14:paraId="1A8E780A" w14:textId="77777777" w:rsidR="00D65DE7" w:rsidRDefault="00D65DE7" w:rsidP="0083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21274"/>
      <w:docPartObj>
        <w:docPartGallery w:val="Page Numbers (Bottom of Page)"/>
        <w:docPartUnique/>
      </w:docPartObj>
    </w:sdtPr>
    <w:sdtContent>
      <w:p w14:paraId="106CABDF" w14:textId="77777777" w:rsidR="004A0AD5" w:rsidRDefault="004A0AD5">
        <w:pPr>
          <w:pStyle w:val="Footer"/>
          <w:jc w:val="right"/>
        </w:pPr>
        <w:r>
          <w:fldChar w:fldCharType="begin"/>
        </w:r>
        <w:r>
          <w:instrText xml:space="preserve"> PAGE   \* MERGEFORMAT </w:instrText>
        </w:r>
        <w:r>
          <w:fldChar w:fldCharType="separate"/>
        </w:r>
        <w:r w:rsidR="006F6F74">
          <w:rPr>
            <w:noProof/>
          </w:rPr>
          <w:t>20</w:t>
        </w:r>
        <w:r>
          <w:rPr>
            <w:noProof/>
          </w:rPr>
          <w:fldChar w:fldCharType="end"/>
        </w:r>
      </w:p>
    </w:sdtContent>
  </w:sdt>
  <w:p w14:paraId="340A40A3" w14:textId="77777777" w:rsidR="004A0AD5" w:rsidRDefault="004A0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80A4A" w14:textId="77777777" w:rsidR="00D65DE7" w:rsidRDefault="00D65DE7" w:rsidP="008338E1">
      <w:pPr>
        <w:spacing w:after="0" w:line="240" w:lineRule="auto"/>
      </w:pPr>
      <w:r>
        <w:separator/>
      </w:r>
    </w:p>
  </w:footnote>
  <w:footnote w:type="continuationSeparator" w:id="0">
    <w:p w14:paraId="13D5708F" w14:textId="77777777" w:rsidR="00D65DE7" w:rsidRDefault="00D65DE7" w:rsidP="0083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1DDBC" w14:textId="77777777" w:rsidR="004A0AD5" w:rsidRPr="005C54A4" w:rsidRDefault="004A0AD5" w:rsidP="00C0197B">
    <w:pPr>
      <w:tabs>
        <w:tab w:val="left" w:pos="9000"/>
      </w:tabs>
      <w:spacing w:after="0" w:line="240" w:lineRule="auto"/>
      <w:jc w:val="right"/>
      <w:rPr>
        <w:rFonts w:ascii="Calibri" w:hAnsi="Calibri" w:cs="Calibri"/>
        <w:b/>
        <w:bCs/>
        <w:i/>
      </w:rPr>
    </w:pPr>
    <w:r w:rsidRPr="005C54A4">
      <w:rPr>
        <w:rFonts w:ascii="Calibri" w:hAnsi="Calibri" w:cs="Calibri"/>
        <w:b/>
        <w:bCs/>
        <w:i/>
      </w:rPr>
      <w:t xml:space="preserve">Contractul Nr. </w:t>
    </w:r>
    <w:r w:rsidRPr="005C54A4">
      <w:rPr>
        <w:rFonts w:ascii="Calibri" w:hAnsi="Calibri" w:cs="Calibri"/>
        <w:b/>
        <w:bCs/>
        <w:i/>
        <w:shd w:val="clear" w:color="auto" w:fill="D9D9D9" w:themeFill="background1" w:themeFillShade="D9"/>
      </w:rPr>
      <w:t>______________</w:t>
    </w:r>
    <w:r w:rsidRPr="005C54A4">
      <w:rPr>
        <w:rFonts w:ascii="Calibri" w:hAnsi="Calibri" w:cs="Calibri"/>
        <w:b/>
        <w:bCs/>
        <w:i/>
        <w:shd w:val="clear" w:color="auto" w:fill="FFFFFF" w:themeFill="background1"/>
      </w:rPr>
      <w:t xml:space="preserve"> </w:t>
    </w:r>
    <w:r w:rsidRPr="005C54A4">
      <w:rPr>
        <w:rFonts w:ascii="Calibri" w:hAnsi="Calibri" w:cs="Calibri"/>
        <w:b/>
        <w:bCs/>
        <w:i/>
      </w:rPr>
      <w:t xml:space="preserve">din data </w:t>
    </w:r>
    <w:r w:rsidRPr="005C54A4">
      <w:rPr>
        <w:rFonts w:ascii="Calibri" w:hAnsi="Calibri" w:cs="Calibri"/>
        <w:b/>
        <w:bCs/>
        <w:i/>
        <w:shd w:val="clear" w:color="auto" w:fill="D9D9D9" w:themeFill="background1" w:themeFillShade="D9"/>
      </w:rPr>
      <w:t>______________</w:t>
    </w:r>
  </w:p>
  <w:p w14:paraId="54BA7D56" w14:textId="7BA3E375" w:rsidR="004A0AD5" w:rsidRPr="00C0197B" w:rsidRDefault="004A0AD5" w:rsidP="00C0197B">
    <w:pPr>
      <w:pStyle w:val="Header"/>
      <w:tabs>
        <w:tab w:val="clear" w:pos="4513"/>
        <w:tab w:val="clear" w:pos="9026"/>
      </w:tabs>
      <w:ind w:left="1440" w:right="26" w:hanging="1440"/>
      <w:jc w:val="right"/>
    </w:pPr>
    <w:r w:rsidRPr="005C54A4">
      <w:rPr>
        <w:rFonts w:ascii="Calibri" w:hAnsi="Calibri" w:cs="Calibri"/>
      </w:rPr>
      <w:t xml:space="preserve">privind </w:t>
    </w:r>
    <w:r w:rsidRPr="002F2832">
      <w:rPr>
        <w:rFonts w:cs="Calibri"/>
        <w:i/>
        <w:shd w:val="clear" w:color="auto" w:fill="D3D3D3"/>
      </w:rPr>
      <w:t>[</w:t>
    </w:r>
    <w:r w:rsidRPr="002F2832">
      <w:rPr>
        <w:rFonts w:cs="Calibri"/>
        <w:b/>
        <w:i/>
        <w:shd w:val="clear" w:color="auto" w:fill="D3D3D3"/>
      </w:rPr>
      <w:t>Titlul Contractului</w:t>
    </w:r>
    <w:r w:rsidRPr="002F2832">
      <w:rPr>
        <w:rFonts w:cs="Calibri"/>
        <w:i/>
        <w:shd w:val="clear" w:color="auto" w:fill="D3D3D3"/>
      </w:rPr>
      <w:t xml:space="preserve"> (ex.: “Achiziția publică de </w:t>
    </w:r>
    <w:r>
      <w:rPr>
        <w:rFonts w:cs="Calibri"/>
        <w:i/>
        <w:u w:val="single"/>
        <w:shd w:val="clear" w:color="auto" w:fill="D3D3D3"/>
      </w:rPr>
      <w:tab/>
    </w:r>
    <w:r>
      <w:rPr>
        <w:rFonts w:cs="Calibri"/>
        <w:i/>
        <w:u w:val="single"/>
        <w:shd w:val="clear" w:color="auto" w:fill="D3D3D3"/>
      </w:rPr>
      <w:tab/>
      <w:t xml:space="preserve"> </w:t>
    </w:r>
    <w:r>
      <w:rPr>
        <w:rFonts w:cs="Calibri"/>
        <w:i/>
        <w:shd w:val="clear" w:color="auto" w:fill="D9D9D9" w:themeFill="background1" w:themeFillShade="D9"/>
      </w:rPr>
      <w:t xml:space="preserve">[menționați produsul/produsele </w:t>
    </w:r>
    <w:r w:rsidRPr="002F2832">
      <w:rPr>
        <w:rFonts w:cs="Calibri"/>
        <w:i/>
        <w:shd w:val="clear" w:color="auto" w:fill="D9D9D9" w:themeFill="background1" w:themeFillShade="D9"/>
      </w:rPr>
      <w:t xml:space="preserve">(inclusiv, dacă este cazul: lucrări </w:t>
    </w:r>
    <w:r>
      <w:rPr>
        <w:rFonts w:cs="Calibri"/>
        <w:i/>
        <w:shd w:val="clear" w:color="auto" w:fill="D9D9D9" w:themeFill="background1" w:themeFillShade="D9"/>
      </w:rPr>
      <w:t xml:space="preserve">și/sau servicii incidentale – sau </w:t>
    </w:r>
    <w:r w:rsidRPr="002F2832">
      <w:rPr>
        <w:rFonts w:cs="Calibri"/>
        <w:i/>
        <w:shd w:val="clear" w:color="auto" w:fill="D9D9D9" w:themeFill="background1" w:themeFillShade="D9"/>
      </w:rPr>
      <w:t>anexă, după caz (Anexa nr. [nr. anexă] – Lista produselor)]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2DC"/>
    <w:multiLevelType w:val="hybridMultilevel"/>
    <w:tmpl w:val="0DF23A8C"/>
    <w:lvl w:ilvl="0" w:tplc="E1225738">
      <w:start w:val="1"/>
      <w:numFmt w:val="lowerRoman"/>
      <w:lvlText w:val="%1."/>
      <w:lvlJc w:val="left"/>
      <w:pPr>
        <w:ind w:left="720" w:hanging="360"/>
      </w:pPr>
      <w:rPr>
        <w:rFonts w:hint="default"/>
        <w:sz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4B94A80"/>
    <w:multiLevelType w:val="hybridMultilevel"/>
    <w:tmpl w:val="C8BA10F2"/>
    <w:lvl w:ilvl="0" w:tplc="E1225738">
      <w:start w:val="1"/>
      <w:numFmt w:val="lowerRoman"/>
      <w:lvlText w:val="%1."/>
      <w:lvlJc w:val="left"/>
      <w:pPr>
        <w:ind w:left="1571" w:hanging="360"/>
      </w:pPr>
      <w:rPr>
        <w:rFonts w:hint="default"/>
        <w:sz w:val="22"/>
      </w:rPr>
    </w:lvl>
    <w:lvl w:ilvl="1" w:tplc="C624FE74">
      <w:numFmt w:val="bullet"/>
      <w:lvlText w:val="-"/>
      <w:lvlJc w:val="left"/>
      <w:pPr>
        <w:ind w:left="2291" w:hanging="360"/>
      </w:pPr>
      <w:rPr>
        <w:rFonts w:ascii="Arial" w:eastAsiaTheme="minorHAnsi" w:hAnsi="Arial" w:cs="Arial"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0DB51457"/>
    <w:multiLevelType w:val="hybridMultilevel"/>
    <w:tmpl w:val="22D24C9C"/>
    <w:lvl w:ilvl="0" w:tplc="E1225738">
      <w:start w:val="1"/>
      <w:numFmt w:val="lowerRoman"/>
      <w:lvlText w:val="%1."/>
      <w:lvlJc w:val="left"/>
      <w:pPr>
        <w:ind w:left="768" w:hanging="360"/>
      </w:pPr>
      <w:rPr>
        <w:rFonts w:hint="default"/>
        <w:sz w:val="22"/>
      </w:rPr>
    </w:lvl>
    <w:lvl w:ilvl="1" w:tplc="04180019">
      <w:start w:val="1"/>
      <w:numFmt w:val="lowerLetter"/>
      <w:lvlText w:val="%2."/>
      <w:lvlJc w:val="left"/>
      <w:pPr>
        <w:ind w:left="1488" w:hanging="360"/>
      </w:pPr>
    </w:lvl>
    <w:lvl w:ilvl="2" w:tplc="88CA0CAA">
      <w:start w:val="1"/>
      <w:numFmt w:val="lowerRoman"/>
      <w:lvlText w:val="%3)"/>
      <w:lvlJc w:val="left"/>
      <w:pPr>
        <w:ind w:left="2748" w:hanging="720"/>
      </w:pPr>
      <w:rPr>
        <w:rFonts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 w15:restartNumberingAfterBreak="0">
    <w:nsid w:val="10A666DE"/>
    <w:multiLevelType w:val="hybridMultilevel"/>
    <w:tmpl w:val="06322D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4A58"/>
    <w:multiLevelType w:val="hybridMultilevel"/>
    <w:tmpl w:val="9C700F76"/>
    <w:lvl w:ilvl="0" w:tplc="04090019">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0E7799"/>
    <w:multiLevelType w:val="hybridMultilevel"/>
    <w:tmpl w:val="DE3E7738"/>
    <w:lvl w:ilvl="0" w:tplc="04090019">
      <w:start w:val="1"/>
      <w:numFmt w:val="lowerLetter"/>
      <w:lvlText w:val="%1."/>
      <w:lvlJc w:val="left"/>
      <w:pPr>
        <w:ind w:left="1095"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B013F0"/>
    <w:multiLevelType w:val="hybridMultilevel"/>
    <w:tmpl w:val="EBFA94F4"/>
    <w:lvl w:ilvl="0" w:tplc="3D52E692">
      <w:start w:val="1"/>
      <w:numFmt w:val="lowerRoman"/>
      <w:lvlText w:val="%1."/>
      <w:lvlJc w:val="left"/>
      <w:pPr>
        <w:ind w:left="900" w:hanging="72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7" w15:restartNumberingAfterBreak="0">
    <w:nsid w:val="16F2680E"/>
    <w:multiLevelType w:val="hybridMultilevel"/>
    <w:tmpl w:val="59D47BA8"/>
    <w:lvl w:ilvl="0" w:tplc="E1225738">
      <w:start w:val="1"/>
      <w:numFmt w:val="lowerRoman"/>
      <w:lvlText w:val="%1."/>
      <w:lvlJc w:val="left"/>
      <w:pPr>
        <w:ind w:left="3600" w:hanging="360"/>
      </w:pPr>
      <w:rPr>
        <w:rFonts w:hint="default"/>
        <w:sz w:val="22"/>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8" w15:restartNumberingAfterBreak="0">
    <w:nsid w:val="189E0FB8"/>
    <w:multiLevelType w:val="hybridMultilevel"/>
    <w:tmpl w:val="56C2AB0C"/>
    <w:lvl w:ilvl="0" w:tplc="4809001B">
      <w:start w:val="1"/>
      <w:numFmt w:val="lowerRoman"/>
      <w:lvlText w:val="%1."/>
      <w:lvlJc w:val="right"/>
      <w:pPr>
        <w:ind w:left="720" w:hanging="360"/>
      </w:pPr>
    </w:lvl>
    <w:lvl w:ilvl="1" w:tplc="0409000F">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76E6122"/>
    <w:multiLevelType w:val="hybridMultilevel"/>
    <w:tmpl w:val="56B0377A"/>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8D6619"/>
    <w:multiLevelType w:val="hybridMultilevel"/>
    <w:tmpl w:val="2ECEFEB6"/>
    <w:lvl w:ilvl="0" w:tplc="B3D69AAC">
      <w:start w:val="1"/>
      <w:numFmt w:val="lowerRoman"/>
      <w:lvlText w:val="%1."/>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5F78C8"/>
    <w:multiLevelType w:val="hybridMultilevel"/>
    <w:tmpl w:val="A4BC4326"/>
    <w:lvl w:ilvl="0" w:tplc="166CA36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D2A00"/>
    <w:multiLevelType w:val="hybridMultilevel"/>
    <w:tmpl w:val="05666D0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2B9311B"/>
    <w:multiLevelType w:val="hybridMultilevel"/>
    <w:tmpl w:val="4BF44646"/>
    <w:lvl w:ilvl="0" w:tplc="E1225738">
      <w:start w:val="1"/>
      <w:numFmt w:val="lowerRoman"/>
      <w:lvlText w:val="%1."/>
      <w:lvlJc w:val="left"/>
      <w:pPr>
        <w:ind w:left="720" w:hanging="360"/>
      </w:pPr>
      <w:rPr>
        <w:rFonts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3464712"/>
    <w:multiLevelType w:val="hybridMultilevel"/>
    <w:tmpl w:val="CF742E38"/>
    <w:lvl w:ilvl="0" w:tplc="E1225738">
      <w:start w:val="1"/>
      <w:numFmt w:val="lowerRoman"/>
      <w:lvlText w:val="%1."/>
      <w:lvlJc w:val="left"/>
      <w:pPr>
        <w:ind w:left="1440" w:hanging="360"/>
      </w:pPr>
      <w:rPr>
        <w:rFonts w:hint="default"/>
        <w:sz w:val="22"/>
      </w:rPr>
    </w:lvl>
    <w:lvl w:ilvl="1" w:tplc="E1225738">
      <w:start w:val="1"/>
      <w:numFmt w:val="lowerRoman"/>
      <w:lvlText w:val="%2."/>
      <w:lvlJc w:val="left"/>
      <w:pPr>
        <w:ind w:left="2160" w:hanging="360"/>
      </w:pPr>
      <w:rPr>
        <w:rFonts w:hint="default"/>
        <w:sz w:val="22"/>
      </w:rPr>
    </w:lvl>
    <w:lvl w:ilvl="2" w:tplc="7F1A685A">
      <w:start w:val="9"/>
      <w:numFmt w:val="lowerLetter"/>
      <w:lvlText w:val="(%3)"/>
      <w:lvlJc w:val="left"/>
      <w:pPr>
        <w:ind w:left="3060" w:hanging="360"/>
      </w:pPr>
      <w:rPr>
        <w:rFonts w:hint="default"/>
        <w:b/>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35427278"/>
    <w:multiLevelType w:val="hybridMultilevel"/>
    <w:tmpl w:val="A9E09570"/>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D1423E"/>
    <w:multiLevelType w:val="hybridMultilevel"/>
    <w:tmpl w:val="2DF21892"/>
    <w:lvl w:ilvl="0" w:tplc="0409000F">
      <w:start w:val="1"/>
      <w:numFmt w:val="decimal"/>
      <w:lvlText w:val="%1."/>
      <w:lvlJc w:val="left"/>
      <w:pPr>
        <w:ind w:left="1046" w:hanging="360"/>
      </w:pPr>
    </w:lvl>
    <w:lvl w:ilvl="1" w:tplc="04180019" w:tentative="1">
      <w:start w:val="1"/>
      <w:numFmt w:val="lowerLetter"/>
      <w:lvlText w:val="%2."/>
      <w:lvlJc w:val="left"/>
      <w:pPr>
        <w:ind w:left="1766" w:hanging="360"/>
      </w:pPr>
    </w:lvl>
    <w:lvl w:ilvl="2" w:tplc="0418001B" w:tentative="1">
      <w:start w:val="1"/>
      <w:numFmt w:val="lowerRoman"/>
      <w:lvlText w:val="%3."/>
      <w:lvlJc w:val="right"/>
      <w:pPr>
        <w:ind w:left="2486" w:hanging="180"/>
      </w:pPr>
    </w:lvl>
    <w:lvl w:ilvl="3" w:tplc="0418000F" w:tentative="1">
      <w:start w:val="1"/>
      <w:numFmt w:val="decimal"/>
      <w:lvlText w:val="%4."/>
      <w:lvlJc w:val="left"/>
      <w:pPr>
        <w:ind w:left="3206" w:hanging="360"/>
      </w:pPr>
    </w:lvl>
    <w:lvl w:ilvl="4" w:tplc="04180019" w:tentative="1">
      <w:start w:val="1"/>
      <w:numFmt w:val="lowerLetter"/>
      <w:lvlText w:val="%5."/>
      <w:lvlJc w:val="left"/>
      <w:pPr>
        <w:ind w:left="3926" w:hanging="360"/>
      </w:pPr>
    </w:lvl>
    <w:lvl w:ilvl="5" w:tplc="0418001B" w:tentative="1">
      <w:start w:val="1"/>
      <w:numFmt w:val="lowerRoman"/>
      <w:lvlText w:val="%6."/>
      <w:lvlJc w:val="right"/>
      <w:pPr>
        <w:ind w:left="4646" w:hanging="180"/>
      </w:pPr>
    </w:lvl>
    <w:lvl w:ilvl="6" w:tplc="0418000F" w:tentative="1">
      <w:start w:val="1"/>
      <w:numFmt w:val="decimal"/>
      <w:lvlText w:val="%7."/>
      <w:lvlJc w:val="left"/>
      <w:pPr>
        <w:ind w:left="5366" w:hanging="360"/>
      </w:pPr>
    </w:lvl>
    <w:lvl w:ilvl="7" w:tplc="04180019" w:tentative="1">
      <w:start w:val="1"/>
      <w:numFmt w:val="lowerLetter"/>
      <w:lvlText w:val="%8."/>
      <w:lvlJc w:val="left"/>
      <w:pPr>
        <w:ind w:left="6086" w:hanging="360"/>
      </w:pPr>
    </w:lvl>
    <w:lvl w:ilvl="8" w:tplc="0418001B" w:tentative="1">
      <w:start w:val="1"/>
      <w:numFmt w:val="lowerRoman"/>
      <w:lvlText w:val="%9."/>
      <w:lvlJc w:val="right"/>
      <w:pPr>
        <w:ind w:left="6806" w:hanging="180"/>
      </w:pPr>
    </w:lvl>
  </w:abstractNum>
  <w:abstractNum w:abstractNumId="18" w15:restartNumberingAfterBreak="0">
    <w:nsid w:val="36E36129"/>
    <w:multiLevelType w:val="multilevel"/>
    <w:tmpl w:val="445835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8972877"/>
    <w:multiLevelType w:val="hybridMultilevel"/>
    <w:tmpl w:val="37F03CA6"/>
    <w:lvl w:ilvl="0" w:tplc="DD0A76B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384D46"/>
    <w:multiLevelType w:val="multilevel"/>
    <w:tmpl w:val="37F03CA6"/>
    <w:lvl w:ilvl="0">
      <w:start w:val="1"/>
      <w:numFmt w:val="decimal"/>
      <w:lvlText w:val="Art. %1."/>
      <w:lvlJc w:val="left"/>
      <w:pPr>
        <w:tabs>
          <w:tab w:val="num" w:pos="720"/>
        </w:tabs>
        <w:ind w:left="720" w:hanging="720"/>
      </w:pPr>
      <w:rPr>
        <w:rFonts w:hint="default"/>
      </w:rPr>
    </w:lvl>
    <w:lvl w:ilvl="1">
      <w:start w:val="1"/>
      <w:numFmt w:val="decimal"/>
      <w:pStyle w:val="11"/>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15:restartNumberingAfterBreak="0">
    <w:nsid w:val="3D1A4632"/>
    <w:multiLevelType w:val="hybridMultilevel"/>
    <w:tmpl w:val="4BF44646"/>
    <w:lvl w:ilvl="0" w:tplc="E1225738">
      <w:start w:val="1"/>
      <w:numFmt w:val="lowerRoman"/>
      <w:lvlText w:val="%1."/>
      <w:lvlJc w:val="left"/>
      <w:pPr>
        <w:ind w:left="720" w:hanging="360"/>
      </w:pPr>
      <w:rPr>
        <w:rFonts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3DAA50D5"/>
    <w:multiLevelType w:val="hybridMultilevel"/>
    <w:tmpl w:val="3FCE314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E7C4CC1"/>
    <w:multiLevelType w:val="hybridMultilevel"/>
    <w:tmpl w:val="775C7CA6"/>
    <w:lvl w:ilvl="0" w:tplc="E1225738">
      <w:start w:val="1"/>
      <w:numFmt w:val="lowerRoman"/>
      <w:lvlText w:val="%1."/>
      <w:lvlJc w:val="left"/>
      <w:pPr>
        <w:ind w:left="765" w:hanging="360"/>
      </w:pPr>
      <w:rPr>
        <w:rFonts w:hint="default"/>
        <w:sz w:val="22"/>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24" w15:restartNumberingAfterBreak="0">
    <w:nsid w:val="412A1B0C"/>
    <w:multiLevelType w:val="hybridMultilevel"/>
    <w:tmpl w:val="BF6E9810"/>
    <w:lvl w:ilvl="0" w:tplc="7EC0FD92">
      <w:start w:val="1"/>
      <w:numFmt w:val="decimal"/>
      <w:lvlText w:val="(%1)"/>
      <w:lvlJc w:val="left"/>
      <w:pPr>
        <w:ind w:left="825" w:hanging="465"/>
      </w:pPr>
      <w:rPr>
        <w:rFonts w:hint="default"/>
      </w:rPr>
    </w:lvl>
    <w:lvl w:ilvl="1" w:tplc="373C76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437D3E"/>
    <w:multiLevelType w:val="hybridMultilevel"/>
    <w:tmpl w:val="0100DA90"/>
    <w:lvl w:ilvl="0" w:tplc="E1225738">
      <w:start w:val="1"/>
      <w:numFmt w:val="lowerRoman"/>
      <w:lvlText w:val="%1."/>
      <w:lvlJc w:val="left"/>
      <w:pPr>
        <w:ind w:left="720" w:hanging="360"/>
      </w:pPr>
      <w:rPr>
        <w:rFonts w:hint="default"/>
        <w:sz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A72405B"/>
    <w:multiLevelType w:val="multilevel"/>
    <w:tmpl w:val="2F5EAD4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7" w15:restartNumberingAfterBreak="0">
    <w:nsid w:val="51E912F0"/>
    <w:multiLevelType w:val="hybridMultilevel"/>
    <w:tmpl w:val="82D6ADEE"/>
    <w:lvl w:ilvl="0" w:tplc="04090019">
      <w:start w:val="1"/>
      <w:numFmt w:val="lowerLetter"/>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6A41474"/>
    <w:multiLevelType w:val="hybridMultilevel"/>
    <w:tmpl w:val="87926322"/>
    <w:lvl w:ilvl="0" w:tplc="E1225738">
      <w:start w:val="1"/>
      <w:numFmt w:val="lowerRoman"/>
      <w:lvlText w:val="%1."/>
      <w:lvlJc w:val="left"/>
      <w:pPr>
        <w:ind w:left="2160" w:hanging="360"/>
      </w:pPr>
      <w:rPr>
        <w:rFonts w:hint="default"/>
        <w:sz w:val="22"/>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9" w15:restartNumberingAfterBreak="0">
    <w:nsid w:val="5BBD1CEB"/>
    <w:multiLevelType w:val="hybridMultilevel"/>
    <w:tmpl w:val="1C64684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D850224"/>
    <w:multiLevelType w:val="hybridMultilevel"/>
    <w:tmpl w:val="C75822C6"/>
    <w:lvl w:ilvl="0" w:tplc="BF0850D8">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53A1DD3"/>
    <w:multiLevelType w:val="hybridMultilevel"/>
    <w:tmpl w:val="C5FE5432"/>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77544F3"/>
    <w:multiLevelType w:val="hybridMultilevel"/>
    <w:tmpl w:val="489A9982"/>
    <w:lvl w:ilvl="0" w:tplc="04090017">
      <w:start w:val="1"/>
      <w:numFmt w:val="lowerLetter"/>
      <w:lvlText w:val="%1)"/>
      <w:lvlJc w:val="left"/>
      <w:pPr>
        <w:ind w:left="720" w:hanging="360"/>
      </w:pPr>
      <w:rPr>
        <w:rFonts w:hint="default"/>
        <w:b w:val="0"/>
      </w:rPr>
    </w:lvl>
    <w:lvl w:ilvl="1" w:tplc="CC1E31FE">
      <w:start w:val="1"/>
      <w:numFmt w:val="lowerLetter"/>
      <w:lvlText w:val="%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FF96555"/>
    <w:multiLevelType w:val="hybridMultilevel"/>
    <w:tmpl w:val="6164B4F8"/>
    <w:lvl w:ilvl="0" w:tplc="5B121A94">
      <w:start w:val="1"/>
      <w:numFmt w:val="lowerLetter"/>
      <w:lvlText w:val="(%1)"/>
      <w:lvlJc w:val="left"/>
      <w:pPr>
        <w:ind w:left="3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8535B"/>
    <w:multiLevelType w:val="hybridMultilevel"/>
    <w:tmpl w:val="0A164D3E"/>
    <w:lvl w:ilvl="0" w:tplc="B3D69AAC">
      <w:start w:val="1"/>
      <w:numFmt w:val="lowerRoman"/>
      <w:lvlText w:val="%1."/>
      <w:lvlJc w:val="left"/>
      <w:pPr>
        <w:ind w:left="1637" w:hanging="360"/>
      </w:pPr>
      <w:rPr>
        <w:rFonts w:ascii="Calibri" w:eastAsiaTheme="minorHAnsi" w:hAnsi="Calibri" w:cstheme="minorBidi"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35" w15:restartNumberingAfterBreak="0">
    <w:nsid w:val="761F680B"/>
    <w:multiLevelType w:val="hybridMultilevel"/>
    <w:tmpl w:val="97BA5F8E"/>
    <w:lvl w:ilvl="0" w:tplc="D51E8DCA">
      <w:start w:val="1"/>
      <w:numFmt w:val="lowerRoman"/>
      <w:lvlText w:val="%1."/>
      <w:lvlJc w:val="left"/>
      <w:pPr>
        <w:ind w:left="1095"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8D60EDB"/>
    <w:multiLevelType w:val="hybridMultilevel"/>
    <w:tmpl w:val="D5FCC9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AC6A70"/>
    <w:multiLevelType w:val="hybridMultilevel"/>
    <w:tmpl w:val="157203AA"/>
    <w:lvl w:ilvl="0" w:tplc="57C0D334">
      <w:start w:val="2"/>
      <w:numFmt w:val="bullet"/>
      <w:lvlText w:val="-"/>
      <w:lvlJc w:val="left"/>
      <w:pPr>
        <w:ind w:left="720" w:hanging="360"/>
      </w:pPr>
      <w:rPr>
        <w:rFonts w:ascii="Calibri" w:eastAsiaTheme="minorEastAsia" w:hAnsi="Calibri" w:cs="Calibri"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hint="default"/>
          <w:b/>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2">
    <w:abstractNumId w:val="36"/>
  </w:num>
  <w:num w:numId="3">
    <w:abstractNumId w:val="24"/>
  </w:num>
  <w:num w:numId="4">
    <w:abstractNumId w:val="12"/>
  </w:num>
  <w:num w:numId="5">
    <w:abstractNumId w:val="37"/>
  </w:num>
  <w:num w:numId="6">
    <w:abstractNumId w:val="13"/>
  </w:num>
  <w:num w:numId="7">
    <w:abstractNumId w:val="29"/>
  </w:num>
  <w:num w:numId="8">
    <w:abstractNumId w:val="28"/>
  </w:num>
  <w:num w:numId="9">
    <w:abstractNumId w:val="35"/>
  </w:num>
  <w:num w:numId="10">
    <w:abstractNumId w:val="22"/>
  </w:num>
  <w:num w:numId="11">
    <w:abstractNumId w:val="23"/>
  </w:num>
  <w:num w:numId="12">
    <w:abstractNumId w:val="4"/>
  </w:num>
  <w:num w:numId="13">
    <w:abstractNumId w:val="31"/>
  </w:num>
  <w:num w:numId="14">
    <w:abstractNumId w:val="1"/>
  </w:num>
  <w:num w:numId="15">
    <w:abstractNumId w:val="0"/>
  </w:num>
  <w:num w:numId="16">
    <w:abstractNumId w:val="25"/>
  </w:num>
  <w:num w:numId="17">
    <w:abstractNumId w:val="21"/>
  </w:num>
  <w:num w:numId="18">
    <w:abstractNumId w:val="26"/>
  </w:num>
  <w:num w:numId="19">
    <w:abstractNumId w:val="17"/>
  </w:num>
  <w:num w:numId="20">
    <w:abstractNumId w:val="18"/>
  </w:num>
  <w:num w:numId="21">
    <w:abstractNumId w:val="9"/>
  </w:num>
  <w:num w:numId="22">
    <w:abstractNumId w:val="14"/>
  </w:num>
  <w:num w:numId="23">
    <w:abstractNumId w:val="19"/>
  </w:num>
  <w:num w:numId="24">
    <w:abstractNumId w:val="5"/>
  </w:num>
  <w:num w:numId="25">
    <w:abstractNumId w:val="27"/>
  </w:num>
  <w:num w:numId="26">
    <w:abstractNumId w:val="10"/>
  </w:num>
  <w:num w:numId="27">
    <w:abstractNumId w:val="3"/>
  </w:num>
  <w:num w:numId="28">
    <w:abstractNumId w:val="32"/>
  </w:num>
  <w:num w:numId="29">
    <w:abstractNumId w:val="8"/>
  </w:num>
  <w:num w:numId="30">
    <w:abstractNumId w:val="30"/>
  </w:num>
  <w:num w:numId="31">
    <w:abstractNumId w:val="33"/>
  </w:num>
  <w:num w:numId="32">
    <w:abstractNumId w:val="6"/>
  </w:num>
  <w:num w:numId="33">
    <w:abstractNumId w:val="15"/>
  </w:num>
  <w:num w:numId="34">
    <w:abstractNumId w:val="11"/>
  </w:num>
  <w:num w:numId="35">
    <w:abstractNumId w:val="7"/>
  </w:num>
  <w:num w:numId="36">
    <w:abstractNumId w:val="16"/>
  </w:num>
  <w:num w:numId="37">
    <w:abstractNumId w:val="2"/>
  </w:num>
  <w:num w:numId="38">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02"/>
    <w:rsid w:val="0000423B"/>
    <w:rsid w:val="00005E36"/>
    <w:rsid w:val="00015BAF"/>
    <w:rsid w:val="00020178"/>
    <w:rsid w:val="000300B1"/>
    <w:rsid w:val="000457CF"/>
    <w:rsid w:val="000460E3"/>
    <w:rsid w:val="00055B74"/>
    <w:rsid w:val="00076F00"/>
    <w:rsid w:val="0007775E"/>
    <w:rsid w:val="0008411A"/>
    <w:rsid w:val="00084C61"/>
    <w:rsid w:val="00092462"/>
    <w:rsid w:val="000A6680"/>
    <w:rsid w:val="000D6436"/>
    <w:rsid w:val="000E3C64"/>
    <w:rsid w:val="000E485D"/>
    <w:rsid w:val="000F03FC"/>
    <w:rsid w:val="00103155"/>
    <w:rsid w:val="00103596"/>
    <w:rsid w:val="00105D17"/>
    <w:rsid w:val="0010727A"/>
    <w:rsid w:val="00107AAB"/>
    <w:rsid w:val="001207ED"/>
    <w:rsid w:val="00123D22"/>
    <w:rsid w:val="00127BE9"/>
    <w:rsid w:val="001325ED"/>
    <w:rsid w:val="0013392F"/>
    <w:rsid w:val="00147303"/>
    <w:rsid w:val="00150CEF"/>
    <w:rsid w:val="00156202"/>
    <w:rsid w:val="00157530"/>
    <w:rsid w:val="00157FCD"/>
    <w:rsid w:val="001769DB"/>
    <w:rsid w:val="0018187A"/>
    <w:rsid w:val="00185710"/>
    <w:rsid w:val="001946C0"/>
    <w:rsid w:val="00197613"/>
    <w:rsid w:val="001A4F58"/>
    <w:rsid w:val="001D1685"/>
    <w:rsid w:val="001D3276"/>
    <w:rsid w:val="001E3FD5"/>
    <w:rsid w:val="001F27CE"/>
    <w:rsid w:val="00210932"/>
    <w:rsid w:val="00212B4C"/>
    <w:rsid w:val="002218DF"/>
    <w:rsid w:val="00222DD7"/>
    <w:rsid w:val="00225A9B"/>
    <w:rsid w:val="00235A53"/>
    <w:rsid w:val="00246BA1"/>
    <w:rsid w:val="00253AB2"/>
    <w:rsid w:val="00263357"/>
    <w:rsid w:val="00267336"/>
    <w:rsid w:val="00275783"/>
    <w:rsid w:val="0028048F"/>
    <w:rsid w:val="0028136B"/>
    <w:rsid w:val="00285902"/>
    <w:rsid w:val="00287E24"/>
    <w:rsid w:val="002A482B"/>
    <w:rsid w:val="002B6641"/>
    <w:rsid w:val="002C4417"/>
    <w:rsid w:val="002C53E2"/>
    <w:rsid w:val="002E08C0"/>
    <w:rsid w:val="002E36D2"/>
    <w:rsid w:val="002E53B0"/>
    <w:rsid w:val="002E57E3"/>
    <w:rsid w:val="002F219D"/>
    <w:rsid w:val="002F5206"/>
    <w:rsid w:val="002F53EE"/>
    <w:rsid w:val="00300429"/>
    <w:rsid w:val="00301861"/>
    <w:rsid w:val="00302DE5"/>
    <w:rsid w:val="00303C53"/>
    <w:rsid w:val="00316BB4"/>
    <w:rsid w:val="00321C83"/>
    <w:rsid w:val="00323577"/>
    <w:rsid w:val="003311F6"/>
    <w:rsid w:val="00333C2D"/>
    <w:rsid w:val="00333F9E"/>
    <w:rsid w:val="00336A9C"/>
    <w:rsid w:val="003450E1"/>
    <w:rsid w:val="0034538C"/>
    <w:rsid w:val="003459E7"/>
    <w:rsid w:val="00347D83"/>
    <w:rsid w:val="00350440"/>
    <w:rsid w:val="00362E0D"/>
    <w:rsid w:val="00372AC5"/>
    <w:rsid w:val="00374F86"/>
    <w:rsid w:val="00376B5E"/>
    <w:rsid w:val="003861E9"/>
    <w:rsid w:val="00390B50"/>
    <w:rsid w:val="00390E72"/>
    <w:rsid w:val="00394B6B"/>
    <w:rsid w:val="003A3138"/>
    <w:rsid w:val="003A520B"/>
    <w:rsid w:val="003A7B3D"/>
    <w:rsid w:val="003B1EC9"/>
    <w:rsid w:val="003B20D4"/>
    <w:rsid w:val="003B2EBC"/>
    <w:rsid w:val="003C46E3"/>
    <w:rsid w:val="003C4F96"/>
    <w:rsid w:val="003D034B"/>
    <w:rsid w:val="003D3B31"/>
    <w:rsid w:val="003E07AC"/>
    <w:rsid w:val="003E3DCD"/>
    <w:rsid w:val="003E4AEB"/>
    <w:rsid w:val="003F56C6"/>
    <w:rsid w:val="003F6740"/>
    <w:rsid w:val="00401135"/>
    <w:rsid w:val="004201B0"/>
    <w:rsid w:val="0042389F"/>
    <w:rsid w:val="0043663B"/>
    <w:rsid w:val="00436988"/>
    <w:rsid w:val="00436C3E"/>
    <w:rsid w:val="00436CE6"/>
    <w:rsid w:val="004375E8"/>
    <w:rsid w:val="0045505C"/>
    <w:rsid w:val="00464BC9"/>
    <w:rsid w:val="0046682B"/>
    <w:rsid w:val="00467B58"/>
    <w:rsid w:val="00474ACC"/>
    <w:rsid w:val="00474CC4"/>
    <w:rsid w:val="00477E55"/>
    <w:rsid w:val="00482F59"/>
    <w:rsid w:val="00490289"/>
    <w:rsid w:val="00492815"/>
    <w:rsid w:val="00494DED"/>
    <w:rsid w:val="00497FBC"/>
    <w:rsid w:val="004A01A5"/>
    <w:rsid w:val="004A0AD5"/>
    <w:rsid w:val="004A3234"/>
    <w:rsid w:val="004A5A30"/>
    <w:rsid w:val="004B0A5C"/>
    <w:rsid w:val="004B0CD2"/>
    <w:rsid w:val="004C0CF1"/>
    <w:rsid w:val="004D39B6"/>
    <w:rsid w:val="004E3C3E"/>
    <w:rsid w:val="004E70BC"/>
    <w:rsid w:val="004E7799"/>
    <w:rsid w:val="004F0397"/>
    <w:rsid w:val="004F224B"/>
    <w:rsid w:val="004F400B"/>
    <w:rsid w:val="004F5CC0"/>
    <w:rsid w:val="004F6E8F"/>
    <w:rsid w:val="00502636"/>
    <w:rsid w:val="005033DA"/>
    <w:rsid w:val="00503888"/>
    <w:rsid w:val="00504FD1"/>
    <w:rsid w:val="005118BD"/>
    <w:rsid w:val="00511B1B"/>
    <w:rsid w:val="00514C32"/>
    <w:rsid w:val="0052469C"/>
    <w:rsid w:val="00525FAA"/>
    <w:rsid w:val="0053064C"/>
    <w:rsid w:val="00530982"/>
    <w:rsid w:val="00530A98"/>
    <w:rsid w:val="00537DAE"/>
    <w:rsid w:val="00551DA3"/>
    <w:rsid w:val="005578F7"/>
    <w:rsid w:val="005629E0"/>
    <w:rsid w:val="00567E36"/>
    <w:rsid w:val="00581111"/>
    <w:rsid w:val="00586B12"/>
    <w:rsid w:val="00592C81"/>
    <w:rsid w:val="00595A7A"/>
    <w:rsid w:val="005A1064"/>
    <w:rsid w:val="005A6E7F"/>
    <w:rsid w:val="005A72CF"/>
    <w:rsid w:val="005C69BA"/>
    <w:rsid w:val="005D79B2"/>
    <w:rsid w:val="005E0266"/>
    <w:rsid w:val="005E1DF9"/>
    <w:rsid w:val="005E2D49"/>
    <w:rsid w:val="005F60DC"/>
    <w:rsid w:val="005F76AB"/>
    <w:rsid w:val="00600C6A"/>
    <w:rsid w:val="00601503"/>
    <w:rsid w:val="00602EFB"/>
    <w:rsid w:val="006074CB"/>
    <w:rsid w:val="006121AC"/>
    <w:rsid w:val="00624CB1"/>
    <w:rsid w:val="00633084"/>
    <w:rsid w:val="00634A9C"/>
    <w:rsid w:val="006367C7"/>
    <w:rsid w:val="006474B0"/>
    <w:rsid w:val="00647607"/>
    <w:rsid w:val="00650174"/>
    <w:rsid w:val="00653C7E"/>
    <w:rsid w:val="00656168"/>
    <w:rsid w:val="00674CA3"/>
    <w:rsid w:val="00675A80"/>
    <w:rsid w:val="006A4B2D"/>
    <w:rsid w:val="006A6599"/>
    <w:rsid w:val="006B47BD"/>
    <w:rsid w:val="006B7AAA"/>
    <w:rsid w:val="006C08BC"/>
    <w:rsid w:val="006D1825"/>
    <w:rsid w:val="006E61EA"/>
    <w:rsid w:val="006F2680"/>
    <w:rsid w:val="006F535D"/>
    <w:rsid w:val="006F6C5B"/>
    <w:rsid w:val="006F6F74"/>
    <w:rsid w:val="006F748F"/>
    <w:rsid w:val="006F79BD"/>
    <w:rsid w:val="00703540"/>
    <w:rsid w:val="00707377"/>
    <w:rsid w:val="00711959"/>
    <w:rsid w:val="00715E01"/>
    <w:rsid w:val="0072479A"/>
    <w:rsid w:val="00733BBA"/>
    <w:rsid w:val="00740061"/>
    <w:rsid w:val="007448BC"/>
    <w:rsid w:val="00745CFF"/>
    <w:rsid w:val="00746F20"/>
    <w:rsid w:val="007500E3"/>
    <w:rsid w:val="007672C7"/>
    <w:rsid w:val="0077691A"/>
    <w:rsid w:val="007867FE"/>
    <w:rsid w:val="00793CF8"/>
    <w:rsid w:val="00797162"/>
    <w:rsid w:val="00797BEB"/>
    <w:rsid w:val="007A5334"/>
    <w:rsid w:val="007B4B3A"/>
    <w:rsid w:val="007C51B5"/>
    <w:rsid w:val="007C7708"/>
    <w:rsid w:val="007E08E9"/>
    <w:rsid w:val="007F193E"/>
    <w:rsid w:val="007F2BB3"/>
    <w:rsid w:val="007F79B8"/>
    <w:rsid w:val="00811303"/>
    <w:rsid w:val="00816DE7"/>
    <w:rsid w:val="00822BB1"/>
    <w:rsid w:val="008338E1"/>
    <w:rsid w:val="00833D40"/>
    <w:rsid w:val="008369F1"/>
    <w:rsid w:val="00865451"/>
    <w:rsid w:val="00866C4E"/>
    <w:rsid w:val="00872688"/>
    <w:rsid w:val="0089296A"/>
    <w:rsid w:val="008934BB"/>
    <w:rsid w:val="00897203"/>
    <w:rsid w:val="008B1C79"/>
    <w:rsid w:val="008B3CBE"/>
    <w:rsid w:val="008B5702"/>
    <w:rsid w:val="008C211F"/>
    <w:rsid w:val="008D4D58"/>
    <w:rsid w:val="008D7903"/>
    <w:rsid w:val="008E4A79"/>
    <w:rsid w:val="008F1BC1"/>
    <w:rsid w:val="008F6D5F"/>
    <w:rsid w:val="00911F2B"/>
    <w:rsid w:val="0091317B"/>
    <w:rsid w:val="0091560F"/>
    <w:rsid w:val="00916F40"/>
    <w:rsid w:val="00924E63"/>
    <w:rsid w:val="0092722D"/>
    <w:rsid w:val="00936251"/>
    <w:rsid w:val="00943FF5"/>
    <w:rsid w:val="009445E4"/>
    <w:rsid w:val="00953D86"/>
    <w:rsid w:val="0095491D"/>
    <w:rsid w:val="00976E3C"/>
    <w:rsid w:val="009875FD"/>
    <w:rsid w:val="0099421B"/>
    <w:rsid w:val="0099607A"/>
    <w:rsid w:val="009A1637"/>
    <w:rsid w:val="009B0704"/>
    <w:rsid w:val="009C772D"/>
    <w:rsid w:val="009D14BF"/>
    <w:rsid w:val="009D5EEC"/>
    <w:rsid w:val="009E1C9E"/>
    <w:rsid w:val="009E424D"/>
    <w:rsid w:val="009F6161"/>
    <w:rsid w:val="009F6DCB"/>
    <w:rsid w:val="009F7B70"/>
    <w:rsid w:val="00A01697"/>
    <w:rsid w:val="00A02E18"/>
    <w:rsid w:val="00A0413D"/>
    <w:rsid w:val="00A0436D"/>
    <w:rsid w:val="00A04677"/>
    <w:rsid w:val="00A06F79"/>
    <w:rsid w:val="00A119CA"/>
    <w:rsid w:val="00A128BF"/>
    <w:rsid w:val="00A20495"/>
    <w:rsid w:val="00A21BB9"/>
    <w:rsid w:val="00A24EA8"/>
    <w:rsid w:val="00A24FA7"/>
    <w:rsid w:val="00A31457"/>
    <w:rsid w:val="00A32D2D"/>
    <w:rsid w:val="00A32E65"/>
    <w:rsid w:val="00A5418B"/>
    <w:rsid w:val="00A56C26"/>
    <w:rsid w:val="00A609BC"/>
    <w:rsid w:val="00A668A5"/>
    <w:rsid w:val="00AA11CE"/>
    <w:rsid w:val="00AA59EF"/>
    <w:rsid w:val="00AA68FA"/>
    <w:rsid w:val="00AB447B"/>
    <w:rsid w:val="00AC4F56"/>
    <w:rsid w:val="00AC671F"/>
    <w:rsid w:val="00AC6846"/>
    <w:rsid w:val="00AD1C5D"/>
    <w:rsid w:val="00AD36D0"/>
    <w:rsid w:val="00AD4299"/>
    <w:rsid w:val="00AD5785"/>
    <w:rsid w:val="00B01EDA"/>
    <w:rsid w:val="00B02A49"/>
    <w:rsid w:val="00B05603"/>
    <w:rsid w:val="00B06BB2"/>
    <w:rsid w:val="00B1455B"/>
    <w:rsid w:val="00B1692C"/>
    <w:rsid w:val="00B2071C"/>
    <w:rsid w:val="00B251EE"/>
    <w:rsid w:val="00B25B90"/>
    <w:rsid w:val="00B2721F"/>
    <w:rsid w:val="00B30298"/>
    <w:rsid w:val="00B40F03"/>
    <w:rsid w:val="00B427D3"/>
    <w:rsid w:val="00B44FEE"/>
    <w:rsid w:val="00B46352"/>
    <w:rsid w:val="00B53BD5"/>
    <w:rsid w:val="00B67ADB"/>
    <w:rsid w:val="00B72C7F"/>
    <w:rsid w:val="00B8017D"/>
    <w:rsid w:val="00B82D7B"/>
    <w:rsid w:val="00B84CB0"/>
    <w:rsid w:val="00B86D17"/>
    <w:rsid w:val="00B93C56"/>
    <w:rsid w:val="00B96948"/>
    <w:rsid w:val="00BA6AD3"/>
    <w:rsid w:val="00BB34F3"/>
    <w:rsid w:val="00BB3E54"/>
    <w:rsid w:val="00BB7408"/>
    <w:rsid w:val="00BC09D5"/>
    <w:rsid w:val="00BD2C7E"/>
    <w:rsid w:val="00BE648F"/>
    <w:rsid w:val="00BF2AC6"/>
    <w:rsid w:val="00C0197B"/>
    <w:rsid w:val="00C043C5"/>
    <w:rsid w:val="00C07F19"/>
    <w:rsid w:val="00C10053"/>
    <w:rsid w:val="00C109FB"/>
    <w:rsid w:val="00C11C62"/>
    <w:rsid w:val="00C149CD"/>
    <w:rsid w:val="00C23DB8"/>
    <w:rsid w:val="00C24517"/>
    <w:rsid w:val="00C30C8D"/>
    <w:rsid w:val="00C31BED"/>
    <w:rsid w:val="00C32131"/>
    <w:rsid w:val="00C342E6"/>
    <w:rsid w:val="00C36471"/>
    <w:rsid w:val="00C407CC"/>
    <w:rsid w:val="00C4461E"/>
    <w:rsid w:val="00C4505A"/>
    <w:rsid w:val="00C5215F"/>
    <w:rsid w:val="00C52534"/>
    <w:rsid w:val="00C5633C"/>
    <w:rsid w:val="00C631CB"/>
    <w:rsid w:val="00C66B60"/>
    <w:rsid w:val="00C66FA4"/>
    <w:rsid w:val="00C7326D"/>
    <w:rsid w:val="00C736B3"/>
    <w:rsid w:val="00C769DB"/>
    <w:rsid w:val="00C80954"/>
    <w:rsid w:val="00C816B5"/>
    <w:rsid w:val="00C856D5"/>
    <w:rsid w:val="00C87301"/>
    <w:rsid w:val="00C8740E"/>
    <w:rsid w:val="00C90F41"/>
    <w:rsid w:val="00CB5DBE"/>
    <w:rsid w:val="00CB6AAB"/>
    <w:rsid w:val="00CC0D4D"/>
    <w:rsid w:val="00CD1C9E"/>
    <w:rsid w:val="00CD48EE"/>
    <w:rsid w:val="00CD5793"/>
    <w:rsid w:val="00CD6394"/>
    <w:rsid w:val="00CD6C15"/>
    <w:rsid w:val="00CE15C0"/>
    <w:rsid w:val="00CF58BF"/>
    <w:rsid w:val="00CF6FA3"/>
    <w:rsid w:val="00CF7C62"/>
    <w:rsid w:val="00D017E5"/>
    <w:rsid w:val="00D0339B"/>
    <w:rsid w:val="00D05A62"/>
    <w:rsid w:val="00D2609E"/>
    <w:rsid w:val="00D330AA"/>
    <w:rsid w:val="00D50081"/>
    <w:rsid w:val="00D506B7"/>
    <w:rsid w:val="00D527A4"/>
    <w:rsid w:val="00D613F9"/>
    <w:rsid w:val="00D618C2"/>
    <w:rsid w:val="00D6427B"/>
    <w:rsid w:val="00D65039"/>
    <w:rsid w:val="00D65DE7"/>
    <w:rsid w:val="00D71234"/>
    <w:rsid w:val="00D72075"/>
    <w:rsid w:val="00D81E28"/>
    <w:rsid w:val="00D822ED"/>
    <w:rsid w:val="00D85598"/>
    <w:rsid w:val="00D951F0"/>
    <w:rsid w:val="00D967A0"/>
    <w:rsid w:val="00D97A0A"/>
    <w:rsid w:val="00DA3001"/>
    <w:rsid w:val="00DB6288"/>
    <w:rsid w:val="00DC1427"/>
    <w:rsid w:val="00DC5151"/>
    <w:rsid w:val="00DC6AB9"/>
    <w:rsid w:val="00DD0674"/>
    <w:rsid w:val="00DE3A83"/>
    <w:rsid w:val="00DE6EDE"/>
    <w:rsid w:val="00E00BA2"/>
    <w:rsid w:val="00E17775"/>
    <w:rsid w:val="00E2366A"/>
    <w:rsid w:val="00E23694"/>
    <w:rsid w:val="00E304A6"/>
    <w:rsid w:val="00E30F0D"/>
    <w:rsid w:val="00E315C7"/>
    <w:rsid w:val="00E3409A"/>
    <w:rsid w:val="00E4198F"/>
    <w:rsid w:val="00E45226"/>
    <w:rsid w:val="00E50CAF"/>
    <w:rsid w:val="00E563B2"/>
    <w:rsid w:val="00E5661A"/>
    <w:rsid w:val="00E62664"/>
    <w:rsid w:val="00E639A5"/>
    <w:rsid w:val="00E639D3"/>
    <w:rsid w:val="00E6663E"/>
    <w:rsid w:val="00E67F17"/>
    <w:rsid w:val="00E81D0E"/>
    <w:rsid w:val="00E93FA9"/>
    <w:rsid w:val="00E9478F"/>
    <w:rsid w:val="00EA2281"/>
    <w:rsid w:val="00EA2C57"/>
    <w:rsid w:val="00EB2AE6"/>
    <w:rsid w:val="00EC2787"/>
    <w:rsid w:val="00EC55A2"/>
    <w:rsid w:val="00EC6297"/>
    <w:rsid w:val="00ED44B1"/>
    <w:rsid w:val="00EE55D3"/>
    <w:rsid w:val="00F12902"/>
    <w:rsid w:val="00F34168"/>
    <w:rsid w:val="00F40B8E"/>
    <w:rsid w:val="00F40D16"/>
    <w:rsid w:val="00F438F0"/>
    <w:rsid w:val="00F467B8"/>
    <w:rsid w:val="00F547DF"/>
    <w:rsid w:val="00F63668"/>
    <w:rsid w:val="00F6381F"/>
    <w:rsid w:val="00F74DFA"/>
    <w:rsid w:val="00F75C92"/>
    <w:rsid w:val="00F84A4E"/>
    <w:rsid w:val="00F8732C"/>
    <w:rsid w:val="00F87EA6"/>
    <w:rsid w:val="00F961F0"/>
    <w:rsid w:val="00FA5360"/>
    <w:rsid w:val="00FB165A"/>
    <w:rsid w:val="00FB250F"/>
    <w:rsid w:val="00FB33C0"/>
    <w:rsid w:val="00FB61CF"/>
    <w:rsid w:val="00FC2487"/>
    <w:rsid w:val="00FC51B7"/>
    <w:rsid w:val="00FD6166"/>
    <w:rsid w:val="00FE4531"/>
    <w:rsid w:val="00FE558B"/>
    <w:rsid w:val="00FF4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223E"/>
  <w15:docId w15:val="{DE668A28-A67A-4F1C-8AF0-DB61D91F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02"/>
    <w:rPr>
      <w:rFonts w:eastAsiaTheme="minorEastAsia"/>
      <w:lang w:val="ro-RO" w:eastAsia="ro-RO"/>
    </w:rPr>
  </w:style>
  <w:style w:type="paragraph" w:styleId="Heading3">
    <w:name w:val="heading 3"/>
    <w:basedOn w:val="Normal"/>
    <w:next w:val="Normal"/>
    <w:link w:val="Heading3Char"/>
    <w:uiPriority w:val="9"/>
    <w:unhideWhenUsed/>
    <w:qFormat/>
    <w:rsid w:val="00514C32"/>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1"/>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paragraph" w:styleId="HTMLPreformatted">
    <w:name w:val="HTML Preformatted"/>
    <w:basedOn w:val="Normal"/>
    <w:link w:val="HTMLPreformattedChar"/>
    <w:uiPriority w:val="99"/>
    <w:unhideWhenUsed/>
    <w:rsid w:val="00A04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4677"/>
    <w:rPr>
      <w:rFonts w:ascii="Courier New" w:eastAsia="Times New Roman" w:hAnsi="Courier New" w:cs="Courier New"/>
      <w:sz w:val="20"/>
      <w:szCs w:val="20"/>
      <w:lang w:val="ro-RO" w:eastAsia="ro-RO"/>
    </w:rPr>
  </w:style>
  <w:style w:type="paragraph" w:styleId="Revision">
    <w:name w:val="Revision"/>
    <w:hidden/>
    <w:uiPriority w:val="99"/>
    <w:semiHidden/>
    <w:rsid w:val="00185710"/>
    <w:pPr>
      <w:spacing w:after="0" w:line="240" w:lineRule="auto"/>
    </w:pPr>
    <w:rPr>
      <w:rFonts w:eastAsiaTheme="minorEastAsia"/>
      <w:lang w:val="ro-RO" w:eastAsia="ro-RO"/>
    </w:rPr>
  </w:style>
  <w:style w:type="paragraph" w:styleId="NormalWeb">
    <w:name w:val="Normal (Web)"/>
    <w:basedOn w:val="Normal"/>
    <w:uiPriority w:val="99"/>
    <w:unhideWhenUsed/>
    <w:rsid w:val="00911F2B"/>
    <w:pPr>
      <w:spacing w:after="75" w:line="300" w:lineRule="atLeast"/>
    </w:pPr>
    <w:rPr>
      <w:rFonts w:ascii="Arial" w:eastAsia="Times New Roman" w:hAnsi="Arial" w:cs="Arial"/>
      <w:sz w:val="23"/>
      <w:szCs w:val="23"/>
    </w:rPr>
  </w:style>
  <w:style w:type="character" w:customStyle="1" w:styleId="tli1">
    <w:name w:val="tli1"/>
    <w:basedOn w:val="DefaultParagraphFont"/>
    <w:rsid w:val="005E0266"/>
  </w:style>
  <w:style w:type="character" w:customStyle="1" w:styleId="lego1">
    <w:name w:val="lego1"/>
    <w:basedOn w:val="DefaultParagraphFont"/>
    <w:rsid w:val="005E0266"/>
    <w:rPr>
      <w:b w:val="0"/>
      <w:bCs w:val="0"/>
      <w:i/>
      <w:iCs/>
      <w:vanish w:val="0"/>
      <w:webHidden w:val="0"/>
      <w:color w:val="6666FF"/>
      <w:sz w:val="18"/>
      <w:szCs w:val="18"/>
      <w:specVanish w:val="0"/>
    </w:rPr>
  </w:style>
  <w:style w:type="character" w:customStyle="1" w:styleId="li1">
    <w:name w:val="li1"/>
    <w:basedOn w:val="DefaultParagraphFont"/>
    <w:rsid w:val="005E0266"/>
    <w:rPr>
      <w:b/>
      <w:bCs/>
      <w:color w:val="8F0000"/>
    </w:rPr>
  </w:style>
  <w:style w:type="character" w:customStyle="1" w:styleId="Bodytext115pt">
    <w:name w:val="Body text + 11.5 pt"/>
    <w:rsid w:val="00F34168"/>
    <w:rPr>
      <w:i/>
      <w:iCs/>
      <w:sz w:val="23"/>
      <w:szCs w:val="23"/>
      <w:lang w:eastAsia="ar-SA" w:bidi="ar-SA"/>
    </w:rPr>
  </w:style>
  <w:style w:type="character" w:customStyle="1" w:styleId="BodytextBold45">
    <w:name w:val="Body text + Bold45"/>
    <w:rsid w:val="00F34168"/>
    <w:rPr>
      <w:b/>
      <w:bCs/>
      <w:sz w:val="22"/>
      <w:szCs w:val="22"/>
      <w:lang w:eastAsia="ar-SA" w:bidi="ar-SA"/>
    </w:rPr>
  </w:style>
  <w:style w:type="character" w:customStyle="1" w:styleId="Optional">
    <w:name w:val="Optional"/>
    <w:rsid w:val="00323577"/>
    <w:rPr>
      <w:color w:val="0000FF"/>
    </w:rPr>
  </w:style>
  <w:style w:type="character" w:customStyle="1" w:styleId="Heading3Char">
    <w:name w:val="Heading 3 Char"/>
    <w:basedOn w:val="DefaultParagraphFont"/>
    <w:link w:val="Heading3"/>
    <w:uiPriority w:val="9"/>
    <w:rsid w:val="00514C32"/>
    <w:rPr>
      <w:rFonts w:eastAsiaTheme="majorEastAsia" w:cstheme="majorBidi"/>
      <w:b/>
      <w:bCs/>
      <w:lang w:val="ro-RO" w:eastAsia="ro-RO"/>
    </w:rPr>
  </w:style>
  <w:style w:type="paragraph" w:styleId="BodyText3">
    <w:name w:val="Body Text 3"/>
    <w:basedOn w:val="Normal"/>
    <w:link w:val="BodyText3Char"/>
    <w:uiPriority w:val="99"/>
    <w:unhideWhenUsed/>
    <w:rsid w:val="0007775E"/>
    <w:pPr>
      <w:spacing w:after="120"/>
    </w:pPr>
    <w:rPr>
      <w:sz w:val="16"/>
      <w:szCs w:val="16"/>
    </w:rPr>
  </w:style>
  <w:style w:type="character" w:customStyle="1" w:styleId="BodyText3Char">
    <w:name w:val="Body Text 3 Char"/>
    <w:basedOn w:val="DefaultParagraphFont"/>
    <w:link w:val="BodyText3"/>
    <w:uiPriority w:val="99"/>
    <w:rsid w:val="0007775E"/>
    <w:rPr>
      <w:rFonts w:eastAsiaTheme="minorEastAsi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27467">
      <w:bodyDiv w:val="1"/>
      <w:marLeft w:val="0"/>
      <w:marRight w:val="0"/>
      <w:marTop w:val="0"/>
      <w:marBottom w:val="0"/>
      <w:divBdr>
        <w:top w:val="none" w:sz="0" w:space="0" w:color="auto"/>
        <w:left w:val="none" w:sz="0" w:space="0" w:color="auto"/>
        <w:bottom w:val="none" w:sz="0" w:space="0" w:color="auto"/>
        <w:right w:val="none" w:sz="0" w:space="0" w:color="auto"/>
      </w:divBdr>
      <w:divsChild>
        <w:div w:id="507604457">
          <w:marLeft w:val="0"/>
          <w:marRight w:val="0"/>
          <w:marTop w:val="0"/>
          <w:marBottom w:val="0"/>
          <w:divBdr>
            <w:top w:val="none" w:sz="0" w:space="0" w:color="auto"/>
            <w:left w:val="none" w:sz="0" w:space="0" w:color="auto"/>
            <w:bottom w:val="none" w:sz="0" w:space="0" w:color="auto"/>
            <w:right w:val="none" w:sz="0" w:space="0" w:color="auto"/>
          </w:divBdr>
          <w:divsChild>
            <w:div w:id="1778525818">
              <w:marLeft w:val="0"/>
              <w:marRight w:val="0"/>
              <w:marTop w:val="0"/>
              <w:marBottom w:val="0"/>
              <w:divBdr>
                <w:top w:val="none" w:sz="0" w:space="0" w:color="auto"/>
                <w:left w:val="none" w:sz="0" w:space="0" w:color="auto"/>
                <w:bottom w:val="none" w:sz="0" w:space="0" w:color="auto"/>
                <w:right w:val="none" w:sz="0" w:space="0" w:color="auto"/>
              </w:divBdr>
              <w:divsChild>
                <w:div w:id="721712476">
                  <w:marLeft w:val="0"/>
                  <w:marRight w:val="0"/>
                  <w:marTop w:val="0"/>
                  <w:marBottom w:val="0"/>
                  <w:divBdr>
                    <w:top w:val="none" w:sz="0" w:space="0" w:color="auto"/>
                    <w:left w:val="none" w:sz="0" w:space="0" w:color="auto"/>
                    <w:bottom w:val="none" w:sz="0" w:space="0" w:color="auto"/>
                    <w:right w:val="none" w:sz="0" w:space="0" w:color="auto"/>
                  </w:divBdr>
                  <w:divsChild>
                    <w:div w:id="2066566124">
                      <w:marLeft w:val="0"/>
                      <w:marRight w:val="0"/>
                      <w:marTop w:val="0"/>
                      <w:marBottom w:val="0"/>
                      <w:divBdr>
                        <w:top w:val="none" w:sz="0" w:space="0" w:color="auto"/>
                        <w:left w:val="none" w:sz="0" w:space="0" w:color="auto"/>
                        <w:bottom w:val="none" w:sz="0" w:space="0" w:color="auto"/>
                        <w:right w:val="none" w:sz="0" w:space="0" w:color="auto"/>
                      </w:divBdr>
                      <w:divsChild>
                        <w:div w:id="1536499827">
                          <w:marLeft w:val="0"/>
                          <w:marRight w:val="0"/>
                          <w:marTop w:val="0"/>
                          <w:marBottom w:val="0"/>
                          <w:divBdr>
                            <w:top w:val="none" w:sz="0" w:space="0" w:color="auto"/>
                            <w:left w:val="none" w:sz="0" w:space="0" w:color="auto"/>
                            <w:bottom w:val="none" w:sz="0" w:space="0" w:color="auto"/>
                            <w:right w:val="none" w:sz="0" w:space="0" w:color="auto"/>
                          </w:divBdr>
                          <w:divsChild>
                            <w:div w:id="1141994373">
                              <w:marLeft w:val="0"/>
                              <w:marRight w:val="0"/>
                              <w:marTop w:val="0"/>
                              <w:marBottom w:val="0"/>
                              <w:divBdr>
                                <w:top w:val="none" w:sz="0" w:space="0" w:color="auto"/>
                                <w:left w:val="none" w:sz="0" w:space="0" w:color="auto"/>
                                <w:bottom w:val="none" w:sz="0" w:space="0" w:color="auto"/>
                                <w:right w:val="none" w:sz="0" w:space="0" w:color="auto"/>
                              </w:divBdr>
                              <w:divsChild>
                                <w:div w:id="2058387026">
                                  <w:marLeft w:val="0"/>
                                  <w:marRight w:val="0"/>
                                  <w:marTop w:val="0"/>
                                  <w:marBottom w:val="0"/>
                                  <w:divBdr>
                                    <w:top w:val="none" w:sz="0" w:space="0" w:color="auto"/>
                                    <w:left w:val="none" w:sz="0" w:space="0" w:color="auto"/>
                                    <w:bottom w:val="none" w:sz="0" w:space="0" w:color="auto"/>
                                    <w:right w:val="none" w:sz="0" w:space="0" w:color="auto"/>
                                  </w:divBdr>
                                  <w:divsChild>
                                    <w:div w:id="468983803">
                                      <w:marLeft w:val="0"/>
                                      <w:marRight w:val="0"/>
                                      <w:marTop w:val="0"/>
                                      <w:marBottom w:val="0"/>
                                      <w:divBdr>
                                        <w:top w:val="none" w:sz="0" w:space="0" w:color="auto"/>
                                        <w:left w:val="none" w:sz="0" w:space="0" w:color="auto"/>
                                        <w:bottom w:val="none" w:sz="0" w:space="0" w:color="auto"/>
                                        <w:right w:val="none" w:sz="0" w:space="0" w:color="auto"/>
                                      </w:divBdr>
                                      <w:divsChild>
                                        <w:div w:id="1489401128">
                                          <w:marLeft w:val="0"/>
                                          <w:marRight w:val="0"/>
                                          <w:marTop w:val="0"/>
                                          <w:marBottom w:val="0"/>
                                          <w:divBdr>
                                            <w:top w:val="none" w:sz="0" w:space="0" w:color="auto"/>
                                            <w:left w:val="none" w:sz="0" w:space="0" w:color="auto"/>
                                            <w:bottom w:val="none" w:sz="0" w:space="0" w:color="auto"/>
                                            <w:right w:val="none" w:sz="0" w:space="0" w:color="auto"/>
                                          </w:divBdr>
                                          <w:divsChild>
                                            <w:div w:id="1504390052">
                                              <w:marLeft w:val="0"/>
                                              <w:marRight w:val="0"/>
                                              <w:marTop w:val="0"/>
                                              <w:marBottom w:val="0"/>
                                              <w:divBdr>
                                                <w:top w:val="none" w:sz="0" w:space="0" w:color="auto"/>
                                                <w:left w:val="none" w:sz="0" w:space="0" w:color="auto"/>
                                                <w:bottom w:val="none" w:sz="0" w:space="0" w:color="auto"/>
                                                <w:right w:val="none" w:sz="0" w:space="0" w:color="auto"/>
                                              </w:divBdr>
                                              <w:divsChild>
                                                <w:div w:id="399403962">
                                                  <w:marLeft w:val="0"/>
                                                  <w:marRight w:val="0"/>
                                                  <w:marTop w:val="0"/>
                                                  <w:marBottom w:val="0"/>
                                                  <w:divBdr>
                                                    <w:top w:val="none" w:sz="0" w:space="0" w:color="auto"/>
                                                    <w:left w:val="none" w:sz="0" w:space="0" w:color="auto"/>
                                                    <w:bottom w:val="none" w:sz="0" w:space="0" w:color="auto"/>
                                                    <w:right w:val="none" w:sz="0" w:space="0" w:color="auto"/>
                                                  </w:divBdr>
                                                  <w:divsChild>
                                                    <w:div w:id="643121717">
                                                      <w:marLeft w:val="0"/>
                                                      <w:marRight w:val="0"/>
                                                      <w:marTop w:val="0"/>
                                                      <w:marBottom w:val="0"/>
                                                      <w:divBdr>
                                                        <w:top w:val="none" w:sz="0" w:space="0" w:color="auto"/>
                                                        <w:left w:val="none" w:sz="0" w:space="0" w:color="auto"/>
                                                        <w:bottom w:val="none" w:sz="0" w:space="0" w:color="auto"/>
                                                        <w:right w:val="none" w:sz="0" w:space="0" w:color="auto"/>
                                                      </w:divBdr>
                                                      <w:divsChild>
                                                        <w:div w:id="1083799201">
                                                          <w:marLeft w:val="0"/>
                                                          <w:marRight w:val="0"/>
                                                          <w:marTop w:val="0"/>
                                                          <w:marBottom w:val="0"/>
                                                          <w:divBdr>
                                                            <w:top w:val="none" w:sz="0" w:space="0" w:color="auto"/>
                                                            <w:left w:val="none" w:sz="0" w:space="0" w:color="auto"/>
                                                            <w:bottom w:val="none" w:sz="0" w:space="0" w:color="auto"/>
                                                            <w:right w:val="none" w:sz="0" w:space="0" w:color="auto"/>
                                                          </w:divBdr>
                                                          <w:divsChild>
                                                            <w:div w:id="5938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0352660">
      <w:bodyDiv w:val="1"/>
      <w:marLeft w:val="0"/>
      <w:marRight w:val="0"/>
      <w:marTop w:val="0"/>
      <w:marBottom w:val="0"/>
      <w:divBdr>
        <w:top w:val="none" w:sz="0" w:space="0" w:color="auto"/>
        <w:left w:val="none" w:sz="0" w:space="0" w:color="auto"/>
        <w:bottom w:val="none" w:sz="0" w:space="0" w:color="auto"/>
        <w:right w:val="none" w:sz="0" w:space="0" w:color="auto"/>
      </w:divBdr>
      <w:divsChild>
        <w:div w:id="775750967">
          <w:marLeft w:val="0"/>
          <w:marRight w:val="0"/>
          <w:marTop w:val="0"/>
          <w:marBottom w:val="0"/>
          <w:divBdr>
            <w:top w:val="none" w:sz="0" w:space="0" w:color="auto"/>
            <w:left w:val="none" w:sz="0" w:space="0" w:color="auto"/>
            <w:bottom w:val="none" w:sz="0" w:space="0" w:color="auto"/>
            <w:right w:val="none" w:sz="0" w:space="0" w:color="auto"/>
          </w:divBdr>
          <w:divsChild>
            <w:div w:id="1916279871">
              <w:marLeft w:val="0"/>
              <w:marRight w:val="0"/>
              <w:marTop w:val="0"/>
              <w:marBottom w:val="0"/>
              <w:divBdr>
                <w:top w:val="none" w:sz="0" w:space="0" w:color="auto"/>
                <w:left w:val="none" w:sz="0" w:space="0" w:color="auto"/>
                <w:bottom w:val="none" w:sz="0" w:space="0" w:color="auto"/>
                <w:right w:val="none" w:sz="0" w:space="0" w:color="auto"/>
              </w:divBdr>
              <w:divsChild>
                <w:div w:id="837308284">
                  <w:marLeft w:val="0"/>
                  <w:marRight w:val="0"/>
                  <w:marTop w:val="0"/>
                  <w:marBottom w:val="0"/>
                  <w:divBdr>
                    <w:top w:val="none" w:sz="0" w:space="0" w:color="auto"/>
                    <w:left w:val="none" w:sz="0" w:space="0" w:color="auto"/>
                    <w:bottom w:val="none" w:sz="0" w:space="0" w:color="auto"/>
                    <w:right w:val="none" w:sz="0" w:space="0" w:color="auto"/>
                  </w:divBdr>
                  <w:divsChild>
                    <w:div w:id="2138063294">
                      <w:marLeft w:val="0"/>
                      <w:marRight w:val="0"/>
                      <w:marTop w:val="0"/>
                      <w:marBottom w:val="0"/>
                      <w:divBdr>
                        <w:top w:val="none" w:sz="0" w:space="0" w:color="auto"/>
                        <w:left w:val="none" w:sz="0" w:space="0" w:color="auto"/>
                        <w:bottom w:val="none" w:sz="0" w:space="0" w:color="auto"/>
                        <w:right w:val="none" w:sz="0" w:space="0" w:color="auto"/>
                      </w:divBdr>
                      <w:divsChild>
                        <w:div w:id="708801567">
                          <w:marLeft w:val="0"/>
                          <w:marRight w:val="0"/>
                          <w:marTop w:val="0"/>
                          <w:marBottom w:val="0"/>
                          <w:divBdr>
                            <w:top w:val="none" w:sz="0" w:space="0" w:color="auto"/>
                            <w:left w:val="none" w:sz="0" w:space="0" w:color="auto"/>
                            <w:bottom w:val="none" w:sz="0" w:space="0" w:color="auto"/>
                            <w:right w:val="none" w:sz="0" w:space="0" w:color="auto"/>
                          </w:divBdr>
                          <w:divsChild>
                            <w:div w:id="784929427">
                              <w:marLeft w:val="0"/>
                              <w:marRight w:val="0"/>
                              <w:marTop w:val="0"/>
                              <w:marBottom w:val="0"/>
                              <w:divBdr>
                                <w:top w:val="none" w:sz="0" w:space="0" w:color="auto"/>
                                <w:left w:val="none" w:sz="0" w:space="0" w:color="auto"/>
                                <w:bottom w:val="none" w:sz="0" w:space="0" w:color="auto"/>
                                <w:right w:val="none" w:sz="0" w:space="0" w:color="auto"/>
                              </w:divBdr>
                              <w:divsChild>
                                <w:div w:id="718552483">
                                  <w:marLeft w:val="0"/>
                                  <w:marRight w:val="0"/>
                                  <w:marTop w:val="0"/>
                                  <w:marBottom w:val="0"/>
                                  <w:divBdr>
                                    <w:top w:val="none" w:sz="0" w:space="0" w:color="auto"/>
                                    <w:left w:val="none" w:sz="0" w:space="0" w:color="auto"/>
                                    <w:bottom w:val="none" w:sz="0" w:space="0" w:color="auto"/>
                                    <w:right w:val="none" w:sz="0" w:space="0" w:color="auto"/>
                                  </w:divBdr>
                                  <w:divsChild>
                                    <w:div w:id="966548474">
                                      <w:marLeft w:val="0"/>
                                      <w:marRight w:val="0"/>
                                      <w:marTop w:val="0"/>
                                      <w:marBottom w:val="0"/>
                                      <w:divBdr>
                                        <w:top w:val="none" w:sz="0" w:space="0" w:color="auto"/>
                                        <w:left w:val="none" w:sz="0" w:space="0" w:color="auto"/>
                                        <w:bottom w:val="none" w:sz="0" w:space="0" w:color="auto"/>
                                        <w:right w:val="none" w:sz="0" w:space="0" w:color="auto"/>
                                      </w:divBdr>
                                      <w:divsChild>
                                        <w:div w:id="663238458">
                                          <w:marLeft w:val="0"/>
                                          <w:marRight w:val="0"/>
                                          <w:marTop w:val="0"/>
                                          <w:marBottom w:val="0"/>
                                          <w:divBdr>
                                            <w:top w:val="none" w:sz="0" w:space="0" w:color="auto"/>
                                            <w:left w:val="none" w:sz="0" w:space="0" w:color="auto"/>
                                            <w:bottom w:val="none" w:sz="0" w:space="0" w:color="auto"/>
                                            <w:right w:val="none" w:sz="0" w:space="0" w:color="auto"/>
                                          </w:divBdr>
                                          <w:divsChild>
                                            <w:div w:id="1148472563">
                                              <w:marLeft w:val="0"/>
                                              <w:marRight w:val="0"/>
                                              <w:marTop w:val="0"/>
                                              <w:marBottom w:val="0"/>
                                              <w:divBdr>
                                                <w:top w:val="none" w:sz="0" w:space="0" w:color="auto"/>
                                                <w:left w:val="none" w:sz="0" w:space="0" w:color="auto"/>
                                                <w:bottom w:val="none" w:sz="0" w:space="0" w:color="auto"/>
                                                <w:right w:val="none" w:sz="0" w:space="0" w:color="auto"/>
                                              </w:divBdr>
                                              <w:divsChild>
                                                <w:div w:id="1926526883">
                                                  <w:marLeft w:val="0"/>
                                                  <w:marRight w:val="0"/>
                                                  <w:marTop w:val="0"/>
                                                  <w:marBottom w:val="0"/>
                                                  <w:divBdr>
                                                    <w:top w:val="none" w:sz="0" w:space="0" w:color="auto"/>
                                                    <w:left w:val="none" w:sz="0" w:space="0" w:color="auto"/>
                                                    <w:bottom w:val="none" w:sz="0" w:space="0" w:color="auto"/>
                                                    <w:right w:val="none" w:sz="0" w:space="0" w:color="auto"/>
                                                  </w:divBdr>
                                                  <w:divsChild>
                                                    <w:div w:id="1869830894">
                                                      <w:marLeft w:val="0"/>
                                                      <w:marRight w:val="0"/>
                                                      <w:marTop w:val="0"/>
                                                      <w:marBottom w:val="0"/>
                                                      <w:divBdr>
                                                        <w:top w:val="none" w:sz="0" w:space="0" w:color="auto"/>
                                                        <w:left w:val="none" w:sz="0" w:space="0" w:color="auto"/>
                                                        <w:bottom w:val="none" w:sz="0" w:space="0" w:color="auto"/>
                                                        <w:right w:val="none" w:sz="0" w:space="0" w:color="auto"/>
                                                      </w:divBdr>
                                                      <w:divsChild>
                                                        <w:div w:id="111748849">
                                                          <w:marLeft w:val="0"/>
                                                          <w:marRight w:val="0"/>
                                                          <w:marTop w:val="0"/>
                                                          <w:marBottom w:val="0"/>
                                                          <w:divBdr>
                                                            <w:top w:val="none" w:sz="0" w:space="0" w:color="auto"/>
                                                            <w:left w:val="none" w:sz="0" w:space="0" w:color="auto"/>
                                                            <w:bottom w:val="none" w:sz="0" w:space="0" w:color="auto"/>
                                                            <w:right w:val="none" w:sz="0" w:space="0" w:color="auto"/>
                                                          </w:divBdr>
                                                          <w:divsChild>
                                                            <w:div w:id="16696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284983">
      <w:bodyDiv w:val="1"/>
      <w:marLeft w:val="0"/>
      <w:marRight w:val="0"/>
      <w:marTop w:val="0"/>
      <w:marBottom w:val="0"/>
      <w:divBdr>
        <w:top w:val="none" w:sz="0" w:space="0" w:color="auto"/>
        <w:left w:val="none" w:sz="0" w:space="0" w:color="auto"/>
        <w:bottom w:val="none" w:sz="0" w:space="0" w:color="auto"/>
        <w:right w:val="none" w:sz="0" w:space="0" w:color="auto"/>
      </w:divBdr>
      <w:divsChild>
        <w:div w:id="185483227">
          <w:marLeft w:val="0"/>
          <w:marRight w:val="0"/>
          <w:marTop w:val="0"/>
          <w:marBottom w:val="0"/>
          <w:divBdr>
            <w:top w:val="none" w:sz="0" w:space="0" w:color="auto"/>
            <w:left w:val="none" w:sz="0" w:space="0" w:color="auto"/>
            <w:bottom w:val="none" w:sz="0" w:space="0" w:color="auto"/>
            <w:right w:val="none" w:sz="0" w:space="0" w:color="auto"/>
          </w:divBdr>
          <w:divsChild>
            <w:div w:id="1537232812">
              <w:marLeft w:val="0"/>
              <w:marRight w:val="0"/>
              <w:marTop w:val="0"/>
              <w:marBottom w:val="0"/>
              <w:divBdr>
                <w:top w:val="none" w:sz="0" w:space="0" w:color="auto"/>
                <w:left w:val="none" w:sz="0" w:space="0" w:color="auto"/>
                <w:bottom w:val="none" w:sz="0" w:space="0" w:color="auto"/>
                <w:right w:val="none" w:sz="0" w:space="0" w:color="auto"/>
              </w:divBdr>
              <w:divsChild>
                <w:div w:id="1103234037">
                  <w:marLeft w:val="0"/>
                  <w:marRight w:val="0"/>
                  <w:marTop w:val="0"/>
                  <w:marBottom w:val="0"/>
                  <w:divBdr>
                    <w:top w:val="none" w:sz="0" w:space="0" w:color="auto"/>
                    <w:left w:val="none" w:sz="0" w:space="0" w:color="auto"/>
                    <w:bottom w:val="none" w:sz="0" w:space="0" w:color="auto"/>
                    <w:right w:val="none" w:sz="0" w:space="0" w:color="auto"/>
                  </w:divBdr>
                  <w:divsChild>
                    <w:div w:id="467823375">
                      <w:marLeft w:val="0"/>
                      <w:marRight w:val="0"/>
                      <w:marTop w:val="0"/>
                      <w:marBottom w:val="0"/>
                      <w:divBdr>
                        <w:top w:val="none" w:sz="0" w:space="0" w:color="auto"/>
                        <w:left w:val="none" w:sz="0" w:space="0" w:color="auto"/>
                        <w:bottom w:val="none" w:sz="0" w:space="0" w:color="auto"/>
                        <w:right w:val="none" w:sz="0" w:space="0" w:color="auto"/>
                      </w:divBdr>
                      <w:divsChild>
                        <w:div w:id="870459542">
                          <w:marLeft w:val="0"/>
                          <w:marRight w:val="0"/>
                          <w:marTop w:val="0"/>
                          <w:marBottom w:val="0"/>
                          <w:divBdr>
                            <w:top w:val="none" w:sz="0" w:space="0" w:color="auto"/>
                            <w:left w:val="none" w:sz="0" w:space="0" w:color="auto"/>
                            <w:bottom w:val="none" w:sz="0" w:space="0" w:color="auto"/>
                            <w:right w:val="none" w:sz="0" w:space="0" w:color="auto"/>
                          </w:divBdr>
                          <w:divsChild>
                            <w:div w:id="460853464">
                              <w:marLeft w:val="0"/>
                              <w:marRight w:val="0"/>
                              <w:marTop w:val="0"/>
                              <w:marBottom w:val="0"/>
                              <w:divBdr>
                                <w:top w:val="none" w:sz="0" w:space="0" w:color="auto"/>
                                <w:left w:val="none" w:sz="0" w:space="0" w:color="auto"/>
                                <w:bottom w:val="none" w:sz="0" w:space="0" w:color="auto"/>
                                <w:right w:val="none" w:sz="0" w:space="0" w:color="auto"/>
                              </w:divBdr>
                              <w:divsChild>
                                <w:div w:id="554466340">
                                  <w:marLeft w:val="0"/>
                                  <w:marRight w:val="0"/>
                                  <w:marTop w:val="0"/>
                                  <w:marBottom w:val="0"/>
                                  <w:divBdr>
                                    <w:top w:val="none" w:sz="0" w:space="0" w:color="auto"/>
                                    <w:left w:val="none" w:sz="0" w:space="0" w:color="auto"/>
                                    <w:bottom w:val="none" w:sz="0" w:space="0" w:color="auto"/>
                                    <w:right w:val="none" w:sz="0" w:space="0" w:color="auto"/>
                                  </w:divBdr>
                                  <w:divsChild>
                                    <w:div w:id="1957828564">
                                      <w:marLeft w:val="0"/>
                                      <w:marRight w:val="0"/>
                                      <w:marTop w:val="0"/>
                                      <w:marBottom w:val="0"/>
                                      <w:divBdr>
                                        <w:top w:val="none" w:sz="0" w:space="0" w:color="auto"/>
                                        <w:left w:val="none" w:sz="0" w:space="0" w:color="auto"/>
                                        <w:bottom w:val="none" w:sz="0" w:space="0" w:color="auto"/>
                                        <w:right w:val="none" w:sz="0" w:space="0" w:color="auto"/>
                                      </w:divBdr>
                                      <w:divsChild>
                                        <w:div w:id="1264262519">
                                          <w:marLeft w:val="0"/>
                                          <w:marRight w:val="0"/>
                                          <w:marTop w:val="0"/>
                                          <w:marBottom w:val="0"/>
                                          <w:divBdr>
                                            <w:top w:val="none" w:sz="0" w:space="0" w:color="auto"/>
                                            <w:left w:val="none" w:sz="0" w:space="0" w:color="auto"/>
                                            <w:bottom w:val="none" w:sz="0" w:space="0" w:color="auto"/>
                                            <w:right w:val="none" w:sz="0" w:space="0" w:color="auto"/>
                                          </w:divBdr>
                                          <w:divsChild>
                                            <w:div w:id="577444831">
                                              <w:marLeft w:val="0"/>
                                              <w:marRight w:val="0"/>
                                              <w:marTop w:val="0"/>
                                              <w:marBottom w:val="0"/>
                                              <w:divBdr>
                                                <w:top w:val="none" w:sz="0" w:space="0" w:color="auto"/>
                                                <w:left w:val="none" w:sz="0" w:space="0" w:color="auto"/>
                                                <w:bottom w:val="none" w:sz="0" w:space="0" w:color="auto"/>
                                                <w:right w:val="none" w:sz="0" w:space="0" w:color="auto"/>
                                              </w:divBdr>
                                              <w:divsChild>
                                                <w:div w:id="1583832862">
                                                  <w:marLeft w:val="0"/>
                                                  <w:marRight w:val="0"/>
                                                  <w:marTop w:val="0"/>
                                                  <w:marBottom w:val="0"/>
                                                  <w:divBdr>
                                                    <w:top w:val="none" w:sz="0" w:space="0" w:color="auto"/>
                                                    <w:left w:val="none" w:sz="0" w:space="0" w:color="auto"/>
                                                    <w:bottom w:val="none" w:sz="0" w:space="0" w:color="auto"/>
                                                    <w:right w:val="none" w:sz="0" w:space="0" w:color="auto"/>
                                                  </w:divBdr>
                                                  <w:divsChild>
                                                    <w:div w:id="1588877370">
                                                      <w:marLeft w:val="0"/>
                                                      <w:marRight w:val="0"/>
                                                      <w:marTop w:val="0"/>
                                                      <w:marBottom w:val="0"/>
                                                      <w:divBdr>
                                                        <w:top w:val="none" w:sz="0" w:space="0" w:color="auto"/>
                                                        <w:left w:val="none" w:sz="0" w:space="0" w:color="auto"/>
                                                        <w:bottom w:val="none" w:sz="0" w:space="0" w:color="auto"/>
                                                        <w:right w:val="none" w:sz="0" w:space="0" w:color="auto"/>
                                                      </w:divBdr>
                                                      <w:divsChild>
                                                        <w:div w:id="747192724">
                                                          <w:marLeft w:val="0"/>
                                                          <w:marRight w:val="0"/>
                                                          <w:marTop w:val="0"/>
                                                          <w:marBottom w:val="0"/>
                                                          <w:divBdr>
                                                            <w:top w:val="none" w:sz="0" w:space="0" w:color="auto"/>
                                                            <w:left w:val="none" w:sz="0" w:space="0" w:color="auto"/>
                                                            <w:bottom w:val="none" w:sz="0" w:space="0" w:color="auto"/>
                                                            <w:right w:val="none" w:sz="0" w:space="0" w:color="auto"/>
                                                          </w:divBdr>
                                                          <w:divsChild>
                                                            <w:div w:id="9750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2014847">
      <w:bodyDiv w:val="1"/>
      <w:marLeft w:val="0"/>
      <w:marRight w:val="0"/>
      <w:marTop w:val="0"/>
      <w:marBottom w:val="0"/>
      <w:divBdr>
        <w:top w:val="none" w:sz="0" w:space="0" w:color="auto"/>
        <w:left w:val="none" w:sz="0" w:space="0" w:color="auto"/>
        <w:bottom w:val="none" w:sz="0" w:space="0" w:color="auto"/>
        <w:right w:val="none" w:sz="0" w:space="0" w:color="auto"/>
      </w:divBdr>
    </w:div>
    <w:div w:id="1809741899">
      <w:bodyDiv w:val="1"/>
      <w:marLeft w:val="0"/>
      <w:marRight w:val="0"/>
      <w:marTop w:val="0"/>
      <w:marBottom w:val="0"/>
      <w:divBdr>
        <w:top w:val="none" w:sz="0" w:space="0" w:color="auto"/>
        <w:left w:val="none" w:sz="0" w:space="0" w:color="auto"/>
        <w:bottom w:val="none" w:sz="0" w:space="0" w:color="auto"/>
        <w:right w:val="none" w:sz="0" w:space="0" w:color="auto"/>
      </w:divBdr>
      <w:divsChild>
        <w:div w:id="2079786411">
          <w:marLeft w:val="0"/>
          <w:marRight w:val="0"/>
          <w:marTop w:val="0"/>
          <w:marBottom w:val="0"/>
          <w:divBdr>
            <w:top w:val="none" w:sz="0" w:space="0" w:color="auto"/>
            <w:left w:val="none" w:sz="0" w:space="0" w:color="auto"/>
            <w:bottom w:val="none" w:sz="0" w:space="0" w:color="auto"/>
            <w:right w:val="none" w:sz="0" w:space="0" w:color="auto"/>
          </w:divBdr>
          <w:divsChild>
            <w:div w:id="952593095">
              <w:marLeft w:val="0"/>
              <w:marRight w:val="0"/>
              <w:marTop w:val="0"/>
              <w:marBottom w:val="0"/>
              <w:divBdr>
                <w:top w:val="none" w:sz="0" w:space="0" w:color="auto"/>
                <w:left w:val="none" w:sz="0" w:space="0" w:color="auto"/>
                <w:bottom w:val="none" w:sz="0" w:space="0" w:color="auto"/>
                <w:right w:val="none" w:sz="0" w:space="0" w:color="auto"/>
              </w:divBdr>
              <w:divsChild>
                <w:div w:id="1896309248">
                  <w:marLeft w:val="0"/>
                  <w:marRight w:val="0"/>
                  <w:marTop w:val="0"/>
                  <w:marBottom w:val="0"/>
                  <w:divBdr>
                    <w:top w:val="none" w:sz="0" w:space="0" w:color="auto"/>
                    <w:left w:val="none" w:sz="0" w:space="0" w:color="auto"/>
                    <w:bottom w:val="none" w:sz="0" w:space="0" w:color="auto"/>
                    <w:right w:val="none" w:sz="0" w:space="0" w:color="auto"/>
                  </w:divBdr>
                  <w:divsChild>
                    <w:div w:id="353116999">
                      <w:marLeft w:val="-225"/>
                      <w:marRight w:val="-225"/>
                      <w:marTop w:val="0"/>
                      <w:marBottom w:val="0"/>
                      <w:divBdr>
                        <w:top w:val="none" w:sz="0" w:space="0" w:color="auto"/>
                        <w:left w:val="none" w:sz="0" w:space="0" w:color="auto"/>
                        <w:bottom w:val="none" w:sz="0" w:space="0" w:color="auto"/>
                        <w:right w:val="none" w:sz="0" w:space="0" w:color="auto"/>
                      </w:divBdr>
                      <w:divsChild>
                        <w:div w:id="1783845481">
                          <w:marLeft w:val="0"/>
                          <w:marRight w:val="0"/>
                          <w:marTop w:val="0"/>
                          <w:marBottom w:val="0"/>
                          <w:divBdr>
                            <w:top w:val="none" w:sz="0" w:space="0" w:color="auto"/>
                            <w:left w:val="none" w:sz="0" w:space="0" w:color="auto"/>
                            <w:bottom w:val="none" w:sz="0" w:space="0" w:color="auto"/>
                            <w:right w:val="none" w:sz="0" w:space="0" w:color="auto"/>
                          </w:divBdr>
                          <w:divsChild>
                            <w:div w:id="2092727854">
                              <w:marLeft w:val="0"/>
                              <w:marRight w:val="0"/>
                              <w:marTop w:val="0"/>
                              <w:marBottom w:val="0"/>
                              <w:divBdr>
                                <w:top w:val="single" w:sz="6" w:space="5" w:color="3E454C"/>
                                <w:left w:val="none" w:sz="0" w:space="0" w:color="auto"/>
                                <w:bottom w:val="none" w:sz="0" w:space="0" w:color="auto"/>
                                <w:right w:val="none" w:sz="0" w:space="0" w:color="auto"/>
                              </w:divBdr>
                              <w:divsChild>
                                <w:div w:id="2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742124">
      <w:bodyDiv w:val="1"/>
      <w:marLeft w:val="0"/>
      <w:marRight w:val="0"/>
      <w:marTop w:val="0"/>
      <w:marBottom w:val="0"/>
      <w:divBdr>
        <w:top w:val="none" w:sz="0" w:space="0" w:color="auto"/>
        <w:left w:val="none" w:sz="0" w:space="0" w:color="auto"/>
        <w:bottom w:val="none" w:sz="0" w:space="0" w:color="auto"/>
        <w:right w:val="none" w:sz="0" w:space="0" w:color="auto"/>
      </w:divBdr>
      <w:divsChild>
        <w:div w:id="1178352127">
          <w:marLeft w:val="0"/>
          <w:marRight w:val="0"/>
          <w:marTop w:val="0"/>
          <w:marBottom w:val="0"/>
          <w:divBdr>
            <w:top w:val="none" w:sz="0" w:space="0" w:color="auto"/>
            <w:left w:val="none" w:sz="0" w:space="0" w:color="auto"/>
            <w:bottom w:val="none" w:sz="0" w:space="0" w:color="auto"/>
            <w:right w:val="none" w:sz="0" w:space="0" w:color="auto"/>
          </w:divBdr>
          <w:divsChild>
            <w:div w:id="90665116">
              <w:marLeft w:val="0"/>
              <w:marRight w:val="0"/>
              <w:marTop w:val="225"/>
              <w:marBottom w:val="0"/>
              <w:divBdr>
                <w:top w:val="none" w:sz="0" w:space="0" w:color="auto"/>
                <w:left w:val="none" w:sz="0" w:space="0" w:color="auto"/>
                <w:bottom w:val="none" w:sz="0" w:space="0" w:color="auto"/>
                <w:right w:val="none" w:sz="0" w:space="0" w:color="auto"/>
              </w:divBdr>
              <w:divsChild>
                <w:div w:id="373386795">
                  <w:marLeft w:val="0"/>
                  <w:marRight w:val="0"/>
                  <w:marTop w:val="0"/>
                  <w:marBottom w:val="0"/>
                  <w:divBdr>
                    <w:top w:val="none" w:sz="0" w:space="0" w:color="auto"/>
                    <w:left w:val="none" w:sz="0" w:space="0" w:color="auto"/>
                    <w:bottom w:val="none" w:sz="0" w:space="0" w:color="auto"/>
                    <w:right w:val="none" w:sz="0" w:space="0" w:color="auto"/>
                  </w:divBdr>
                  <w:divsChild>
                    <w:div w:id="270358785">
                      <w:marLeft w:val="0"/>
                      <w:marRight w:val="0"/>
                      <w:marTop w:val="0"/>
                      <w:marBottom w:val="0"/>
                      <w:divBdr>
                        <w:top w:val="none" w:sz="0" w:space="0" w:color="auto"/>
                        <w:left w:val="none" w:sz="0" w:space="0" w:color="auto"/>
                        <w:bottom w:val="none" w:sz="0" w:space="0" w:color="auto"/>
                        <w:right w:val="none" w:sz="0" w:space="0" w:color="auto"/>
                      </w:divBdr>
                      <w:divsChild>
                        <w:div w:id="188163112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10985423">
      <w:bodyDiv w:val="1"/>
      <w:marLeft w:val="0"/>
      <w:marRight w:val="0"/>
      <w:marTop w:val="0"/>
      <w:marBottom w:val="0"/>
      <w:divBdr>
        <w:top w:val="none" w:sz="0" w:space="0" w:color="auto"/>
        <w:left w:val="none" w:sz="0" w:space="0" w:color="auto"/>
        <w:bottom w:val="none" w:sz="0" w:space="0" w:color="auto"/>
        <w:right w:val="none" w:sz="0" w:space="0" w:color="auto"/>
      </w:divBdr>
      <w:divsChild>
        <w:div w:id="1216695848">
          <w:marLeft w:val="225"/>
          <w:marRight w:val="225"/>
          <w:marTop w:val="225"/>
          <w:marBottom w:val="225"/>
          <w:divBdr>
            <w:top w:val="none" w:sz="0" w:space="0" w:color="auto"/>
            <w:left w:val="none" w:sz="0" w:space="0" w:color="auto"/>
            <w:bottom w:val="none" w:sz="0" w:space="0" w:color="auto"/>
            <w:right w:val="none" w:sz="0" w:space="0" w:color="auto"/>
          </w:divBdr>
          <w:divsChild>
            <w:div w:id="440029338">
              <w:marLeft w:val="0"/>
              <w:marRight w:val="0"/>
              <w:marTop w:val="0"/>
              <w:marBottom w:val="0"/>
              <w:divBdr>
                <w:top w:val="single" w:sz="6" w:space="11" w:color="EBEBEB"/>
                <w:left w:val="single" w:sz="6" w:space="11" w:color="EBEBEB"/>
                <w:bottom w:val="single" w:sz="6" w:space="11" w:color="EBEBEB"/>
                <w:right w:val="single" w:sz="6" w:space="11" w:color="EBEBEB"/>
              </w:divBdr>
              <w:divsChild>
                <w:div w:id="1390573333">
                  <w:marLeft w:val="0"/>
                  <w:marRight w:val="0"/>
                  <w:marTop w:val="0"/>
                  <w:marBottom w:val="0"/>
                  <w:divBdr>
                    <w:top w:val="none" w:sz="0" w:space="0" w:color="auto"/>
                    <w:left w:val="none" w:sz="0" w:space="0" w:color="auto"/>
                    <w:bottom w:val="none" w:sz="0" w:space="0" w:color="auto"/>
                    <w:right w:val="none" w:sz="0" w:space="0" w:color="auto"/>
                  </w:divBdr>
                  <w:divsChild>
                    <w:div w:id="205991054">
                      <w:marLeft w:val="0"/>
                      <w:marRight w:val="0"/>
                      <w:marTop w:val="0"/>
                      <w:marBottom w:val="0"/>
                      <w:divBdr>
                        <w:top w:val="none" w:sz="0" w:space="0" w:color="auto"/>
                        <w:left w:val="none" w:sz="0" w:space="0" w:color="auto"/>
                        <w:bottom w:val="none" w:sz="0" w:space="0" w:color="auto"/>
                        <w:right w:val="none" w:sz="0" w:space="0" w:color="auto"/>
                      </w:divBdr>
                      <w:divsChild>
                        <w:div w:id="148710763">
                          <w:marLeft w:val="0"/>
                          <w:marRight w:val="0"/>
                          <w:marTop w:val="0"/>
                          <w:marBottom w:val="0"/>
                          <w:divBdr>
                            <w:top w:val="dashed" w:sz="2" w:space="0" w:color="FFFFFF"/>
                            <w:left w:val="dashed" w:sz="2" w:space="0" w:color="FFFFFF"/>
                            <w:bottom w:val="dashed" w:sz="2" w:space="0" w:color="FFFFFF"/>
                            <w:right w:val="dashed" w:sz="2" w:space="0" w:color="FFFFFF"/>
                          </w:divBdr>
                          <w:divsChild>
                            <w:div w:id="207957169">
                              <w:marLeft w:val="0"/>
                              <w:marRight w:val="0"/>
                              <w:marTop w:val="0"/>
                              <w:marBottom w:val="0"/>
                              <w:divBdr>
                                <w:top w:val="dashed" w:sz="2" w:space="0" w:color="FFFFFF"/>
                                <w:left w:val="dashed" w:sz="2" w:space="0" w:color="FFFFFF"/>
                                <w:bottom w:val="dashed" w:sz="2" w:space="0" w:color="FFFFFF"/>
                                <w:right w:val="dashed" w:sz="2" w:space="0" w:color="FFFFFF"/>
                              </w:divBdr>
                              <w:divsChild>
                                <w:div w:id="1790201224">
                                  <w:marLeft w:val="0"/>
                                  <w:marRight w:val="0"/>
                                  <w:marTop w:val="0"/>
                                  <w:marBottom w:val="0"/>
                                  <w:divBdr>
                                    <w:top w:val="dashed" w:sz="2" w:space="0" w:color="FFFFFF"/>
                                    <w:left w:val="dashed" w:sz="2" w:space="0" w:color="FFFFFF"/>
                                    <w:bottom w:val="dashed" w:sz="2" w:space="0" w:color="FFFFFF"/>
                                    <w:right w:val="dashed" w:sz="2" w:space="0" w:color="FFFFFF"/>
                                  </w:divBdr>
                                  <w:divsChild>
                                    <w:div w:id="824787194">
                                      <w:marLeft w:val="0"/>
                                      <w:marRight w:val="0"/>
                                      <w:marTop w:val="0"/>
                                      <w:marBottom w:val="0"/>
                                      <w:divBdr>
                                        <w:top w:val="dashed" w:sz="2" w:space="0" w:color="FFFFFF"/>
                                        <w:left w:val="dashed" w:sz="2" w:space="0" w:color="FFFFFF"/>
                                        <w:bottom w:val="dashed" w:sz="2" w:space="0" w:color="FFFFFF"/>
                                        <w:right w:val="dashed" w:sz="2" w:space="0" w:color="FFFFFF"/>
                                      </w:divBdr>
                                    </w:div>
                                    <w:div w:id="1398555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167F2-B3C3-4C1E-BFEC-8FDC3C53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21</Pages>
  <Words>10654</Words>
  <Characters>61799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 Economu</cp:lastModifiedBy>
  <cp:revision>15</cp:revision>
  <dcterms:created xsi:type="dcterms:W3CDTF">2017-06-08T17:25:00Z</dcterms:created>
  <dcterms:modified xsi:type="dcterms:W3CDTF">2017-07-20T13:53:00Z</dcterms:modified>
</cp:coreProperties>
</file>