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20901" w14:textId="0D894A5C" w:rsidR="00361D3B" w:rsidRDefault="00361D3B" w:rsidP="00361D3B">
      <w:pPr>
        <w:spacing w:after="96" w:line="240" w:lineRule="auto"/>
        <w:jc w:val="center"/>
        <w:textAlignment w:val="baseline"/>
        <w:outlineLvl w:val="0"/>
        <w:rPr>
          <w:rFonts w:ascii="Times New Roman" w:eastAsia="Times New Roman" w:hAnsi="Times New Roman" w:cs="Times New Roman"/>
          <w:b/>
          <w:bCs/>
          <w:noProof/>
          <w:color w:val="212121"/>
          <w:spacing w:val="-10"/>
          <w:kern w:val="36"/>
          <w:sz w:val="32"/>
          <w:szCs w:val="32"/>
          <w:lang w:val="ro-RO"/>
        </w:rPr>
      </w:pPr>
      <w:r w:rsidRPr="00361D3B">
        <w:rPr>
          <w:rFonts w:ascii="Times New Roman" w:eastAsia="Times New Roman" w:hAnsi="Times New Roman" w:cs="Times New Roman"/>
          <w:b/>
          <w:bCs/>
          <w:noProof/>
          <w:color w:val="212121"/>
          <w:spacing w:val="-10"/>
          <w:kern w:val="36"/>
          <w:sz w:val="32"/>
          <w:szCs w:val="32"/>
          <w:lang w:val="ro-RO"/>
        </w:rPr>
        <w:t>Notificare privind asistenţa oferită de Comisia Europeană prin intermediul EAFIP (European Assistance For Innovation Procurement) pentru realizarea unei proceduri de achiziție publică inovatoare</w:t>
      </w:r>
    </w:p>
    <w:p w14:paraId="66F66E08" w14:textId="77777777" w:rsidR="00E355DC" w:rsidRPr="00361D3B" w:rsidRDefault="00E355DC" w:rsidP="00361D3B">
      <w:pPr>
        <w:spacing w:after="96" w:line="240" w:lineRule="auto"/>
        <w:jc w:val="center"/>
        <w:textAlignment w:val="baseline"/>
        <w:outlineLvl w:val="0"/>
        <w:rPr>
          <w:rFonts w:ascii="Times New Roman" w:eastAsia="Times New Roman" w:hAnsi="Times New Roman" w:cs="Times New Roman"/>
          <w:b/>
          <w:bCs/>
          <w:noProof/>
          <w:color w:val="212121"/>
          <w:spacing w:val="-10"/>
          <w:kern w:val="36"/>
          <w:sz w:val="32"/>
          <w:szCs w:val="32"/>
          <w:lang w:val="ro-RO"/>
        </w:rPr>
      </w:pPr>
    </w:p>
    <w:p w14:paraId="14A5B68F" w14:textId="77777777" w:rsidR="00361D3B" w:rsidRPr="00361D3B" w:rsidRDefault="00361D3B" w:rsidP="00E355DC">
      <w:pPr>
        <w:spacing w:after="300" w:line="390" w:lineRule="atLeast"/>
        <w:ind w:firstLine="720"/>
        <w:jc w:val="both"/>
        <w:textAlignment w:val="baseline"/>
        <w:rPr>
          <w:rFonts w:ascii="Times New Roman" w:eastAsia="Times New Roman" w:hAnsi="Times New Roman" w:cs="Times New Roman"/>
          <w:noProof/>
          <w:sz w:val="24"/>
          <w:szCs w:val="24"/>
          <w:lang w:val="ro-RO"/>
        </w:rPr>
      </w:pPr>
      <w:r w:rsidRPr="00361D3B">
        <w:rPr>
          <w:rFonts w:ascii="Times New Roman" w:eastAsia="Times New Roman" w:hAnsi="Times New Roman" w:cs="Times New Roman"/>
          <w:noProof/>
          <w:sz w:val="24"/>
          <w:szCs w:val="24"/>
          <w:lang w:val="ro-RO"/>
        </w:rPr>
        <w:t>Comisia Europeană prin intermediul EAFIP (European Assistance For Innovation Procurement – Asistența Europeană pentru Achiziții de Inovare) oferă asistență locală autorităţilor contractante selectate, în pregătirea și implementarea unei proceduri de achiziții având soluţii inovatoare, acoperind, de exemplu, necesitatea unei achiziții deja identificate care poate fi abordată cu soluții inovatoare, pregătirea și desfășurarea unei consultări de piață la nivelul întregii Uniuni Europene și redactarea documentației de atribuire.</w:t>
      </w:r>
    </w:p>
    <w:p w14:paraId="345952C2" w14:textId="77777777" w:rsidR="00361D3B" w:rsidRPr="00361D3B" w:rsidRDefault="00361D3B" w:rsidP="00E355DC">
      <w:pPr>
        <w:spacing w:after="300" w:line="390" w:lineRule="atLeast"/>
        <w:ind w:firstLine="720"/>
        <w:jc w:val="both"/>
        <w:textAlignment w:val="baseline"/>
        <w:rPr>
          <w:rFonts w:ascii="Times New Roman" w:eastAsia="Times New Roman" w:hAnsi="Times New Roman" w:cs="Times New Roman"/>
          <w:noProof/>
          <w:sz w:val="24"/>
          <w:szCs w:val="24"/>
          <w:lang w:val="ro-RO"/>
        </w:rPr>
      </w:pPr>
      <w:r w:rsidRPr="00361D3B">
        <w:rPr>
          <w:rFonts w:ascii="Times New Roman" w:eastAsia="Times New Roman" w:hAnsi="Times New Roman" w:cs="Times New Roman"/>
          <w:noProof/>
          <w:sz w:val="24"/>
          <w:szCs w:val="24"/>
          <w:lang w:val="ro-RO"/>
        </w:rPr>
        <w:t>Toate autorităţile contractante din statele membre sunt eligibile să solicite asistență. Autorităţile contractante care primesc această asistență sunt selectate printr-o procedură de selecție transparentă.</w:t>
      </w:r>
    </w:p>
    <w:p w14:paraId="61C8A8E7" w14:textId="77777777" w:rsidR="00361D3B" w:rsidRPr="00361D3B" w:rsidRDefault="00361D3B" w:rsidP="00E355DC">
      <w:pPr>
        <w:spacing w:after="0" w:line="390" w:lineRule="atLeast"/>
        <w:ind w:firstLine="720"/>
        <w:jc w:val="both"/>
        <w:textAlignment w:val="baseline"/>
        <w:rPr>
          <w:rFonts w:ascii="Times New Roman" w:eastAsia="Times New Roman" w:hAnsi="Times New Roman" w:cs="Times New Roman"/>
          <w:noProof/>
          <w:color w:val="333333"/>
          <w:sz w:val="24"/>
          <w:szCs w:val="24"/>
          <w:lang w:val="ro-RO"/>
        </w:rPr>
      </w:pPr>
      <w:r w:rsidRPr="00361D3B">
        <w:rPr>
          <w:rFonts w:ascii="Times New Roman" w:eastAsia="Times New Roman" w:hAnsi="Times New Roman" w:cs="Times New Roman"/>
          <w:noProof/>
          <w:sz w:val="24"/>
          <w:szCs w:val="24"/>
          <w:lang w:val="ro-RO"/>
        </w:rPr>
        <w:t xml:space="preserve">Mai multe detalii în legatură cu procedura şi criteriile de selecţie se pot obține accesând </w:t>
      </w:r>
      <w:r w:rsidRPr="00361D3B">
        <w:rPr>
          <w:rFonts w:ascii="Times New Roman" w:eastAsia="Times New Roman" w:hAnsi="Times New Roman" w:cs="Times New Roman"/>
          <w:noProof/>
          <w:color w:val="333333"/>
          <w:sz w:val="24"/>
          <w:szCs w:val="24"/>
          <w:lang w:val="ro-RO"/>
        </w:rPr>
        <w:t>următorul link: </w:t>
      </w:r>
      <w:hyperlink r:id="rId5" w:history="1">
        <w:r w:rsidRPr="00361D3B">
          <w:rPr>
            <w:rFonts w:ascii="Times New Roman" w:eastAsia="Times New Roman" w:hAnsi="Times New Roman" w:cs="Times New Roman"/>
            <w:noProof/>
            <w:color w:val="004980"/>
            <w:sz w:val="24"/>
            <w:szCs w:val="24"/>
            <w:u w:val="single"/>
            <w:bdr w:val="none" w:sz="0" w:space="0" w:color="auto" w:frame="1"/>
            <w:lang w:val="ro-RO"/>
          </w:rPr>
          <w:t>http://eafip.eu/assistance/eligibility-and/</w:t>
        </w:r>
      </w:hyperlink>
      <w:r w:rsidRPr="00361D3B">
        <w:rPr>
          <w:rFonts w:ascii="Times New Roman" w:eastAsia="Times New Roman" w:hAnsi="Times New Roman" w:cs="Times New Roman"/>
          <w:noProof/>
          <w:color w:val="333333"/>
          <w:sz w:val="24"/>
          <w:szCs w:val="24"/>
          <w:lang w:val="ro-RO"/>
        </w:rPr>
        <w:t> .</w:t>
      </w:r>
    </w:p>
    <w:p w14:paraId="6A048A3F" w14:textId="77777777" w:rsidR="00361D3B" w:rsidRPr="00361D3B" w:rsidRDefault="00361D3B" w:rsidP="00E355DC">
      <w:pPr>
        <w:spacing w:after="300" w:line="390" w:lineRule="atLeast"/>
        <w:ind w:firstLine="720"/>
        <w:jc w:val="both"/>
        <w:textAlignment w:val="baseline"/>
        <w:rPr>
          <w:rFonts w:ascii="Times New Roman" w:eastAsia="Times New Roman" w:hAnsi="Times New Roman" w:cs="Times New Roman"/>
          <w:noProof/>
          <w:sz w:val="24"/>
          <w:szCs w:val="24"/>
          <w:lang w:val="ro-RO"/>
        </w:rPr>
      </w:pPr>
      <w:r w:rsidRPr="00361D3B">
        <w:rPr>
          <w:rFonts w:ascii="Times New Roman" w:eastAsia="Times New Roman" w:hAnsi="Times New Roman" w:cs="Times New Roman"/>
          <w:noProof/>
          <w:sz w:val="24"/>
          <w:szCs w:val="24"/>
          <w:lang w:val="ro-RO"/>
        </w:rPr>
        <w:t>În perioada 2021 – 2022 au fost stabilite următoarele sesiuni pentru solicitarea de asistenţă în vederea realizării de noi proceduri având soluţii inovatoare:</w:t>
      </w:r>
    </w:p>
    <w:p w14:paraId="4B38750B" w14:textId="77777777" w:rsidR="00361D3B" w:rsidRPr="00361D3B" w:rsidRDefault="00361D3B" w:rsidP="00361D3B">
      <w:pPr>
        <w:numPr>
          <w:ilvl w:val="0"/>
          <w:numId w:val="1"/>
        </w:numPr>
        <w:spacing w:after="120" w:line="390" w:lineRule="atLeast"/>
        <w:ind w:left="2070"/>
        <w:jc w:val="both"/>
        <w:textAlignment w:val="baseline"/>
        <w:rPr>
          <w:rFonts w:ascii="Times New Roman" w:eastAsia="Times New Roman" w:hAnsi="Times New Roman" w:cs="Times New Roman"/>
          <w:noProof/>
          <w:sz w:val="24"/>
          <w:szCs w:val="24"/>
          <w:lang w:val="ro-RO"/>
        </w:rPr>
      </w:pPr>
      <w:r w:rsidRPr="00361D3B">
        <w:rPr>
          <w:rFonts w:ascii="Times New Roman" w:eastAsia="Times New Roman" w:hAnsi="Times New Roman" w:cs="Times New Roman"/>
          <w:noProof/>
          <w:sz w:val="24"/>
          <w:szCs w:val="24"/>
          <w:lang w:val="ro-RO"/>
        </w:rPr>
        <w:t>25 Martie – 25 Iunie 2021</w:t>
      </w:r>
    </w:p>
    <w:p w14:paraId="4FEEFEE3" w14:textId="77777777" w:rsidR="00361D3B" w:rsidRPr="00361D3B" w:rsidRDefault="00361D3B" w:rsidP="00361D3B">
      <w:pPr>
        <w:numPr>
          <w:ilvl w:val="0"/>
          <w:numId w:val="1"/>
        </w:numPr>
        <w:spacing w:after="120" w:line="390" w:lineRule="atLeast"/>
        <w:ind w:left="2070"/>
        <w:jc w:val="both"/>
        <w:textAlignment w:val="baseline"/>
        <w:rPr>
          <w:rFonts w:ascii="Times New Roman" w:eastAsia="Times New Roman" w:hAnsi="Times New Roman" w:cs="Times New Roman"/>
          <w:noProof/>
          <w:sz w:val="24"/>
          <w:szCs w:val="24"/>
          <w:lang w:val="ro-RO"/>
        </w:rPr>
      </w:pPr>
      <w:r w:rsidRPr="00361D3B">
        <w:rPr>
          <w:rFonts w:ascii="Times New Roman" w:eastAsia="Times New Roman" w:hAnsi="Times New Roman" w:cs="Times New Roman"/>
          <w:noProof/>
          <w:sz w:val="24"/>
          <w:szCs w:val="24"/>
          <w:lang w:val="ro-RO"/>
        </w:rPr>
        <w:t>25 Iunie – 25 Septembrie 2021</w:t>
      </w:r>
    </w:p>
    <w:p w14:paraId="1EB526C7" w14:textId="77777777" w:rsidR="00361D3B" w:rsidRPr="00361D3B" w:rsidRDefault="00361D3B" w:rsidP="00361D3B">
      <w:pPr>
        <w:numPr>
          <w:ilvl w:val="0"/>
          <w:numId w:val="1"/>
        </w:numPr>
        <w:spacing w:after="120" w:line="390" w:lineRule="atLeast"/>
        <w:ind w:left="2070"/>
        <w:jc w:val="both"/>
        <w:textAlignment w:val="baseline"/>
        <w:rPr>
          <w:rFonts w:ascii="Times New Roman" w:eastAsia="Times New Roman" w:hAnsi="Times New Roman" w:cs="Times New Roman"/>
          <w:noProof/>
          <w:sz w:val="24"/>
          <w:szCs w:val="24"/>
          <w:lang w:val="ro-RO"/>
        </w:rPr>
      </w:pPr>
      <w:r w:rsidRPr="00361D3B">
        <w:rPr>
          <w:rFonts w:ascii="Times New Roman" w:eastAsia="Times New Roman" w:hAnsi="Times New Roman" w:cs="Times New Roman"/>
          <w:noProof/>
          <w:sz w:val="24"/>
          <w:szCs w:val="24"/>
          <w:lang w:val="ro-RO"/>
        </w:rPr>
        <w:t>25 Septembrie 2021 – 11 Ianuarie 2022</w:t>
      </w:r>
    </w:p>
    <w:p w14:paraId="269D71BE" w14:textId="77777777" w:rsidR="00361D3B" w:rsidRPr="00361D3B" w:rsidRDefault="00361D3B" w:rsidP="00361D3B">
      <w:pPr>
        <w:numPr>
          <w:ilvl w:val="0"/>
          <w:numId w:val="1"/>
        </w:numPr>
        <w:spacing w:after="120" w:line="390" w:lineRule="atLeast"/>
        <w:ind w:left="2070"/>
        <w:jc w:val="both"/>
        <w:textAlignment w:val="baseline"/>
        <w:rPr>
          <w:rFonts w:ascii="Times New Roman" w:eastAsia="Times New Roman" w:hAnsi="Times New Roman" w:cs="Times New Roman"/>
          <w:noProof/>
          <w:sz w:val="24"/>
          <w:szCs w:val="24"/>
          <w:lang w:val="ro-RO"/>
        </w:rPr>
      </w:pPr>
      <w:r w:rsidRPr="00361D3B">
        <w:rPr>
          <w:rFonts w:ascii="Times New Roman" w:eastAsia="Times New Roman" w:hAnsi="Times New Roman" w:cs="Times New Roman"/>
          <w:noProof/>
          <w:sz w:val="24"/>
          <w:szCs w:val="24"/>
          <w:lang w:val="ro-RO"/>
        </w:rPr>
        <w:t>12 Ianuarie – 15 Aprilie 2022</w:t>
      </w:r>
    </w:p>
    <w:p w14:paraId="01214A83" w14:textId="663154A6" w:rsidR="00361D3B" w:rsidRPr="00361D3B" w:rsidRDefault="00361D3B" w:rsidP="00E355DC">
      <w:pPr>
        <w:spacing w:line="390" w:lineRule="atLeast"/>
        <w:ind w:firstLine="720"/>
        <w:jc w:val="both"/>
        <w:textAlignment w:val="baseline"/>
        <w:rPr>
          <w:rFonts w:ascii="Times New Roman" w:eastAsia="Times New Roman" w:hAnsi="Times New Roman" w:cs="Times New Roman"/>
          <w:noProof/>
          <w:color w:val="333333"/>
          <w:sz w:val="24"/>
          <w:szCs w:val="24"/>
          <w:lang w:val="ro-RO"/>
        </w:rPr>
      </w:pPr>
      <w:r w:rsidRPr="00361D3B">
        <w:rPr>
          <w:rFonts w:ascii="Times New Roman" w:eastAsia="Times New Roman" w:hAnsi="Times New Roman" w:cs="Times New Roman"/>
          <w:noProof/>
          <w:sz w:val="24"/>
          <w:szCs w:val="24"/>
          <w:lang w:val="ro-RO"/>
        </w:rPr>
        <w:t>Pentru cei interesati să aplice la prima sesiune o pot face accesând următorul link</w:t>
      </w:r>
      <w:r w:rsidRPr="00361D3B">
        <w:rPr>
          <w:rFonts w:ascii="Times New Roman" w:eastAsia="Times New Roman" w:hAnsi="Times New Roman" w:cs="Times New Roman"/>
          <w:noProof/>
          <w:color w:val="333333"/>
          <w:sz w:val="24"/>
          <w:szCs w:val="24"/>
          <w:lang w:val="ro-RO"/>
        </w:rPr>
        <w:t>: </w:t>
      </w:r>
      <w:hyperlink r:id="rId6" w:history="1">
        <w:r w:rsidRPr="00361D3B">
          <w:rPr>
            <w:rFonts w:ascii="Times New Roman" w:eastAsia="Times New Roman" w:hAnsi="Times New Roman" w:cs="Times New Roman"/>
            <w:noProof/>
            <w:color w:val="004980"/>
            <w:sz w:val="24"/>
            <w:szCs w:val="24"/>
            <w:u w:val="single"/>
            <w:bdr w:val="none" w:sz="0" w:space="0" w:color="auto" w:frame="1"/>
            <w:lang w:val="ro-RO"/>
          </w:rPr>
          <w:t>https://ec.europa.eu/eusurvey/runner/EAFIP2021</w:t>
        </w:r>
      </w:hyperlink>
      <w:r w:rsidRPr="00361D3B">
        <w:rPr>
          <w:rFonts w:ascii="Times New Roman" w:eastAsia="Times New Roman" w:hAnsi="Times New Roman" w:cs="Times New Roman"/>
          <w:noProof/>
          <w:color w:val="333333"/>
          <w:sz w:val="24"/>
          <w:szCs w:val="24"/>
          <w:lang w:val="ro-RO"/>
        </w:rPr>
        <w:t>.</w:t>
      </w:r>
    </w:p>
    <w:p w14:paraId="2CC75BFC" w14:textId="77777777" w:rsidR="0074788C" w:rsidRPr="00E355DC" w:rsidRDefault="0074788C">
      <w:pPr>
        <w:rPr>
          <w:rFonts w:ascii="Times New Roman" w:hAnsi="Times New Roman" w:cs="Times New Roman"/>
          <w:noProof/>
          <w:lang w:val="ro-RO"/>
        </w:rPr>
      </w:pPr>
    </w:p>
    <w:sectPr w:rsidR="0074788C" w:rsidRPr="00E3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D7942"/>
    <w:multiLevelType w:val="multilevel"/>
    <w:tmpl w:val="5F20C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3B"/>
    <w:rsid w:val="00361D3B"/>
    <w:rsid w:val="0074788C"/>
    <w:rsid w:val="00E3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AF89"/>
  <w15:chartTrackingRefBased/>
  <w15:docId w15:val="{C3AEE89F-7E0E-40F8-847C-51B9B58E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361D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61D3B"/>
    <w:rPr>
      <w:rFonts w:ascii="Times New Roman" w:eastAsia="Times New Roman" w:hAnsi="Times New Roman" w:cs="Times New Roman"/>
      <w:b/>
      <w:bCs/>
      <w:kern w:val="36"/>
      <w:sz w:val="48"/>
      <w:szCs w:val="48"/>
    </w:rPr>
  </w:style>
  <w:style w:type="character" w:styleId="Hyperlink">
    <w:name w:val="Hyperlink"/>
    <w:basedOn w:val="Fontdeparagrafimplicit"/>
    <w:uiPriority w:val="99"/>
    <w:semiHidden/>
    <w:unhideWhenUsed/>
    <w:rsid w:val="00361D3B"/>
    <w:rPr>
      <w:color w:val="0000FF"/>
      <w:u w:val="single"/>
    </w:rPr>
  </w:style>
  <w:style w:type="character" w:customStyle="1" w:styleId="metatext">
    <w:name w:val="meta_text"/>
    <w:basedOn w:val="Fontdeparagrafimplicit"/>
    <w:rsid w:val="00361D3B"/>
  </w:style>
  <w:style w:type="paragraph" w:styleId="NormalWeb">
    <w:name w:val="Normal (Web)"/>
    <w:basedOn w:val="Normal"/>
    <w:uiPriority w:val="99"/>
    <w:semiHidden/>
    <w:unhideWhenUsed/>
    <w:rsid w:val="00361D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610059">
      <w:bodyDiv w:val="1"/>
      <w:marLeft w:val="0"/>
      <w:marRight w:val="0"/>
      <w:marTop w:val="0"/>
      <w:marBottom w:val="0"/>
      <w:divBdr>
        <w:top w:val="none" w:sz="0" w:space="0" w:color="auto"/>
        <w:left w:val="none" w:sz="0" w:space="0" w:color="auto"/>
        <w:bottom w:val="none" w:sz="0" w:space="0" w:color="auto"/>
        <w:right w:val="none" w:sz="0" w:space="0" w:color="auto"/>
      </w:divBdr>
      <w:divsChild>
        <w:div w:id="1631014933">
          <w:marLeft w:val="0"/>
          <w:marRight w:val="0"/>
          <w:marTop w:val="0"/>
          <w:marBottom w:val="450"/>
          <w:divBdr>
            <w:top w:val="none" w:sz="0" w:space="0" w:color="auto"/>
            <w:left w:val="none" w:sz="0" w:space="0" w:color="auto"/>
            <w:bottom w:val="none" w:sz="0" w:space="0" w:color="auto"/>
            <w:right w:val="none" w:sz="0" w:space="0" w:color="auto"/>
          </w:divBdr>
          <w:divsChild>
            <w:div w:id="802039826">
              <w:marLeft w:val="0"/>
              <w:marRight w:val="0"/>
              <w:marTop w:val="0"/>
              <w:marBottom w:val="0"/>
              <w:divBdr>
                <w:top w:val="none" w:sz="0" w:space="0" w:color="auto"/>
                <w:left w:val="none" w:sz="0" w:space="0" w:color="auto"/>
                <w:bottom w:val="none" w:sz="0" w:space="0" w:color="auto"/>
                <w:right w:val="none" w:sz="0" w:space="0" w:color="auto"/>
              </w:divBdr>
              <w:divsChild>
                <w:div w:id="2047170247">
                  <w:marLeft w:val="0"/>
                  <w:marRight w:val="0"/>
                  <w:marTop w:val="0"/>
                  <w:marBottom w:val="0"/>
                  <w:divBdr>
                    <w:top w:val="none" w:sz="0" w:space="0" w:color="auto"/>
                    <w:left w:val="none" w:sz="0" w:space="0" w:color="auto"/>
                    <w:bottom w:val="none" w:sz="0" w:space="0" w:color="auto"/>
                    <w:right w:val="none" w:sz="0" w:space="0" w:color="auto"/>
                  </w:divBdr>
                  <w:divsChild>
                    <w:div w:id="188685911">
                      <w:marLeft w:val="0"/>
                      <w:marRight w:val="240"/>
                      <w:marTop w:val="0"/>
                      <w:marBottom w:val="0"/>
                      <w:divBdr>
                        <w:top w:val="none" w:sz="0" w:space="0" w:color="auto"/>
                        <w:left w:val="none" w:sz="0" w:space="0" w:color="auto"/>
                        <w:bottom w:val="none" w:sz="0" w:space="0" w:color="auto"/>
                        <w:right w:val="none" w:sz="0" w:space="0" w:color="auto"/>
                      </w:divBdr>
                      <w:divsChild>
                        <w:div w:id="133985622">
                          <w:marLeft w:val="0"/>
                          <w:marRight w:val="90"/>
                          <w:marTop w:val="0"/>
                          <w:marBottom w:val="0"/>
                          <w:divBdr>
                            <w:top w:val="none" w:sz="0" w:space="0" w:color="auto"/>
                            <w:left w:val="none" w:sz="0" w:space="0" w:color="auto"/>
                            <w:bottom w:val="none" w:sz="0" w:space="0" w:color="auto"/>
                            <w:right w:val="none" w:sz="0" w:space="0" w:color="auto"/>
                          </w:divBdr>
                        </w:div>
                        <w:div w:id="5252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42411">
          <w:marLeft w:val="0"/>
          <w:marRight w:val="0"/>
          <w:marTop w:val="0"/>
          <w:marBottom w:val="450"/>
          <w:divBdr>
            <w:top w:val="none" w:sz="0" w:space="0" w:color="auto"/>
            <w:left w:val="none" w:sz="0" w:space="0" w:color="auto"/>
            <w:bottom w:val="none" w:sz="0" w:space="0" w:color="auto"/>
            <w:right w:val="none" w:sz="0" w:space="0" w:color="auto"/>
          </w:divBdr>
          <w:divsChild>
            <w:div w:id="2141414782">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survey/runner/EAFIP2021" TargetMode="External"/><Relationship Id="rId5" Type="http://schemas.openxmlformats.org/officeDocument/2006/relationships/hyperlink" Target="http://eafip.eu/assistance/eligibility-and/"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2021-04-09T09:33:00Z</dcterms:created>
  <dcterms:modified xsi:type="dcterms:W3CDTF">2021-04-09T09:37:00Z</dcterms:modified>
</cp:coreProperties>
</file>