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346A3" w14:textId="77777777" w:rsidR="00446877" w:rsidRPr="00A13348" w:rsidRDefault="00446877" w:rsidP="00446877">
      <w:pPr>
        <w:widowControl w:val="0"/>
        <w:tabs>
          <w:tab w:val="left" w:pos="3516"/>
          <w:tab w:val="center" w:pos="4536"/>
        </w:tabs>
        <w:spacing w:after="0" w:line="360" w:lineRule="auto"/>
        <w:jc w:val="center"/>
        <w:rPr>
          <w:rFonts w:cstheme="minorHAnsi"/>
          <w:b/>
          <w:u w:val="single"/>
        </w:rPr>
      </w:pPr>
      <w:r w:rsidRPr="00A13348">
        <w:rPr>
          <w:rFonts w:cstheme="minorHAnsi"/>
          <w:b/>
          <w:u w:val="single"/>
        </w:rPr>
        <w:t>Formular - cadru</w:t>
      </w:r>
    </w:p>
    <w:p w14:paraId="7A09B2F4" w14:textId="77777777" w:rsidR="00446877" w:rsidRPr="00A13348" w:rsidRDefault="00446877" w:rsidP="00446877">
      <w:pPr>
        <w:widowControl w:val="0"/>
        <w:tabs>
          <w:tab w:val="left" w:pos="3516"/>
          <w:tab w:val="center" w:pos="4536"/>
        </w:tabs>
        <w:spacing w:after="0" w:line="360" w:lineRule="auto"/>
        <w:jc w:val="center"/>
        <w:rPr>
          <w:rFonts w:cstheme="minorHAnsi"/>
          <w:b/>
          <w:u w:val="single"/>
        </w:rPr>
      </w:pPr>
    </w:p>
    <w:p w14:paraId="61232F61" w14:textId="62A42276" w:rsidR="00446877" w:rsidRPr="00A13348" w:rsidRDefault="00446877" w:rsidP="00446877">
      <w:pPr>
        <w:widowControl w:val="0"/>
        <w:tabs>
          <w:tab w:val="left" w:pos="3516"/>
          <w:tab w:val="center" w:pos="4536"/>
        </w:tabs>
        <w:spacing w:after="0" w:line="360" w:lineRule="auto"/>
        <w:jc w:val="center"/>
        <w:rPr>
          <w:rFonts w:cstheme="minorHAnsi"/>
          <w:b/>
          <w:u w:val="single"/>
        </w:rPr>
      </w:pPr>
      <w:r w:rsidRPr="00A13348">
        <w:rPr>
          <w:rFonts w:cstheme="minorHAnsi"/>
          <w:b/>
          <w:u w:val="single"/>
        </w:rPr>
        <w:t xml:space="preserve">Caiet de Sarcini pentru lucrări executate pe baza </w:t>
      </w:r>
      <w:r w:rsidR="00372038" w:rsidRPr="00A13348">
        <w:rPr>
          <w:rFonts w:cstheme="minorHAnsi"/>
          <w:b/>
          <w:u w:val="single"/>
        </w:rPr>
        <w:t xml:space="preserve"> </w:t>
      </w:r>
      <w:r w:rsidR="00E04E5B" w:rsidRPr="00A13348">
        <w:rPr>
          <w:rFonts w:cstheme="minorHAnsi"/>
          <w:b/>
          <w:u w:val="single"/>
        </w:rPr>
        <w:t>documentației</w:t>
      </w:r>
      <w:r w:rsidR="00372038" w:rsidRPr="00A13348">
        <w:rPr>
          <w:rFonts w:cstheme="minorHAnsi"/>
          <w:b/>
          <w:u w:val="single"/>
        </w:rPr>
        <w:t xml:space="preserve"> tehnice (cel puțin proiect</w:t>
      </w:r>
      <w:r w:rsidRPr="00A13348">
        <w:rPr>
          <w:rFonts w:cstheme="minorHAnsi"/>
          <w:b/>
          <w:u w:val="single"/>
        </w:rPr>
        <w:t xml:space="preserve"> tehnic</w:t>
      </w:r>
      <w:r w:rsidR="00372038" w:rsidRPr="00A13348">
        <w:rPr>
          <w:rFonts w:cstheme="minorHAnsi"/>
          <w:b/>
          <w:u w:val="single"/>
        </w:rPr>
        <w:t>)</w:t>
      </w:r>
      <w:r w:rsidRPr="00A13348">
        <w:rPr>
          <w:rFonts w:cstheme="minorHAnsi"/>
          <w:b/>
          <w:u w:val="single"/>
        </w:rPr>
        <w:t xml:space="preserve"> pus</w:t>
      </w:r>
      <w:r w:rsidR="00372038" w:rsidRPr="00A13348">
        <w:rPr>
          <w:rFonts w:cstheme="minorHAnsi"/>
          <w:b/>
          <w:u w:val="single"/>
        </w:rPr>
        <w:t>ă</w:t>
      </w:r>
      <w:r w:rsidRPr="00A13348">
        <w:rPr>
          <w:rFonts w:cstheme="minorHAnsi"/>
          <w:b/>
          <w:u w:val="single"/>
        </w:rPr>
        <w:t xml:space="preserve"> la dispoziție de Autoritatea Contractantă prin intermediul prezentului Caiet de Sarcini</w:t>
      </w:r>
    </w:p>
    <w:p w14:paraId="1DDD7614" w14:textId="77777777" w:rsidR="00446877" w:rsidRPr="00A13348" w:rsidRDefault="00446877" w:rsidP="00446877">
      <w:pPr>
        <w:widowControl w:val="0"/>
        <w:spacing w:after="0" w:line="360" w:lineRule="auto"/>
        <w:jc w:val="center"/>
        <w:rPr>
          <w:rFonts w:cstheme="minorHAnsi"/>
          <w:b/>
          <w:u w:val="single"/>
        </w:rPr>
      </w:pPr>
    </w:p>
    <w:p w14:paraId="5407AEF0" w14:textId="77777777" w:rsidR="00446877" w:rsidRPr="00A13348" w:rsidRDefault="00446877" w:rsidP="00446877">
      <w:pPr>
        <w:widowControl w:val="0"/>
        <w:spacing w:after="0" w:line="360" w:lineRule="auto"/>
        <w:jc w:val="both"/>
        <w:rPr>
          <w:rFonts w:cstheme="minorHAnsi"/>
          <w:i/>
        </w:rPr>
      </w:pPr>
    </w:p>
    <w:p w14:paraId="45CF0694" w14:textId="44A85607" w:rsidR="00446877" w:rsidRPr="00A13348" w:rsidRDefault="00446877" w:rsidP="00446877">
      <w:pPr>
        <w:widowControl w:val="0"/>
        <w:spacing w:after="0" w:line="360" w:lineRule="auto"/>
        <w:jc w:val="both"/>
        <w:rPr>
          <w:rFonts w:cstheme="minorHAnsi"/>
          <w:i/>
        </w:rPr>
      </w:pPr>
      <w:r w:rsidRPr="00A13348">
        <w:rPr>
          <w:rFonts w:cstheme="minorHAnsi"/>
          <w:i/>
        </w:rPr>
        <w:t xml:space="preserve">Acest formular-cadru de Caiet de Sarcini poate fi utilizat </w:t>
      </w:r>
      <w:r w:rsidRPr="00A13348">
        <w:rPr>
          <w:rFonts w:cstheme="minorHAnsi"/>
          <w:b/>
          <w:i/>
        </w:rPr>
        <w:t>ca punct de plecare</w:t>
      </w:r>
      <w:r w:rsidRPr="00A13348">
        <w:rPr>
          <w:rFonts w:cstheme="minorHAnsi"/>
          <w:i/>
        </w:rPr>
        <w:t xml:space="preserve"> în elaborarea unui caiet de sarcini în sensul prevederilor art. 155 din Legea 98/2016 ș</w:t>
      </w:r>
      <w:r w:rsidR="0074466D" w:rsidRPr="00A13348">
        <w:rPr>
          <w:rFonts w:cstheme="minorHAnsi"/>
          <w:i/>
        </w:rPr>
        <w:t xml:space="preserve">i a prevederilor art. 20 </w:t>
      </w:r>
      <w:r w:rsidRPr="00A13348">
        <w:rPr>
          <w:rFonts w:cstheme="minorHAnsi"/>
          <w:i/>
        </w:rPr>
        <w:t>alin. (1)</w:t>
      </w:r>
      <w:r w:rsidR="0074466D" w:rsidRPr="00A13348">
        <w:rPr>
          <w:rFonts w:cstheme="minorHAnsi"/>
          <w:i/>
        </w:rPr>
        <w:t xml:space="preserve"> lit.b)</w:t>
      </w:r>
      <w:r w:rsidRPr="00A13348">
        <w:rPr>
          <w:rFonts w:cstheme="minorHAnsi"/>
          <w:i/>
        </w:rPr>
        <w:t xml:space="preserve"> și alin. (10) din HG 395/2016, pentru execuția de lucrări, atunci când:</w:t>
      </w:r>
    </w:p>
    <w:p w14:paraId="323C29FE" w14:textId="6562CFCC" w:rsidR="00446877" w:rsidRPr="00A13348" w:rsidRDefault="00446877" w:rsidP="00446877">
      <w:pPr>
        <w:pStyle w:val="Listparagraf"/>
        <w:widowControl w:val="0"/>
        <w:numPr>
          <w:ilvl w:val="0"/>
          <w:numId w:val="28"/>
        </w:numPr>
        <w:spacing w:after="0" w:line="360" w:lineRule="auto"/>
        <w:jc w:val="both"/>
        <w:rPr>
          <w:rFonts w:cstheme="minorHAnsi"/>
          <w:i/>
        </w:rPr>
      </w:pPr>
      <w:r w:rsidRPr="00A13348">
        <w:rPr>
          <w:rFonts w:cstheme="minorHAnsi"/>
          <w:i/>
        </w:rPr>
        <w:t>Activitatea de proiectare pentru realizarea unei construcții</w:t>
      </w:r>
      <w:r w:rsidR="0074466D" w:rsidRPr="00A13348">
        <w:rPr>
          <w:rFonts w:cstheme="minorHAnsi"/>
          <w:i/>
        </w:rPr>
        <w:t xml:space="preserve"> aferent</w:t>
      </w:r>
      <w:r w:rsidR="0053601D" w:rsidRPr="00A13348">
        <w:rPr>
          <w:rFonts w:cstheme="minorHAnsi"/>
          <w:i/>
        </w:rPr>
        <w:t>e</w:t>
      </w:r>
      <w:r w:rsidR="0074466D" w:rsidRPr="00A13348">
        <w:rPr>
          <w:rFonts w:cstheme="minorHAnsi"/>
          <w:i/>
        </w:rPr>
        <w:t xml:space="preserve"> unui obiectiv de investiții nou/mixt</w:t>
      </w:r>
      <w:r w:rsidRPr="00A13348">
        <w:rPr>
          <w:rFonts w:cstheme="minorHAnsi"/>
          <w:i/>
        </w:rPr>
        <w:t xml:space="preserve"> sau a unei intervenții asupra unei construcții existente a fost realizată de autoritatea contractantă prin intermediul unui contract de servicii de elaborare a documentației tehnico –economice pentru sau în legătură cu construcția respectivă și reprezintă date de intrare în conținutul acestui Caiet de Sarcini.   </w:t>
      </w:r>
    </w:p>
    <w:p w14:paraId="4923C107" w14:textId="77777777" w:rsidR="00446877" w:rsidRPr="00A13348" w:rsidRDefault="00446877" w:rsidP="00446877">
      <w:pPr>
        <w:widowControl w:val="0"/>
        <w:spacing w:after="0" w:line="360" w:lineRule="auto"/>
        <w:jc w:val="both"/>
        <w:rPr>
          <w:rFonts w:cstheme="minorHAnsi"/>
          <w:i/>
        </w:rPr>
      </w:pPr>
    </w:p>
    <w:p w14:paraId="7BB0F584" w14:textId="77777777" w:rsidR="00446877" w:rsidRPr="00A13348" w:rsidRDefault="00446877" w:rsidP="00446877">
      <w:pPr>
        <w:widowControl w:val="0"/>
        <w:spacing w:after="0" w:line="360" w:lineRule="auto"/>
        <w:jc w:val="both"/>
        <w:rPr>
          <w:rFonts w:cstheme="minorHAnsi"/>
          <w:i/>
        </w:rPr>
      </w:pPr>
      <w:r w:rsidRPr="00A13348">
        <w:rPr>
          <w:rFonts w:cstheme="minorHAnsi"/>
          <w:i/>
        </w:rPr>
        <w:t>Prezentul document reprezintă doar formularul-cadru pentru Caietul de Sarcini.</w:t>
      </w:r>
    </w:p>
    <w:p w14:paraId="4EC7D033" w14:textId="77777777" w:rsidR="00446877" w:rsidRPr="00A13348" w:rsidRDefault="00446877" w:rsidP="00446877">
      <w:pPr>
        <w:widowControl w:val="0"/>
        <w:spacing w:after="0" w:line="360" w:lineRule="auto"/>
        <w:jc w:val="both"/>
        <w:rPr>
          <w:rFonts w:cstheme="minorHAnsi"/>
          <w:i/>
        </w:rPr>
      </w:pPr>
    </w:p>
    <w:p w14:paraId="628B091F" w14:textId="77777777" w:rsidR="00446877" w:rsidRPr="00A13348" w:rsidRDefault="00446877" w:rsidP="00446877">
      <w:pPr>
        <w:widowControl w:val="0"/>
        <w:spacing w:after="0" w:line="360" w:lineRule="auto"/>
        <w:jc w:val="both"/>
        <w:rPr>
          <w:rFonts w:cstheme="minorHAnsi"/>
          <w:i/>
        </w:rPr>
      </w:pPr>
      <w:r w:rsidRPr="00A13348">
        <w:rPr>
          <w:rFonts w:cstheme="minorHAnsi"/>
          <w:i/>
        </w:rPr>
        <w:t xml:space="preserve">Autoritatea Contractantă trebuie </w:t>
      </w:r>
      <w:r w:rsidRPr="00A13348">
        <w:rPr>
          <w:rFonts w:cstheme="minorHAnsi"/>
          <w:i/>
          <w:u w:val="single"/>
        </w:rPr>
        <w:t>să modifice, adapteze, elimine informațiile în funcție de contextul specific și conținutul datelor de intrare în acest Caiet de sarcini,</w:t>
      </w:r>
      <w:r w:rsidRPr="00A13348">
        <w:rPr>
          <w:rFonts w:cstheme="minorHAnsi"/>
          <w:i/>
        </w:rPr>
        <w:t xml:space="preserve"> așa cum sunt acestea realizate de Contractantul de servicii, în vederea atribuirii unui contractul de achiziție publică de lucrări.</w:t>
      </w:r>
    </w:p>
    <w:p w14:paraId="0AE9C6E0" w14:textId="77777777" w:rsidR="00446877" w:rsidRPr="00A13348" w:rsidRDefault="00446877" w:rsidP="00446877">
      <w:pPr>
        <w:widowControl w:val="0"/>
        <w:spacing w:after="0" w:line="360" w:lineRule="auto"/>
        <w:jc w:val="both"/>
        <w:rPr>
          <w:rFonts w:cstheme="minorHAnsi"/>
          <w:i/>
        </w:rPr>
      </w:pPr>
    </w:p>
    <w:p w14:paraId="457F4655" w14:textId="77777777" w:rsidR="00446877" w:rsidRPr="00A13348" w:rsidRDefault="00446877" w:rsidP="00446877">
      <w:pPr>
        <w:widowControl w:val="0"/>
        <w:spacing w:after="0" w:line="360" w:lineRule="auto"/>
        <w:jc w:val="both"/>
        <w:rPr>
          <w:rFonts w:cstheme="minorHAnsi"/>
          <w:i/>
        </w:rPr>
      </w:pPr>
      <w:r w:rsidRPr="00A13348">
        <w:rPr>
          <w:rFonts w:cstheme="minorHAnsi"/>
          <w:i/>
        </w:rPr>
        <w:t>Acest formular-cadru se prelucrează astfel:</w:t>
      </w:r>
    </w:p>
    <w:p w14:paraId="3EBA053E" w14:textId="77777777" w:rsidR="00446877" w:rsidRPr="00A13348" w:rsidRDefault="00446877" w:rsidP="00446877">
      <w:pPr>
        <w:pStyle w:val="Listparagraf"/>
        <w:widowControl w:val="0"/>
        <w:numPr>
          <w:ilvl w:val="0"/>
          <w:numId w:val="11"/>
        </w:numPr>
        <w:spacing w:after="0" w:line="360" w:lineRule="auto"/>
        <w:jc w:val="both"/>
        <w:rPr>
          <w:rFonts w:cstheme="minorHAnsi"/>
          <w:i/>
        </w:rPr>
      </w:pPr>
      <w:r w:rsidRPr="00A13348">
        <w:rPr>
          <w:rFonts w:cstheme="minorHAnsi"/>
          <w:i/>
        </w:rPr>
        <w:t>Informațiile marcate cu gri între paranteze pătrate oferă îndrumare sau exemple în vederea înțelegerii informațiilor și cerințelor ce trebuie incluse într-un anumit paragraf, în vederea completării corespunzătoare și cât mai exhaustive a acestuia. Odată parcurse, paragrafele marcate cu gri se elimină din versiunea finală.</w:t>
      </w:r>
    </w:p>
    <w:p w14:paraId="0167F79D" w14:textId="77777777" w:rsidR="00446877" w:rsidRPr="00A13348" w:rsidRDefault="00446877" w:rsidP="00446877">
      <w:pPr>
        <w:pStyle w:val="Listparagraf"/>
        <w:widowControl w:val="0"/>
        <w:numPr>
          <w:ilvl w:val="0"/>
          <w:numId w:val="11"/>
        </w:numPr>
        <w:spacing w:after="0" w:line="360" w:lineRule="auto"/>
        <w:jc w:val="both"/>
        <w:rPr>
          <w:rFonts w:cstheme="minorHAnsi"/>
          <w:i/>
        </w:rPr>
      </w:pPr>
      <w:r w:rsidRPr="00A13348">
        <w:rPr>
          <w:rFonts w:cstheme="minorHAnsi"/>
          <w:i/>
        </w:rPr>
        <w:t>Informațiile incluse și nemarcate cu gri pot fi utilizate ca atare de Autoritatea contractantă, acolo unde este aplicabil</w:t>
      </w:r>
    </w:p>
    <w:p w14:paraId="0C92FE95" w14:textId="77777777" w:rsidR="00446877" w:rsidRPr="00A13348" w:rsidRDefault="00446877" w:rsidP="00446877">
      <w:pPr>
        <w:pStyle w:val="Listparagraf"/>
        <w:widowControl w:val="0"/>
        <w:spacing w:after="0" w:line="360" w:lineRule="auto"/>
        <w:jc w:val="both"/>
        <w:rPr>
          <w:rFonts w:cstheme="minorHAnsi"/>
          <w:i/>
        </w:rPr>
      </w:pPr>
    </w:p>
    <w:p w14:paraId="7E3D449C" w14:textId="77777777" w:rsidR="00446877" w:rsidRPr="00A13348" w:rsidRDefault="00446877" w:rsidP="00446877">
      <w:pPr>
        <w:widowControl w:val="0"/>
        <w:spacing w:after="0" w:line="360" w:lineRule="auto"/>
        <w:jc w:val="both"/>
        <w:rPr>
          <w:rFonts w:cstheme="minorHAnsi"/>
          <w:i/>
        </w:rPr>
      </w:pPr>
    </w:p>
    <w:p w14:paraId="0F7E2001" w14:textId="77777777" w:rsidR="00446877" w:rsidRPr="00A13348" w:rsidRDefault="00446877" w:rsidP="00446877">
      <w:pPr>
        <w:widowControl w:val="0"/>
        <w:spacing w:after="0" w:line="360" w:lineRule="auto"/>
        <w:jc w:val="both"/>
        <w:rPr>
          <w:rFonts w:cstheme="minorHAnsi"/>
          <w:i/>
        </w:rPr>
      </w:pPr>
      <w:r w:rsidRPr="00A13348">
        <w:rPr>
          <w:rFonts w:cstheme="minorHAnsi"/>
          <w:i/>
        </w:rPr>
        <w:t>În nici un caz, acest document nu este destinat introducerii în această formă într-o documentație de atribuire.</w:t>
      </w:r>
    </w:p>
    <w:p w14:paraId="749E83E0" w14:textId="77777777" w:rsidR="00446877" w:rsidRPr="00A13348" w:rsidRDefault="00446877" w:rsidP="00446877">
      <w:pPr>
        <w:widowControl w:val="0"/>
        <w:spacing w:after="0" w:line="360" w:lineRule="auto"/>
        <w:rPr>
          <w:rFonts w:cstheme="minorHAnsi"/>
        </w:rPr>
      </w:pPr>
      <w:r w:rsidRPr="00A13348">
        <w:rPr>
          <w:rFonts w:cstheme="minorHAnsi"/>
        </w:rPr>
        <w:br w:type="page"/>
      </w:r>
    </w:p>
    <w:p w14:paraId="00362D74" w14:textId="77777777" w:rsidR="00446877" w:rsidRPr="00A13348" w:rsidRDefault="00446877" w:rsidP="00446877">
      <w:pPr>
        <w:widowControl w:val="0"/>
        <w:spacing w:after="0" w:line="360" w:lineRule="auto"/>
        <w:jc w:val="center"/>
        <w:rPr>
          <w:rFonts w:cstheme="minorHAnsi"/>
          <w:b/>
          <w:u w:val="single"/>
        </w:rPr>
      </w:pPr>
      <w:r w:rsidRPr="00A13348">
        <w:rPr>
          <w:rFonts w:cstheme="minorHAnsi"/>
          <w:b/>
          <w:u w:val="single"/>
        </w:rPr>
        <w:lastRenderedPageBreak/>
        <w:t xml:space="preserve">Cuprins </w:t>
      </w:r>
    </w:p>
    <w:bookmarkStart w:id="0" w:name="_GoBack"/>
    <w:bookmarkEnd w:id="0"/>
    <w:p w14:paraId="4E812868" w14:textId="77777777" w:rsidR="00D47E9E" w:rsidRDefault="00446877">
      <w:pPr>
        <w:pStyle w:val="Cuprins1"/>
        <w:rPr>
          <w:rFonts w:asciiTheme="minorHAnsi" w:eastAsiaTheme="minorEastAsia" w:hAnsiTheme="minorHAnsi"/>
          <w:b w:val="0"/>
          <w:bCs w:val="0"/>
          <w:caps w:val="0"/>
          <w:noProof/>
          <w:szCs w:val="22"/>
          <w:lang w:val="en-US"/>
        </w:rPr>
      </w:pPr>
      <w:r w:rsidRPr="00A13348">
        <w:rPr>
          <w:rFonts w:asciiTheme="minorHAnsi" w:hAnsiTheme="minorHAnsi" w:cstheme="minorHAnsi"/>
          <w:szCs w:val="22"/>
        </w:rPr>
        <w:fldChar w:fldCharType="begin"/>
      </w:r>
      <w:r w:rsidRPr="00A13348">
        <w:rPr>
          <w:rFonts w:asciiTheme="minorHAnsi" w:hAnsiTheme="minorHAnsi" w:cstheme="minorHAnsi"/>
          <w:szCs w:val="22"/>
        </w:rPr>
        <w:instrText xml:space="preserve"> TOC \o "1-2" \h \z \u </w:instrText>
      </w:r>
      <w:r w:rsidRPr="00A13348">
        <w:rPr>
          <w:rFonts w:asciiTheme="minorHAnsi" w:hAnsiTheme="minorHAnsi" w:cstheme="minorHAnsi"/>
          <w:szCs w:val="22"/>
        </w:rPr>
        <w:fldChar w:fldCharType="separate"/>
      </w:r>
      <w:hyperlink w:anchor="_Toc491796650" w:history="1">
        <w:r w:rsidR="00D47E9E" w:rsidRPr="001E050C">
          <w:rPr>
            <w:rStyle w:val="Hyperlink"/>
            <w:rFonts w:cstheme="minorHAnsi"/>
            <w:noProof/>
          </w:rPr>
          <w:t>1</w:t>
        </w:r>
        <w:r w:rsidR="00D47E9E">
          <w:rPr>
            <w:rFonts w:asciiTheme="minorHAnsi" w:eastAsiaTheme="minorEastAsia" w:hAnsiTheme="minorHAnsi"/>
            <w:b w:val="0"/>
            <w:bCs w:val="0"/>
            <w:caps w:val="0"/>
            <w:noProof/>
            <w:szCs w:val="22"/>
            <w:lang w:val="en-US"/>
          </w:rPr>
          <w:tab/>
        </w:r>
        <w:r w:rsidR="00D47E9E" w:rsidRPr="001E050C">
          <w:rPr>
            <w:rStyle w:val="Hyperlink"/>
            <w:rFonts w:cstheme="minorHAnsi"/>
            <w:noProof/>
          </w:rPr>
          <w:t>Introducere</w:t>
        </w:r>
        <w:r w:rsidR="00D47E9E">
          <w:rPr>
            <w:noProof/>
            <w:webHidden/>
          </w:rPr>
          <w:tab/>
        </w:r>
        <w:r w:rsidR="00D47E9E">
          <w:rPr>
            <w:noProof/>
            <w:webHidden/>
          </w:rPr>
          <w:fldChar w:fldCharType="begin"/>
        </w:r>
        <w:r w:rsidR="00D47E9E">
          <w:rPr>
            <w:noProof/>
            <w:webHidden/>
          </w:rPr>
          <w:instrText xml:space="preserve"> PAGEREF _Toc491796650 \h </w:instrText>
        </w:r>
        <w:r w:rsidR="00D47E9E">
          <w:rPr>
            <w:noProof/>
            <w:webHidden/>
          </w:rPr>
        </w:r>
        <w:r w:rsidR="00D47E9E">
          <w:rPr>
            <w:noProof/>
            <w:webHidden/>
          </w:rPr>
          <w:fldChar w:fldCharType="separate"/>
        </w:r>
        <w:r w:rsidR="00D47E9E">
          <w:rPr>
            <w:noProof/>
            <w:webHidden/>
          </w:rPr>
          <w:t>4</w:t>
        </w:r>
        <w:r w:rsidR="00D47E9E">
          <w:rPr>
            <w:noProof/>
            <w:webHidden/>
          </w:rPr>
          <w:fldChar w:fldCharType="end"/>
        </w:r>
      </w:hyperlink>
    </w:p>
    <w:p w14:paraId="4BF7FC44" w14:textId="77777777" w:rsidR="00D47E9E" w:rsidRDefault="00D47E9E">
      <w:pPr>
        <w:pStyle w:val="Cuprins1"/>
        <w:rPr>
          <w:rFonts w:asciiTheme="minorHAnsi" w:eastAsiaTheme="minorEastAsia" w:hAnsiTheme="minorHAnsi"/>
          <w:b w:val="0"/>
          <w:bCs w:val="0"/>
          <w:caps w:val="0"/>
          <w:noProof/>
          <w:szCs w:val="22"/>
          <w:lang w:val="en-US"/>
        </w:rPr>
      </w:pPr>
      <w:hyperlink w:anchor="_Toc491796651" w:history="1">
        <w:r w:rsidRPr="001E050C">
          <w:rPr>
            <w:rStyle w:val="Hyperlink"/>
            <w:rFonts w:cstheme="minorHAnsi"/>
            <w:noProof/>
          </w:rPr>
          <w:t>2</w:t>
        </w:r>
        <w:r>
          <w:rPr>
            <w:rFonts w:asciiTheme="minorHAnsi" w:eastAsiaTheme="minorEastAsia" w:hAnsiTheme="minorHAnsi"/>
            <w:b w:val="0"/>
            <w:bCs w:val="0"/>
            <w:caps w:val="0"/>
            <w:noProof/>
            <w:szCs w:val="22"/>
            <w:lang w:val="en-US"/>
          </w:rPr>
          <w:tab/>
        </w:r>
        <w:r w:rsidRPr="001E050C">
          <w:rPr>
            <w:rStyle w:val="Hyperlink"/>
            <w:rFonts w:cstheme="minorHAnsi"/>
            <w:noProof/>
          </w:rPr>
          <w:t>Conținutul prezentului Caiet de Sarcini</w:t>
        </w:r>
        <w:r>
          <w:rPr>
            <w:noProof/>
            <w:webHidden/>
          </w:rPr>
          <w:tab/>
        </w:r>
        <w:r>
          <w:rPr>
            <w:noProof/>
            <w:webHidden/>
          </w:rPr>
          <w:fldChar w:fldCharType="begin"/>
        </w:r>
        <w:r>
          <w:rPr>
            <w:noProof/>
            <w:webHidden/>
          </w:rPr>
          <w:instrText xml:space="preserve"> PAGEREF _Toc491796651 \h </w:instrText>
        </w:r>
        <w:r>
          <w:rPr>
            <w:noProof/>
            <w:webHidden/>
          </w:rPr>
        </w:r>
        <w:r>
          <w:rPr>
            <w:noProof/>
            <w:webHidden/>
          </w:rPr>
          <w:fldChar w:fldCharType="separate"/>
        </w:r>
        <w:r>
          <w:rPr>
            <w:noProof/>
            <w:webHidden/>
          </w:rPr>
          <w:t>4</w:t>
        </w:r>
        <w:r>
          <w:rPr>
            <w:noProof/>
            <w:webHidden/>
          </w:rPr>
          <w:fldChar w:fldCharType="end"/>
        </w:r>
      </w:hyperlink>
    </w:p>
    <w:p w14:paraId="0395986B" w14:textId="77777777" w:rsidR="00D47E9E" w:rsidRDefault="00D47E9E">
      <w:pPr>
        <w:pStyle w:val="Cuprins1"/>
        <w:rPr>
          <w:rFonts w:asciiTheme="minorHAnsi" w:eastAsiaTheme="minorEastAsia" w:hAnsiTheme="minorHAnsi"/>
          <w:b w:val="0"/>
          <w:bCs w:val="0"/>
          <w:caps w:val="0"/>
          <w:noProof/>
          <w:szCs w:val="22"/>
          <w:lang w:val="en-US"/>
        </w:rPr>
      </w:pPr>
      <w:hyperlink w:anchor="_Toc491796652" w:history="1">
        <w:r w:rsidRPr="001E050C">
          <w:rPr>
            <w:rStyle w:val="Hyperlink"/>
            <w:rFonts w:cstheme="minorHAnsi"/>
            <w:noProof/>
          </w:rPr>
          <w:t>3</w:t>
        </w:r>
        <w:r>
          <w:rPr>
            <w:rFonts w:asciiTheme="minorHAnsi" w:eastAsiaTheme="minorEastAsia" w:hAnsiTheme="minorHAnsi"/>
            <w:b w:val="0"/>
            <w:bCs w:val="0"/>
            <w:caps w:val="0"/>
            <w:noProof/>
            <w:szCs w:val="22"/>
            <w:lang w:val="en-US"/>
          </w:rPr>
          <w:tab/>
        </w:r>
        <w:r w:rsidRPr="001E050C">
          <w:rPr>
            <w:rStyle w:val="Hyperlink"/>
            <w:rFonts w:cstheme="minorHAnsi"/>
            <w:noProof/>
          </w:rPr>
          <w:t>Contextul realizării acestei achiziții de lucrări</w:t>
        </w:r>
        <w:r>
          <w:rPr>
            <w:noProof/>
            <w:webHidden/>
          </w:rPr>
          <w:tab/>
        </w:r>
        <w:r>
          <w:rPr>
            <w:noProof/>
            <w:webHidden/>
          </w:rPr>
          <w:fldChar w:fldCharType="begin"/>
        </w:r>
        <w:r>
          <w:rPr>
            <w:noProof/>
            <w:webHidden/>
          </w:rPr>
          <w:instrText xml:space="preserve"> PAGEREF _Toc491796652 \h </w:instrText>
        </w:r>
        <w:r>
          <w:rPr>
            <w:noProof/>
            <w:webHidden/>
          </w:rPr>
        </w:r>
        <w:r>
          <w:rPr>
            <w:noProof/>
            <w:webHidden/>
          </w:rPr>
          <w:fldChar w:fldCharType="separate"/>
        </w:r>
        <w:r>
          <w:rPr>
            <w:noProof/>
            <w:webHidden/>
          </w:rPr>
          <w:t>4</w:t>
        </w:r>
        <w:r>
          <w:rPr>
            <w:noProof/>
            <w:webHidden/>
          </w:rPr>
          <w:fldChar w:fldCharType="end"/>
        </w:r>
      </w:hyperlink>
    </w:p>
    <w:p w14:paraId="1D0500F0" w14:textId="77777777" w:rsidR="00D47E9E" w:rsidRDefault="00D47E9E">
      <w:pPr>
        <w:pStyle w:val="Cuprins2"/>
        <w:rPr>
          <w:rFonts w:eastAsiaTheme="minorEastAsia"/>
          <w:smallCaps w:val="0"/>
          <w:noProof/>
          <w:sz w:val="22"/>
          <w:szCs w:val="22"/>
          <w:lang w:val="en-US"/>
        </w:rPr>
      </w:pPr>
      <w:hyperlink w:anchor="_Toc491796653" w:history="1">
        <w:r w:rsidRPr="001E050C">
          <w:rPr>
            <w:rStyle w:val="Hyperlink"/>
            <w:rFonts w:cstheme="minorHAnsi"/>
            <w:noProof/>
          </w:rPr>
          <w:t>3.1</w:t>
        </w:r>
        <w:r>
          <w:rPr>
            <w:rFonts w:eastAsiaTheme="minorEastAsia"/>
            <w:smallCaps w:val="0"/>
            <w:noProof/>
            <w:sz w:val="22"/>
            <w:szCs w:val="22"/>
            <w:lang w:val="en-US"/>
          </w:rPr>
          <w:tab/>
        </w:r>
        <w:r w:rsidRPr="001E050C">
          <w:rPr>
            <w:rStyle w:val="Hyperlink"/>
            <w:rFonts w:cstheme="minorHAnsi"/>
            <w:noProof/>
          </w:rPr>
          <w:t>Informații despre Autoritatea Contractantă</w:t>
        </w:r>
        <w:r>
          <w:rPr>
            <w:noProof/>
            <w:webHidden/>
          </w:rPr>
          <w:tab/>
        </w:r>
        <w:r>
          <w:rPr>
            <w:noProof/>
            <w:webHidden/>
          </w:rPr>
          <w:fldChar w:fldCharType="begin"/>
        </w:r>
        <w:r>
          <w:rPr>
            <w:noProof/>
            <w:webHidden/>
          </w:rPr>
          <w:instrText xml:space="preserve"> PAGEREF _Toc491796653 \h </w:instrText>
        </w:r>
        <w:r>
          <w:rPr>
            <w:noProof/>
            <w:webHidden/>
          </w:rPr>
        </w:r>
        <w:r>
          <w:rPr>
            <w:noProof/>
            <w:webHidden/>
          </w:rPr>
          <w:fldChar w:fldCharType="separate"/>
        </w:r>
        <w:r>
          <w:rPr>
            <w:noProof/>
            <w:webHidden/>
          </w:rPr>
          <w:t>4</w:t>
        </w:r>
        <w:r>
          <w:rPr>
            <w:noProof/>
            <w:webHidden/>
          </w:rPr>
          <w:fldChar w:fldCharType="end"/>
        </w:r>
      </w:hyperlink>
    </w:p>
    <w:p w14:paraId="6401B646" w14:textId="77777777" w:rsidR="00D47E9E" w:rsidRDefault="00D47E9E">
      <w:pPr>
        <w:pStyle w:val="Cuprins2"/>
        <w:rPr>
          <w:rFonts w:eastAsiaTheme="minorEastAsia"/>
          <w:smallCaps w:val="0"/>
          <w:noProof/>
          <w:sz w:val="22"/>
          <w:szCs w:val="22"/>
          <w:lang w:val="en-US"/>
        </w:rPr>
      </w:pPr>
      <w:hyperlink w:anchor="_Toc491796654" w:history="1">
        <w:r w:rsidRPr="001E050C">
          <w:rPr>
            <w:rStyle w:val="Hyperlink"/>
            <w:rFonts w:cstheme="minorHAnsi"/>
            <w:noProof/>
          </w:rPr>
          <w:t>3.2</w:t>
        </w:r>
        <w:r>
          <w:rPr>
            <w:rFonts w:eastAsiaTheme="minorEastAsia"/>
            <w:smallCaps w:val="0"/>
            <w:noProof/>
            <w:sz w:val="22"/>
            <w:szCs w:val="22"/>
            <w:lang w:val="en-US"/>
          </w:rPr>
          <w:tab/>
        </w:r>
        <w:r w:rsidRPr="001E050C">
          <w:rPr>
            <w:rStyle w:val="Hyperlink"/>
            <w:rFonts w:cstheme="minorHAnsi"/>
            <w:noProof/>
          </w:rPr>
          <w:t>Informații despre beneficiile anticipate de către Autoritatea Contractantă</w:t>
        </w:r>
        <w:r>
          <w:rPr>
            <w:noProof/>
            <w:webHidden/>
          </w:rPr>
          <w:tab/>
        </w:r>
        <w:r>
          <w:rPr>
            <w:noProof/>
            <w:webHidden/>
          </w:rPr>
          <w:fldChar w:fldCharType="begin"/>
        </w:r>
        <w:r>
          <w:rPr>
            <w:noProof/>
            <w:webHidden/>
          </w:rPr>
          <w:instrText xml:space="preserve"> PAGEREF _Toc491796654 \h </w:instrText>
        </w:r>
        <w:r>
          <w:rPr>
            <w:noProof/>
            <w:webHidden/>
          </w:rPr>
        </w:r>
        <w:r>
          <w:rPr>
            <w:noProof/>
            <w:webHidden/>
          </w:rPr>
          <w:fldChar w:fldCharType="separate"/>
        </w:r>
        <w:r>
          <w:rPr>
            <w:noProof/>
            <w:webHidden/>
          </w:rPr>
          <w:t>5</w:t>
        </w:r>
        <w:r>
          <w:rPr>
            <w:noProof/>
            <w:webHidden/>
          </w:rPr>
          <w:fldChar w:fldCharType="end"/>
        </w:r>
      </w:hyperlink>
    </w:p>
    <w:p w14:paraId="30BA9963" w14:textId="77777777" w:rsidR="00D47E9E" w:rsidRDefault="00D47E9E">
      <w:pPr>
        <w:pStyle w:val="Cuprins2"/>
        <w:rPr>
          <w:rFonts w:eastAsiaTheme="minorEastAsia"/>
          <w:smallCaps w:val="0"/>
          <w:noProof/>
          <w:sz w:val="22"/>
          <w:szCs w:val="22"/>
          <w:lang w:val="en-US"/>
        </w:rPr>
      </w:pPr>
      <w:hyperlink w:anchor="_Toc491796655" w:history="1">
        <w:r w:rsidRPr="001E050C">
          <w:rPr>
            <w:rStyle w:val="Hyperlink"/>
            <w:rFonts w:cstheme="minorHAnsi"/>
            <w:noProof/>
          </w:rPr>
          <w:t>3.3</w:t>
        </w:r>
        <w:r>
          <w:rPr>
            <w:rFonts w:eastAsiaTheme="minorEastAsia"/>
            <w:smallCaps w:val="0"/>
            <w:noProof/>
            <w:sz w:val="22"/>
            <w:szCs w:val="22"/>
            <w:lang w:val="en-US"/>
          </w:rPr>
          <w:tab/>
        </w:r>
        <w:r w:rsidRPr="001E050C">
          <w:rPr>
            <w:rStyle w:val="Hyperlink"/>
            <w:rFonts w:cstheme="minorHAnsi"/>
            <w:noProof/>
          </w:rPr>
          <w:t>Alte inițiative/contracte asociate cu această achiziție de lucrări</w:t>
        </w:r>
        <w:r>
          <w:rPr>
            <w:noProof/>
            <w:webHidden/>
          </w:rPr>
          <w:tab/>
        </w:r>
        <w:r>
          <w:rPr>
            <w:noProof/>
            <w:webHidden/>
          </w:rPr>
          <w:fldChar w:fldCharType="begin"/>
        </w:r>
        <w:r>
          <w:rPr>
            <w:noProof/>
            <w:webHidden/>
          </w:rPr>
          <w:instrText xml:space="preserve"> PAGEREF _Toc491796655 \h </w:instrText>
        </w:r>
        <w:r>
          <w:rPr>
            <w:noProof/>
            <w:webHidden/>
          </w:rPr>
        </w:r>
        <w:r>
          <w:rPr>
            <w:noProof/>
            <w:webHidden/>
          </w:rPr>
          <w:fldChar w:fldCharType="separate"/>
        </w:r>
        <w:r>
          <w:rPr>
            <w:noProof/>
            <w:webHidden/>
          </w:rPr>
          <w:t>5</w:t>
        </w:r>
        <w:r>
          <w:rPr>
            <w:noProof/>
            <w:webHidden/>
          </w:rPr>
          <w:fldChar w:fldCharType="end"/>
        </w:r>
      </w:hyperlink>
    </w:p>
    <w:p w14:paraId="019B2B68" w14:textId="77777777" w:rsidR="00D47E9E" w:rsidRDefault="00D47E9E">
      <w:pPr>
        <w:pStyle w:val="Cuprins1"/>
        <w:rPr>
          <w:rFonts w:asciiTheme="minorHAnsi" w:eastAsiaTheme="minorEastAsia" w:hAnsiTheme="minorHAnsi"/>
          <w:b w:val="0"/>
          <w:bCs w:val="0"/>
          <w:caps w:val="0"/>
          <w:noProof/>
          <w:szCs w:val="22"/>
          <w:lang w:val="en-US"/>
        </w:rPr>
      </w:pPr>
      <w:hyperlink w:anchor="_Toc491796656" w:history="1">
        <w:r w:rsidRPr="001E050C">
          <w:rPr>
            <w:rStyle w:val="Hyperlink"/>
            <w:rFonts w:cstheme="minorHAnsi"/>
            <w:noProof/>
          </w:rPr>
          <w:t>4</w:t>
        </w:r>
        <w:r>
          <w:rPr>
            <w:rFonts w:asciiTheme="minorHAnsi" w:eastAsiaTheme="minorEastAsia" w:hAnsiTheme="minorHAnsi"/>
            <w:b w:val="0"/>
            <w:bCs w:val="0"/>
            <w:caps w:val="0"/>
            <w:noProof/>
            <w:szCs w:val="22"/>
            <w:lang w:val="en-US"/>
          </w:rPr>
          <w:tab/>
        </w:r>
        <w:r w:rsidRPr="001E050C">
          <w:rPr>
            <w:rStyle w:val="Hyperlink"/>
            <w:rFonts w:cstheme="minorHAnsi"/>
            <w:noProof/>
          </w:rPr>
          <w:t>Informații privind activitățile solicitate prin prezentul Caiet de Sarcini</w:t>
        </w:r>
        <w:r>
          <w:rPr>
            <w:noProof/>
            <w:webHidden/>
          </w:rPr>
          <w:tab/>
        </w:r>
        <w:r>
          <w:rPr>
            <w:noProof/>
            <w:webHidden/>
          </w:rPr>
          <w:fldChar w:fldCharType="begin"/>
        </w:r>
        <w:r>
          <w:rPr>
            <w:noProof/>
            <w:webHidden/>
          </w:rPr>
          <w:instrText xml:space="preserve"> PAGEREF _Toc491796656 \h </w:instrText>
        </w:r>
        <w:r>
          <w:rPr>
            <w:noProof/>
            <w:webHidden/>
          </w:rPr>
        </w:r>
        <w:r>
          <w:rPr>
            <w:noProof/>
            <w:webHidden/>
          </w:rPr>
          <w:fldChar w:fldCharType="separate"/>
        </w:r>
        <w:r>
          <w:rPr>
            <w:noProof/>
            <w:webHidden/>
          </w:rPr>
          <w:t>5</w:t>
        </w:r>
        <w:r>
          <w:rPr>
            <w:noProof/>
            <w:webHidden/>
          </w:rPr>
          <w:fldChar w:fldCharType="end"/>
        </w:r>
      </w:hyperlink>
    </w:p>
    <w:p w14:paraId="38DCF05A" w14:textId="77777777" w:rsidR="00D47E9E" w:rsidRDefault="00D47E9E">
      <w:pPr>
        <w:pStyle w:val="Cuprins1"/>
        <w:rPr>
          <w:rFonts w:asciiTheme="minorHAnsi" w:eastAsiaTheme="minorEastAsia" w:hAnsiTheme="minorHAnsi"/>
          <w:b w:val="0"/>
          <w:bCs w:val="0"/>
          <w:caps w:val="0"/>
          <w:noProof/>
          <w:szCs w:val="22"/>
          <w:lang w:val="en-US"/>
        </w:rPr>
      </w:pPr>
      <w:hyperlink w:anchor="_Toc491796657" w:history="1">
        <w:r w:rsidRPr="001E050C">
          <w:rPr>
            <w:rStyle w:val="Hyperlink"/>
            <w:rFonts w:cstheme="minorHAnsi"/>
            <w:noProof/>
          </w:rPr>
          <w:t>5</w:t>
        </w:r>
        <w:r>
          <w:rPr>
            <w:rFonts w:asciiTheme="minorHAnsi" w:eastAsiaTheme="minorEastAsia" w:hAnsiTheme="minorHAnsi"/>
            <w:b w:val="0"/>
            <w:bCs w:val="0"/>
            <w:caps w:val="0"/>
            <w:noProof/>
            <w:szCs w:val="22"/>
            <w:lang w:val="en-US"/>
          </w:rPr>
          <w:tab/>
        </w:r>
        <w:r w:rsidRPr="001E050C">
          <w:rPr>
            <w:rStyle w:val="Hyperlink"/>
            <w:rFonts w:cstheme="minorHAnsi"/>
            <w:noProof/>
          </w:rPr>
          <w:t>Rezumatul informațiilor și cerințelor tehnice</w:t>
        </w:r>
        <w:r>
          <w:rPr>
            <w:noProof/>
            <w:webHidden/>
          </w:rPr>
          <w:tab/>
        </w:r>
        <w:r>
          <w:rPr>
            <w:noProof/>
            <w:webHidden/>
          </w:rPr>
          <w:fldChar w:fldCharType="begin"/>
        </w:r>
        <w:r>
          <w:rPr>
            <w:noProof/>
            <w:webHidden/>
          </w:rPr>
          <w:instrText xml:space="preserve"> PAGEREF _Toc491796657 \h </w:instrText>
        </w:r>
        <w:r>
          <w:rPr>
            <w:noProof/>
            <w:webHidden/>
          </w:rPr>
        </w:r>
        <w:r>
          <w:rPr>
            <w:noProof/>
            <w:webHidden/>
          </w:rPr>
          <w:fldChar w:fldCharType="separate"/>
        </w:r>
        <w:r>
          <w:rPr>
            <w:noProof/>
            <w:webHidden/>
          </w:rPr>
          <w:t>6</w:t>
        </w:r>
        <w:r>
          <w:rPr>
            <w:noProof/>
            <w:webHidden/>
          </w:rPr>
          <w:fldChar w:fldCharType="end"/>
        </w:r>
      </w:hyperlink>
    </w:p>
    <w:p w14:paraId="0EFD6FB0" w14:textId="77777777" w:rsidR="00D47E9E" w:rsidRDefault="00D47E9E">
      <w:pPr>
        <w:pStyle w:val="Cuprins2"/>
        <w:rPr>
          <w:rFonts w:eastAsiaTheme="minorEastAsia"/>
          <w:smallCaps w:val="0"/>
          <w:noProof/>
          <w:sz w:val="22"/>
          <w:szCs w:val="22"/>
          <w:lang w:val="en-US"/>
        </w:rPr>
      </w:pPr>
      <w:hyperlink w:anchor="_Toc491796658" w:history="1">
        <w:r w:rsidRPr="001E050C">
          <w:rPr>
            <w:rStyle w:val="Hyperlink"/>
            <w:rFonts w:cstheme="minorHAnsi"/>
            <w:noProof/>
          </w:rPr>
          <w:t>5.1</w:t>
        </w:r>
        <w:r>
          <w:rPr>
            <w:rFonts w:eastAsiaTheme="minorEastAsia"/>
            <w:smallCaps w:val="0"/>
            <w:noProof/>
            <w:sz w:val="22"/>
            <w:szCs w:val="22"/>
            <w:lang w:val="en-US"/>
          </w:rPr>
          <w:tab/>
        </w:r>
        <w:r w:rsidRPr="001E050C">
          <w:rPr>
            <w:rStyle w:val="Hyperlink"/>
            <w:rFonts w:cstheme="minorHAnsi"/>
            <w:noProof/>
          </w:rPr>
          <w:t>Amplasare/Localizare</w:t>
        </w:r>
        <w:r>
          <w:rPr>
            <w:noProof/>
            <w:webHidden/>
          </w:rPr>
          <w:tab/>
        </w:r>
        <w:r>
          <w:rPr>
            <w:noProof/>
            <w:webHidden/>
          </w:rPr>
          <w:fldChar w:fldCharType="begin"/>
        </w:r>
        <w:r>
          <w:rPr>
            <w:noProof/>
            <w:webHidden/>
          </w:rPr>
          <w:instrText xml:space="preserve"> PAGEREF _Toc491796658 \h </w:instrText>
        </w:r>
        <w:r>
          <w:rPr>
            <w:noProof/>
            <w:webHidden/>
          </w:rPr>
        </w:r>
        <w:r>
          <w:rPr>
            <w:noProof/>
            <w:webHidden/>
          </w:rPr>
          <w:fldChar w:fldCharType="separate"/>
        </w:r>
        <w:r>
          <w:rPr>
            <w:noProof/>
            <w:webHidden/>
          </w:rPr>
          <w:t>7</w:t>
        </w:r>
        <w:r>
          <w:rPr>
            <w:noProof/>
            <w:webHidden/>
          </w:rPr>
          <w:fldChar w:fldCharType="end"/>
        </w:r>
      </w:hyperlink>
    </w:p>
    <w:p w14:paraId="2BB25A5A" w14:textId="77777777" w:rsidR="00D47E9E" w:rsidRDefault="00D47E9E">
      <w:pPr>
        <w:pStyle w:val="Cuprins2"/>
        <w:rPr>
          <w:rFonts w:eastAsiaTheme="minorEastAsia"/>
          <w:smallCaps w:val="0"/>
          <w:noProof/>
          <w:sz w:val="22"/>
          <w:szCs w:val="22"/>
          <w:lang w:val="en-US"/>
        </w:rPr>
      </w:pPr>
      <w:hyperlink w:anchor="_Toc491796659" w:history="1">
        <w:r w:rsidRPr="001E050C">
          <w:rPr>
            <w:rStyle w:val="Hyperlink"/>
            <w:rFonts w:cstheme="minorHAnsi"/>
            <w:noProof/>
          </w:rPr>
          <w:t>5.2</w:t>
        </w:r>
        <w:r>
          <w:rPr>
            <w:rFonts w:eastAsiaTheme="minorEastAsia"/>
            <w:smallCaps w:val="0"/>
            <w:noProof/>
            <w:sz w:val="22"/>
            <w:szCs w:val="22"/>
            <w:lang w:val="en-US"/>
          </w:rPr>
          <w:tab/>
        </w:r>
        <w:r w:rsidRPr="001E050C">
          <w:rPr>
            <w:rStyle w:val="Hyperlink"/>
            <w:rFonts w:cstheme="minorHAnsi"/>
            <w:noProof/>
          </w:rPr>
          <w:t>Date de intrare utilizate de Contractant în execuția lucrărilor</w:t>
        </w:r>
        <w:r>
          <w:rPr>
            <w:noProof/>
            <w:webHidden/>
          </w:rPr>
          <w:tab/>
        </w:r>
        <w:r>
          <w:rPr>
            <w:noProof/>
            <w:webHidden/>
          </w:rPr>
          <w:fldChar w:fldCharType="begin"/>
        </w:r>
        <w:r>
          <w:rPr>
            <w:noProof/>
            <w:webHidden/>
          </w:rPr>
          <w:instrText xml:space="preserve"> PAGEREF _Toc491796659 \h </w:instrText>
        </w:r>
        <w:r>
          <w:rPr>
            <w:noProof/>
            <w:webHidden/>
          </w:rPr>
        </w:r>
        <w:r>
          <w:rPr>
            <w:noProof/>
            <w:webHidden/>
          </w:rPr>
          <w:fldChar w:fldCharType="separate"/>
        </w:r>
        <w:r>
          <w:rPr>
            <w:noProof/>
            <w:webHidden/>
          </w:rPr>
          <w:t>7</w:t>
        </w:r>
        <w:r>
          <w:rPr>
            <w:noProof/>
            <w:webHidden/>
          </w:rPr>
          <w:fldChar w:fldCharType="end"/>
        </w:r>
      </w:hyperlink>
    </w:p>
    <w:p w14:paraId="7440F700" w14:textId="77777777" w:rsidR="00D47E9E" w:rsidRDefault="00D47E9E">
      <w:pPr>
        <w:pStyle w:val="Cuprins2"/>
        <w:rPr>
          <w:rFonts w:eastAsiaTheme="minorEastAsia"/>
          <w:smallCaps w:val="0"/>
          <w:noProof/>
          <w:sz w:val="22"/>
          <w:szCs w:val="22"/>
          <w:lang w:val="en-US"/>
        </w:rPr>
      </w:pPr>
      <w:hyperlink w:anchor="_Toc491796660" w:history="1">
        <w:r w:rsidRPr="001E050C">
          <w:rPr>
            <w:rStyle w:val="Hyperlink"/>
            <w:rFonts w:cstheme="minorHAnsi"/>
            <w:noProof/>
          </w:rPr>
          <w:t>5.3</w:t>
        </w:r>
        <w:r>
          <w:rPr>
            <w:rFonts w:eastAsiaTheme="minorEastAsia"/>
            <w:smallCaps w:val="0"/>
            <w:noProof/>
            <w:sz w:val="22"/>
            <w:szCs w:val="22"/>
            <w:lang w:val="en-US"/>
          </w:rPr>
          <w:tab/>
        </w:r>
        <w:r w:rsidRPr="001E050C">
          <w:rPr>
            <w:rStyle w:val="Hyperlink"/>
            <w:rFonts w:cstheme="minorHAnsi"/>
            <w:noProof/>
          </w:rPr>
          <w:t>Rezultate ce trebuie obținute de Contractant</w:t>
        </w:r>
        <w:r>
          <w:rPr>
            <w:noProof/>
            <w:webHidden/>
          </w:rPr>
          <w:tab/>
        </w:r>
        <w:r>
          <w:rPr>
            <w:noProof/>
            <w:webHidden/>
          </w:rPr>
          <w:fldChar w:fldCharType="begin"/>
        </w:r>
        <w:r>
          <w:rPr>
            <w:noProof/>
            <w:webHidden/>
          </w:rPr>
          <w:instrText xml:space="preserve"> PAGEREF _Toc491796660 \h </w:instrText>
        </w:r>
        <w:r>
          <w:rPr>
            <w:noProof/>
            <w:webHidden/>
          </w:rPr>
        </w:r>
        <w:r>
          <w:rPr>
            <w:noProof/>
            <w:webHidden/>
          </w:rPr>
          <w:fldChar w:fldCharType="separate"/>
        </w:r>
        <w:r>
          <w:rPr>
            <w:noProof/>
            <w:webHidden/>
          </w:rPr>
          <w:t>7</w:t>
        </w:r>
        <w:r>
          <w:rPr>
            <w:noProof/>
            <w:webHidden/>
          </w:rPr>
          <w:fldChar w:fldCharType="end"/>
        </w:r>
      </w:hyperlink>
    </w:p>
    <w:p w14:paraId="7B509FB3" w14:textId="77777777" w:rsidR="00D47E9E" w:rsidRDefault="00D47E9E">
      <w:pPr>
        <w:pStyle w:val="Cuprins2"/>
        <w:rPr>
          <w:rFonts w:eastAsiaTheme="minorEastAsia"/>
          <w:smallCaps w:val="0"/>
          <w:noProof/>
          <w:sz w:val="22"/>
          <w:szCs w:val="22"/>
          <w:lang w:val="en-US"/>
        </w:rPr>
      </w:pPr>
      <w:hyperlink w:anchor="_Toc491796661" w:history="1">
        <w:r w:rsidRPr="001E050C">
          <w:rPr>
            <w:rStyle w:val="Hyperlink"/>
            <w:rFonts w:cstheme="minorHAnsi"/>
            <w:noProof/>
          </w:rPr>
          <w:t>5.4</w:t>
        </w:r>
        <w:r>
          <w:rPr>
            <w:rFonts w:eastAsiaTheme="minorEastAsia"/>
            <w:smallCaps w:val="0"/>
            <w:noProof/>
            <w:sz w:val="22"/>
            <w:szCs w:val="22"/>
            <w:lang w:val="en-US"/>
          </w:rPr>
          <w:tab/>
        </w:r>
        <w:r w:rsidRPr="001E050C">
          <w:rPr>
            <w:rStyle w:val="Hyperlink"/>
            <w:rFonts w:cstheme="minorHAnsi"/>
            <w:noProof/>
          </w:rPr>
          <w:t>Personalul Contractantului</w:t>
        </w:r>
        <w:r>
          <w:rPr>
            <w:noProof/>
            <w:webHidden/>
          </w:rPr>
          <w:tab/>
        </w:r>
        <w:r>
          <w:rPr>
            <w:noProof/>
            <w:webHidden/>
          </w:rPr>
          <w:fldChar w:fldCharType="begin"/>
        </w:r>
        <w:r>
          <w:rPr>
            <w:noProof/>
            <w:webHidden/>
          </w:rPr>
          <w:instrText xml:space="preserve"> PAGEREF _Toc491796661 \h </w:instrText>
        </w:r>
        <w:r>
          <w:rPr>
            <w:noProof/>
            <w:webHidden/>
          </w:rPr>
        </w:r>
        <w:r>
          <w:rPr>
            <w:noProof/>
            <w:webHidden/>
          </w:rPr>
          <w:fldChar w:fldCharType="separate"/>
        </w:r>
        <w:r>
          <w:rPr>
            <w:noProof/>
            <w:webHidden/>
          </w:rPr>
          <w:t>8</w:t>
        </w:r>
        <w:r>
          <w:rPr>
            <w:noProof/>
            <w:webHidden/>
          </w:rPr>
          <w:fldChar w:fldCharType="end"/>
        </w:r>
      </w:hyperlink>
    </w:p>
    <w:p w14:paraId="5F0B9B06" w14:textId="77777777" w:rsidR="00D47E9E" w:rsidRDefault="00D47E9E">
      <w:pPr>
        <w:pStyle w:val="Cuprins2"/>
        <w:rPr>
          <w:rFonts w:eastAsiaTheme="minorEastAsia"/>
          <w:smallCaps w:val="0"/>
          <w:noProof/>
          <w:sz w:val="22"/>
          <w:szCs w:val="22"/>
          <w:lang w:val="en-US"/>
        </w:rPr>
      </w:pPr>
      <w:hyperlink w:anchor="_Toc491796662" w:history="1">
        <w:r w:rsidRPr="001E050C">
          <w:rPr>
            <w:rStyle w:val="Hyperlink"/>
            <w:rFonts w:cstheme="minorHAnsi"/>
            <w:noProof/>
          </w:rPr>
          <w:t>5.5</w:t>
        </w:r>
        <w:r>
          <w:rPr>
            <w:rFonts w:eastAsiaTheme="minorEastAsia"/>
            <w:smallCaps w:val="0"/>
            <w:noProof/>
            <w:sz w:val="22"/>
            <w:szCs w:val="22"/>
            <w:lang w:val="en-US"/>
          </w:rPr>
          <w:tab/>
        </w:r>
        <w:r w:rsidRPr="001E050C">
          <w:rPr>
            <w:rStyle w:val="Hyperlink"/>
            <w:rFonts w:cstheme="minorHAnsi"/>
            <w:noProof/>
          </w:rPr>
          <w:t>Utilaje, echipamente, materiale</w:t>
        </w:r>
        <w:r>
          <w:rPr>
            <w:noProof/>
            <w:webHidden/>
          </w:rPr>
          <w:tab/>
        </w:r>
        <w:r>
          <w:rPr>
            <w:noProof/>
            <w:webHidden/>
          </w:rPr>
          <w:fldChar w:fldCharType="begin"/>
        </w:r>
        <w:r>
          <w:rPr>
            <w:noProof/>
            <w:webHidden/>
          </w:rPr>
          <w:instrText xml:space="preserve"> PAGEREF _Toc491796662 \h </w:instrText>
        </w:r>
        <w:r>
          <w:rPr>
            <w:noProof/>
            <w:webHidden/>
          </w:rPr>
        </w:r>
        <w:r>
          <w:rPr>
            <w:noProof/>
            <w:webHidden/>
          </w:rPr>
          <w:fldChar w:fldCharType="separate"/>
        </w:r>
        <w:r>
          <w:rPr>
            <w:noProof/>
            <w:webHidden/>
          </w:rPr>
          <w:t>11</w:t>
        </w:r>
        <w:r>
          <w:rPr>
            <w:noProof/>
            <w:webHidden/>
          </w:rPr>
          <w:fldChar w:fldCharType="end"/>
        </w:r>
      </w:hyperlink>
    </w:p>
    <w:p w14:paraId="5B471EE7" w14:textId="77777777" w:rsidR="00D47E9E" w:rsidRDefault="00D47E9E">
      <w:pPr>
        <w:pStyle w:val="Cuprins2"/>
        <w:rPr>
          <w:rFonts w:eastAsiaTheme="minorEastAsia"/>
          <w:smallCaps w:val="0"/>
          <w:noProof/>
          <w:sz w:val="22"/>
          <w:szCs w:val="22"/>
          <w:lang w:val="en-US"/>
        </w:rPr>
      </w:pPr>
      <w:hyperlink w:anchor="_Toc491796663" w:history="1">
        <w:r w:rsidRPr="001E050C">
          <w:rPr>
            <w:rStyle w:val="Hyperlink"/>
            <w:rFonts w:cstheme="minorHAnsi"/>
            <w:noProof/>
          </w:rPr>
          <w:t>5.6</w:t>
        </w:r>
        <w:r>
          <w:rPr>
            <w:rFonts w:eastAsiaTheme="minorEastAsia"/>
            <w:smallCaps w:val="0"/>
            <w:noProof/>
            <w:sz w:val="22"/>
            <w:szCs w:val="22"/>
            <w:lang w:val="en-US"/>
          </w:rPr>
          <w:tab/>
        </w:r>
        <w:r w:rsidRPr="001E050C">
          <w:rPr>
            <w:rStyle w:val="Hyperlink"/>
            <w:rFonts w:cstheme="minorHAnsi"/>
            <w:noProof/>
          </w:rPr>
          <w:t>Zona de lucru, utilitățile și facilitățile șantierului</w:t>
        </w:r>
        <w:r>
          <w:rPr>
            <w:noProof/>
            <w:webHidden/>
          </w:rPr>
          <w:tab/>
        </w:r>
        <w:r>
          <w:rPr>
            <w:noProof/>
            <w:webHidden/>
          </w:rPr>
          <w:fldChar w:fldCharType="begin"/>
        </w:r>
        <w:r>
          <w:rPr>
            <w:noProof/>
            <w:webHidden/>
          </w:rPr>
          <w:instrText xml:space="preserve"> PAGEREF _Toc491796663 \h </w:instrText>
        </w:r>
        <w:r>
          <w:rPr>
            <w:noProof/>
            <w:webHidden/>
          </w:rPr>
        </w:r>
        <w:r>
          <w:rPr>
            <w:noProof/>
            <w:webHidden/>
          </w:rPr>
          <w:fldChar w:fldCharType="separate"/>
        </w:r>
        <w:r>
          <w:rPr>
            <w:noProof/>
            <w:webHidden/>
          </w:rPr>
          <w:t>11</w:t>
        </w:r>
        <w:r>
          <w:rPr>
            <w:noProof/>
            <w:webHidden/>
          </w:rPr>
          <w:fldChar w:fldCharType="end"/>
        </w:r>
      </w:hyperlink>
    </w:p>
    <w:p w14:paraId="52796912" w14:textId="77777777" w:rsidR="00D47E9E" w:rsidRDefault="00D47E9E">
      <w:pPr>
        <w:pStyle w:val="Cuprins2"/>
        <w:rPr>
          <w:rFonts w:eastAsiaTheme="minorEastAsia"/>
          <w:smallCaps w:val="0"/>
          <w:noProof/>
          <w:sz w:val="22"/>
          <w:szCs w:val="22"/>
          <w:lang w:val="en-US"/>
        </w:rPr>
      </w:pPr>
      <w:hyperlink w:anchor="_Toc491796664" w:history="1">
        <w:r w:rsidRPr="001E050C">
          <w:rPr>
            <w:rStyle w:val="Hyperlink"/>
            <w:rFonts w:cstheme="minorHAnsi"/>
            <w:noProof/>
          </w:rPr>
          <w:t>5.7</w:t>
        </w:r>
        <w:r>
          <w:rPr>
            <w:rFonts w:eastAsiaTheme="minorEastAsia"/>
            <w:smallCaps w:val="0"/>
            <w:noProof/>
            <w:sz w:val="22"/>
            <w:szCs w:val="22"/>
            <w:lang w:val="en-US"/>
          </w:rPr>
          <w:tab/>
        </w:r>
        <w:r w:rsidRPr="001E050C">
          <w:rPr>
            <w:rStyle w:val="Hyperlink"/>
            <w:rFonts w:cstheme="minorHAnsi"/>
            <w:noProof/>
          </w:rPr>
          <w:t>Modificări tehnice</w:t>
        </w:r>
        <w:r>
          <w:rPr>
            <w:noProof/>
            <w:webHidden/>
          </w:rPr>
          <w:tab/>
        </w:r>
        <w:r>
          <w:rPr>
            <w:noProof/>
            <w:webHidden/>
          </w:rPr>
          <w:fldChar w:fldCharType="begin"/>
        </w:r>
        <w:r>
          <w:rPr>
            <w:noProof/>
            <w:webHidden/>
          </w:rPr>
          <w:instrText xml:space="preserve"> PAGEREF _Toc491796664 \h </w:instrText>
        </w:r>
        <w:r>
          <w:rPr>
            <w:noProof/>
            <w:webHidden/>
          </w:rPr>
        </w:r>
        <w:r>
          <w:rPr>
            <w:noProof/>
            <w:webHidden/>
          </w:rPr>
          <w:fldChar w:fldCharType="separate"/>
        </w:r>
        <w:r>
          <w:rPr>
            <w:noProof/>
            <w:webHidden/>
          </w:rPr>
          <w:t>11</w:t>
        </w:r>
        <w:r>
          <w:rPr>
            <w:noProof/>
            <w:webHidden/>
          </w:rPr>
          <w:fldChar w:fldCharType="end"/>
        </w:r>
      </w:hyperlink>
    </w:p>
    <w:p w14:paraId="16C0B99F" w14:textId="77777777" w:rsidR="00D47E9E" w:rsidRDefault="00D47E9E">
      <w:pPr>
        <w:pStyle w:val="Cuprins2"/>
        <w:rPr>
          <w:rFonts w:eastAsiaTheme="minorEastAsia"/>
          <w:smallCaps w:val="0"/>
          <w:noProof/>
          <w:sz w:val="22"/>
          <w:szCs w:val="22"/>
          <w:lang w:val="en-US"/>
        </w:rPr>
      </w:pPr>
      <w:hyperlink w:anchor="_Toc491796665" w:history="1">
        <w:r w:rsidRPr="001E050C">
          <w:rPr>
            <w:rStyle w:val="Hyperlink"/>
            <w:rFonts w:cstheme="minorHAnsi"/>
            <w:noProof/>
          </w:rPr>
          <w:t>5.8</w:t>
        </w:r>
        <w:r>
          <w:rPr>
            <w:rFonts w:eastAsiaTheme="minorEastAsia"/>
            <w:smallCaps w:val="0"/>
            <w:noProof/>
            <w:sz w:val="22"/>
            <w:szCs w:val="22"/>
            <w:lang w:val="en-US"/>
          </w:rPr>
          <w:tab/>
        </w:r>
        <w:r w:rsidRPr="001E050C">
          <w:rPr>
            <w:rStyle w:val="Hyperlink"/>
            <w:rFonts w:cstheme="minorHAnsi"/>
            <w:noProof/>
          </w:rPr>
          <w:t>Informații referitoare la echipamente puse la dispoziție de Autoritatea Contractanta</w:t>
        </w:r>
        <w:r>
          <w:rPr>
            <w:noProof/>
            <w:webHidden/>
          </w:rPr>
          <w:tab/>
        </w:r>
        <w:r>
          <w:rPr>
            <w:noProof/>
            <w:webHidden/>
          </w:rPr>
          <w:fldChar w:fldCharType="begin"/>
        </w:r>
        <w:r>
          <w:rPr>
            <w:noProof/>
            <w:webHidden/>
          </w:rPr>
          <w:instrText xml:space="preserve"> PAGEREF _Toc491796665 \h </w:instrText>
        </w:r>
        <w:r>
          <w:rPr>
            <w:noProof/>
            <w:webHidden/>
          </w:rPr>
        </w:r>
        <w:r>
          <w:rPr>
            <w:noProof/>
            <w:webHidden/>
          </w:rPr>
          <w:fldChar w:fldCharType="separate"/>
        </w:r>
        <w:r>
          <w:rPr>
            <w:noProof/>
            <w:webHidden/>
          </w:rPr>
          <w:t>12</w:t>
        </w:r>
        <w:r>
          <w:rPr>
            <w:noProof/>
            <w:webHidden/>
          </w:rPr>
          <w:fldChar w:fldCharType="end"/>
        </w:r>
      </w:hyperlink>
    </w:p>
    <w:p w14:paraId="7A9DD9AE" w14:textId="77777777" w:rsidR="00D47E9E" w:rsidRDefault="00D47E9E">
      <w:pPr>
        <w:pStyle w:val="Cuprins1"/>
        <w:rPr>
          <w:rFonts w:asciiTheme="minorHAnsi" w:eastAsiaTheme="minorEastAsia" w:hAnsiTheme="minorHAnsi"/>
          <w:b w:val="0"/>
          <w:bCs w:val="0"/>
          <w:caps w:val="0"/>
          <w:noProof/>
          <w:szCs w:val="22"/>
          <w:lang w:val="en-US"/>
        </w:rPr>
      </w:pPr>
      <w:hyperlink w:anchor="_Toc491796666" w:history="1">
        <w:r w:rsidRPr="001E050C">
          <w:rPr>
            <w:rStyle w:val="Hyperlink"/>
            <w:rFonts w:cstheme="minorHAnsi"/>
            <w:noProof/>
          </w:rPr>
          <w:t>6</w:t>
        </w:r>
        <w:r>
          <w:rPr>
            <w:rFonts w:asciiTheme="minorHAnsi" w:eastAsiaTheme="minorEastAsia" w:hAnsiTheme="minorHAnsi"/>
            <w:b w:val="0"/>
            <w:bCs w:val="0"/>
            <w:caps w:val="0"/>
            <w:noProof/>
            <w:szCs w:val="22"/>
            <w:lang w:val="en-US"/>
          </w:rPr>
          <w:tab/>
        </w:r>
        <w:r w:rsidRPr="001E050C">
          <w:rPr>
            <w:rStyle w:val="Hyperlink"/>
            <w:rFonts w:cstheme="minorHAnsi"/>
            <w:noProof/>
          </w:rPr>
          <w:t>Managementul calității și managementul documentelor</w:t>
        </w:r>
        <w:r>
          <w:rPr>
            <w:noProof/>
            <w:webHidden/>
          </w:rPr>
          <w:tab/>
        </w:r>
        <w:r>
          <w:rPr>
            <w:noProof/>
            <w:webHidden/>
          </w:rPr>
          <w:fldChar w:fldCharType="begin"/>
        </w:r>
        <w:r>
          <w:rPr>
            <w:noProof/>
            <w:webHidden/>
          </w:rPr>
          <w:instrText xml:space="preserve"> PAGEREF _Toc491796666 \h </w:instrText>
        </w:r>
        <w:r>
          <w:rPr>
            <w:noProof/>
            <w:webHidden/>
          </w:rPr>
        </w:r>
        <w:r>
          <w:rPr>
            <w:noProof/>
            <w:webHidden/>
          </w:rPr>
          <w:fldChar w:fldCharType="separate"/>
        </w:r>
        <w:r>
          <w:rPr>
            <w:noProof/>
            <w:webHidden/>
          </w:rPr>
          <w:t>12</w:t>
        </w:r>
        <w:r>
          <w:rPr>
            <w:noProof/>
            <w:webHidden/>
          </w:rPr>
          <w:fldChar w:fldCharType="end"/>
        </w:r>
      </w:hyperlink>
    </w:p>
    <w:p w14:paraId="14B4EF03" w14:textId="77777777" w:rsidR="00D47E9E" w:rsidRDefault="00D47E9E">
      <w:pPr>
        <w:pStyle w:val="Cuprins2"/>
        <w:rPr>
          <w:rFonts w:eastAsiaTheme="minorEastAsia"/>
          <w:smallCaps w:val="0"/>
          <w:noProof/>
          <w:sz w:val="22"/>
          <w:szCs w:val="22"/>
          <w:lang w:val="en-US"/>
        </w:rPr>
      </w:pPr>
      <w:hyperlink w:anchor="_Toc491796667" w:history="1">
        <w:r w:rsidRPr="001E050C">
          <w:rPr>
            <w:rStyle w:val="Hyperlink"/>
            <w:rFonts w:cstheme="minorHAnsi"/>
            <w:noProof/>
          </w:rPr>
          <w:t>6.1</w:t>
        </w:r>
        <w:r>
          <w:rPr>
            <w:rFonts w:eastAsiaTheme="minorEastAsia"/>
            <w:smallCaps w:val="0"/>
            <w:noProof/>
            <w:sz w:val="22"/>
            <w:szCs w:val="22"/>
            <w:lang w:val="en-US"/>
          </w:rPr>
          <w:tab/>
        </w:r>
        <w:r w:rsidRPr="001E050C">
          <w:rPr>
            <w:rStyle w:val="Hyperlink"/>
            <w:rFonts w:cstheme="minorHAnsi"/>
            <w:noProof/>
          </w:rPr>
          <w:t>Planul calității</w:t>
        </w:r>
        <w:r>
          <w:rPr>
            <w:noProof/>
            <w:webHidden/>
          </w:rPr>
          <w:tab/>
        </w:r>
        <w:r>
          <w:rPr>
            <w:noProof/>
            <w:webHidden/>
          </w:rPr>
          <w:fldChar w:fldCharType="begin"/>
        </w:r>
        <w:r>
          <w:rPr>
            <w:noProof/>
            <w:webHidden/>
          </w:rPr>
          <w:instrText xml:space="preserve"> PAGEREF _Toc491796667 \h </w:instrText>
        </w:r>
        <w:r>
          <w:rPr>
            <w:noProof/>
            <w:webHidden/>
          </w:rPr>
        </w:r>
        <w:r>
          <w:rPr>
            <w:noProof/>
            <w:webHidden/>
          </w:rPr>
          <w:fldChar w:fldCharType="separate"/>
        </w:r>
        <w:r>
          <w:rPr>
            <w:noProof/>
            <w:webHidden/>
          </w:rPr>
          <w:t>12</w:t>
        </w:r>
        <w:r>
          <w:rPr>
            <w:noProof/>
            <w:webHidden/>
          </w:rPr>
          <w:fldChar w:fldCharType="end"/>
        </w:r>
      </w:hyperlink>
    </w:p>
    <w:p w14:paraId="7C41F0DF" w14:textId="77777777" w:rsidR="00D47E9E" w:rsidRDefault="00D47E9E">
      <w:pPr>
        <w:pStyle w:val="Cuprins2"/>
        <w:rPr>
          <w:rFonts w:eastAsiaTheme="minorEastAsia"/>
          <w:smallCaps w:val="0"/>
          <w:noProof/>
          <w:sz w:val="22"/>
          <w:szCs w:val="22"/>
          <w:lang w:val="en-US"/>
        </w:rPr>
      </w:pPr>
      <w:hyperlink w:anchor="_Toc491796668" w:history="1">
        <w:r w:rsidRPr="001E050C">
          <w:rPr>
            <w:rStyle w:val="Hyperlink"/>
            <w:rFonts w:cstheme="minorHAnsi"/>
            <w:noProof/>
          </w:rPr>
          <w:t>6.2</w:t>
        </w:r>
        <w:r>
          <w:rPr>
            <w:rFonts w:eastAsiaTheme="minorEastAsia"/>
            <w:smallCaps w:val="0"/>
            <w:noProof/>
            <w:sz w:val="22"/>
            <w:szCs w:val="22"/>
            <w:lang w:val="en-US"/>
          </w:rPr>
          <w:tab/>
        </w:r>
        <w:r w:rsidRPr="001E050C">
          <w:rPr>
            <w:rStyle w:val="Hyperlink"/>
            <w:rFonts w:cstheme="minorHAnsi"/>
            <w:noProof/>
          </w:rPr>
          <w:t>Planurile de control a calității</w:t>
        </w:r>
        <w:r>
          <w:rPr>
            <w:noProof/>
            <w:webHidden/>
          </w:rPr>
          <w:tab/>
        </w:r>
        <w:r>
          <w:rPr>
            <w:noProof/>
            <w:webHidden/>
          </w:rPr>
          <w:fldChar w:fldCharType="begin"/>
        </w:r>
        <w:r>
          <w:rPr>
            <w:noProof/>
            <w:webHidden/>
          </w:rPr>
          <w:instrText xml:space="preserve"> PAGEREF _Toc491796668 \h </w:instrText>
        </w:r>
        <w:r>
          <w:rPr>
            <w:noProof/>
            <w:webHidden/>
          </w:rPr>
        </w:r>
        <w:r>
          <w:rPr>
            <w:noProof/>
            <w:webHidden/>
          </w:rPr>
          <w:fldChar w:fldCharType="separate"/>
        </w:r>
        <w:r>
          <w:rPr>
            <w:noProof/>
            <w:webHidden/>
          </w:rPr>
          <w:t>13</w:t>
        </w:r>
        <w:r>
          <w:rPr>
            <w:noProof/>
            <w:webHidden/>
          </w:rPr>
          <w:fldChar w:fldCharType="end"/>
        </w:r>
      </w:hyperlink>
    </w:p>
    <w:p w14:paraId="08C2905A" w14:textId="77777777" w:rsidR="00D47E9E" w:rsidRDefault="00D47E9E">
      <w:pPr>
        <w:pStyle w:val="Cuprins2"/>
        <w:rPr>
          <w:rFonts w:eastAsiaTheme="minorEastAsia"/>
          <w:smallCaps w:val="0"/>
          <w:noProof/>
          <w:sz w:val="22"/>
          <w:szCs w:val="22"/>
          <w:lang w:val="en-US"/>
        </w:rPr>
      </w:pPr>
      <w:hyperlink w:anchor="_Toc491796669" w:history="1">
        <w:r w:rsidRPr="001E050C">
          <w:rPr>
            <w:rStyle w:val="Hyperlink"/>
            <w:rFonts w:cstheme="minorHAnsi"/>
            <w:noProof/>
          </w:rPr>
          <w:t>6.3</w:t>
        </w:r>
        <w:r>
          <w:rPr>
            <w:rFonts w:eastAsiaTheme="minorEastAsia"/>
            <w:smallCaps w:val="0"/>
            <w:noProof/>
            <w:sz w:val="22"/>
            <w:szCs w:val="22"/>
            <w:lang w:val="en-US"/>
          </w:rPr>
          <w:tab/>
        </w:r>
        <w:r w:rsidRPr="001E050C">
          <w:rPr>
            <w:rStyle w:val="Hyperlink"/>
            <w:rFonts w:cstheme="minorHAnsi"/>
            <w:noProof/>
          </w:rPr>
          <w:t>Managementul documentelor</w:t>
        </w:r>
        <w:r>
          <w:rPr>
            <w:noProof/>
            <w:webHidden/>
          </w:rPr>
          <w:tab/>
        </w:r>
        <w:r>
          <w:rPr>
            <w:noProof/>
            <w:webHidden/>
          </w:rPr>
          <w:fldChar w:fldCharType="begin"/>
        </w:r>
        <w:r>
          <w:rPr>
            <w:noProof/>
            <w:webHidden/>
          </w:rPr>
          <w:instrText xml:space="preserve"> PAGEREF _Toc491796669 \h </w:instrText>
        </w:r>
        <w:r>
          <w:rPr>
            <w:noProof/>
            <w:webHidden/>
          </w:rPr>
        </w:r>
        <w:r>
          <w:rPr>
            <w:noProof/>
            <w:webHidden/>
          </w:rPr>
          <w:fldChar w:fldCharType="separate"/>
        </w:r>
        <w:r>
          <w:rPr>
            <w:noProof/>
            <w:webHidden/>
          </w:rPr>
          <w:t>14</w:t>
        </w:r>
        <w:r>
          <w:rPr>
            <w:noProof/>
            <w:webHidden/>
          </w:rPr>
          <w:fldChar w:fldCharType="end"/>
        </w:r>
      </w:hyperlink>
    </w:p>
    <w:p w14:paraId="2B28918E" w14:textId="77777777" w:rsidR="00D47E9E" w:rsidRDefault="00D47E9E">
      <w:pPr>
        <w:pStyle w:val="Cuprins1"/>
        <w:rPr>
          <w:rFonts w:asciiTheme="minorHAnsi" w:eastAsiaTheme="minorEastAsia" w:hAnsiTheme="minorHAnsi"/>
          <w:b w:val="0"/>
          <w:bCs w:val="0"/>
          <w:caps w:val="0"/>
          <w:noProof/>
          <w:szCs w:val="22"/>
          <w:lang w:val="en-US"/>
        </w:rPr>
      </w:pPr>
      <w:hyperlink w:anchor="_Toc491796670" w:history="1">
        <w:r w:rsidRPr="001E050C">
          <w:rPr>
            <w:rStyle w:val="Hyperlink"/>
            <w:rFonts w:cstheme="minorHAnsi"/>
            <w:noProof/>
          </w:rPr>
          <w:t>7</w:t>
        </w:r>
        <w:r>
          <w:rPr>
            <w:rFonts w:asciiTheme="minorHAnsi" w:eastAsiaTheme="minorEastAsia" w:hAnsiTheme="minorHAnsi"/>
            <w:b w:val="0"/>
            <w:bCs w:val="0"/>
            <w:caps w:val="0"/>
            <w:noProof/>
            <w:szCs w:val="22"/>
            <w:lang w:val="en-US"/>
          </w:rPr>
          <w:tab/>
        </w:r>
        <w:r w:rsidRPr="001E050C">
          <w:rPr>
            <w:rStyle w:val="Hyperlink"/>
            <w:rFonts w:cstheme="minorHAnsi"/>
            <w:noProof/>
          </w:rPr>
          <w:t>Cerințe specifice de managementul Contractului</w:t>
        </w:r>
        <w:r>
          <w:rPr>
            <w:noProof/>
            <w:webHidden/>
          </w:rPr>
          <w:tab/>
        </w:r>
        <w:r>
          <w:rPr>
            <w:noProof/>
            <w:webHidden/>
          </w:rPr>
          <w:fldChar w:fldCharType="begin"/>
        </w:r>
        <w:r>
          <w:rPr>
            <w:noProof/>
            <w:webHidden/>
          </w:rPr>
          <w:instrText xml:space="preserve"> PAGEREF _Toc491796670 \h </w:instrText>
        </w:r>
        <w:r>
          <w:rPr>
            <w:noProof/>
            <w:webHidden/>
          </w:rPr>
        </w:r>
        <w:r>
          <w:rPr>
            <w:noProof/>
            <w:webHidden/>
          </w:rPr>
          <w:fldChar w:fldCharType="separate"/>
        </w:r>
        <w:r>
          <w:rPr>
            <w:noProof/>
            <w:webHidden/>
          </w:rPr>
          <w:t>15</w:t>
        </w:r>
        <w:r>
          <w:rPr>
            <w:noProof/>
            <w:webHidden/>
          </w:rPr>
          <w:fldChar w:fldCharType="end"/>
        </w:r>
      </w:hyperlink>
    </w:p>
    <w:p w14:paraId="4E64CBA7" w14:textId="77777777" w:rsidR="00D47E9E" w:rsidRDefault="00D47E9E">
      <w:pPr>
        <w:pStyle w:val="Cuprins2"/>
        <w:rPr>
          <w:rFonts w:eastAsiaTheme="minorEastAsia"/>
          <w:smallCaps w:val="0"/>
          <w:noProof/>
          <w:sz w:val="22"/>
          <w:szCs w:val="22"/>
          <w:lang w:val="en-US"/>
        </w:rPr>
      </w:pPr>
      <w:hyperlink w:anchor="_Toc491796671" w:history="1">
        <w:r w:rsidRPr="001E050C">
          <w:rPr>
            <w:rStyle w:val="Hyperlink"/>
            <w:rFonts w:cstheme="minorHAnsi"/>
            <w:noProof/>
          </w:rPr>
          <w:t>7.1</w:t>
        </w:r>
        <w:r>
          <w:rPr>
            <w:rFonts w:eastAsiaTheme="minorEastAsia"/>
            <w:smallCaps w:val="0"/>
            <w:noProof/>
            <w:sz w:val="22"/>
            <w:szCs w:val="22"/>
            <w:lang w:val="en-US"/>
          </w:rPr>
          <w:tab/>
        </w:r>
        <w:r w:rsidRPr="001E050C">
          <w:rPr>
            <w:rStyle w:val="Hyperlink"/>
            <w:rFonts w:cstheme="minorHAnsi"/>
            <w:noProof/>
          </w:rPr>
          <w:t>Gestionarea relației dintre Autoritatea Contractantă și Contractant</w:t>
        </w:r>
        <w:r>
          <w:rPr>
            <w:noProof/>
            <w:webHidden/>
          </w:rPr>
          <w:tab/>
        </w:r>
        <w:r>
          <w:rPr>
            <w:noProof/>
            <w:webHidden/>
          </w:rPr>
          <w:fldChar w:fldCharType="begin"/>
        </w:r>
        <w:r>
          <w:rPr>
            <w:noProof/>
            <w:webHidden/>
          </w:rPr>
          <w:instrText xml:space="preserve"> PAGEREF _Toc491796671 \h </w:instrText>
        </w:r>
        <w:r>
          <w:rPr>
            <w:noProof/>
            <w:webHidden/>
          </w:rPr>
        </w:r>
        <w:r>
          <w:rPr>
            <w:noProof/>
            <w:webHidden/>
          </w:rPr>
          <w:fldChar w:fldCharType="separate"/>
        </w:r>
        <w:r>
          <w:rPr>
            <w:noProof/>
            <w:webHidden/>
          </w:rPr>
          <w:t>15</w:t>
        </w:r>
        <w:r>
          <w:rPr>
            <w:noProof/>
            <w:webHidden/>
          </w:rPr>
          <w:fldChar w:fldCharType="end"/>
        </w:r>
      </w:hyperlink>
    </w:p>
    <w:p w14:paraId="0BE5A20F" w14:textId="77777777" w:rsidR="00D47E9E" w:rsidRDefault="00D47E9E">
      <w:pPr>
        <w:pStyle w:val="Cuprins2"/>
        <w:rPr>
          <w:rFonts w:eastAsiaTheme="minorEastAsia"/>
          <w:smallCaps w:val="0"/>
          <w:noProof/>
          <w:sz w:val="22"/>
          <w:szCs w:val="22"/>
          <w:lang w:val="en-US"/>
        </w:rPr>
      </w:pPr>
      <w:hyperlink w:anchor="_Toc491796672" w:history="1">
        <w:r w:rsidRPr="001E050C">
          <w:rPr>
            <w:rStyle w:val="Hyperlink"/>
            <w:rFonts w:cstheme="minorHAnsi"/>
            <w:noProof/>
          </w:rPr>
          <w:t>7.2</w:t>
        </w:r>
        <w:r>
          <w:rPr>
            <w:rFonts w:eastAsiaTheme="minorEastAsia"/>
            <w:smallCaps w:val="0"/>
            <w:noProof/>
            <w:sz w:val="22"/>
            <w:szCs w:val="22"/>
            <w:lang w:val="en-US"/>
          </w:rPr>
          <w:tab/>
        </w:r>
        <w:r w:rsidRPr="001E050C">
          <w:rPr>
            <w:rStyle w:val="Hyperlink"/>
            <w:rFonts w:cstheme="minorHAnsi"/>
            <w:noProof/>
          </w:rPr>
          <w:t>Planificarea activităților în cadrul Contractului</w:t>
        </w:r>
        <w:r>
          <w:rPr>
            <w:noProof/>
            <w:webHidden/>
          </w:rPr>
          <w:tab/>
        </w:r>
        <w:r>
          <w:rPr>
            <w:noProof/>
            <w:webHidden/>
          </w:rPr>
          <w:fldChar w:fldCharType="begin"/>
        </w:r>
        <w:r>
          <w:rPr>
            <w:noProof/>
            <w:webHidden/>
          </w:rPr>
          <w:instrText xml:space="preserve"> PAGEREF _Toc491796672 \h </w:instrText>
        </w:r>
        <w:r>
          <w:rPr>
            <w:noProof/>
            <w:webHidden/>
          </w:rPr>
        </w:r>
        <w:r>
          <w:rPr>
            <w:noProof/>
            <w:webHidden/>
          </w:rPr>
          <w:fldChar w:fldCharType="separate"/>
        </w:r>
        <w:r>
          <w:rPr>
            <w:noProof/>
            <w:webHidden/>
          </w:rPr>
          <w:t>18</w:t>
        </w:r>
        <w:r>
          <w:rPr>
            <w:noProof/>
            <w:webHidden/>
          </w:rPr>
          <w:fldChar w:fldCharType="end"/>
        </w:r>
      </w:hyperlink>
    </w:p>
    <w:p w14:paraId="0386CB81" w14:textId="77777777" w:rsidR="00D47E9E" w:rsidRDefault="00D47E9E">
      <w:pPr>
        <w:pStyle w:val="Cuprins2"/>
        <w:rPr>
          <w:rFonts w:eastAsiaTheme="minorEastAsia"/>
          <w:smallCaps w:val="0"/>
          <w:noProof/>
          <w:sz w:val="22"/>
          <w:szCs w:val="22"/>
          <w:lang w:val="en-US"/>
        </w:rPr>
      </w:pPr>
      <w:hyperlink w:anchor="_Toc491796673" w:history="1">
        <w:r w:rsidRPr="001E050C">
          <w:rPr>
            <w:rStyle w:val="Hyperlink"/>
            <w:rFonts w:cstheme="minorHAnsi"/>
            <w:noProof/>
          </w:rPr>
          <w:t>7.3</w:t>
        </w:r>
        <w:r>
          <w:rPr>
            <w:rFonts w:eastAsiaTheme="minorEastAsia"/>
            <w:smallCaps w:val="0"/>
            <w:noProof/>
            <w:sz w:val="22"/>
            <w:szCs w:val="22"/>
            <w:lang w:val="en-US"/>
          </w:rPr>
          <w:tab/>
        </w:r>
        <w:r w:rsidRPr="001E050C">
          <w:rPr>
            <w:rStyle w:val="Hyperlink"/>
            <w:rFonts w:cstheme="minorHAnsi"/>
            <w:noProof/>
          </w:rPr>
          <w:t>Ședința de demarare a activităților în Contract</w:t>
        </w:r>
        <w:r>
          <w:rPr>
            <w:noProof/>
            <w:webHidden/>
          </w:rPr>
          <w:tab/>
        </w:r>
        <w:r>
          <w:rPr>
            <w:noProof/>
            <w:webHidden/>
          </w:rPr>
          <w:fldChar w:fldCharType="begin"/>
        </w:r>
        <w:r>
          <w:rPr>
            <w:noProof/>
            <w:webHidden/>
          </w:rPr>
          <w:instrText xml:space="preserve"> PAGEREF _Toc491796673 \h </w:instrText>
        </w:r>
        <w:r>
          <w:rPr>
            <w:noProof/>
            <w:webHidden/>
          </w:rPr>
        </w:r>
        <w:r>
          <w:rPr>
            <w:noProof/>
            <w:webHidden/>
          </w:rPr>
          <w:fldChar w:fldCharType="separate"/>
        </w:r>
        <w:r>
          <w:rPr>
            <w:noProof/>
            <w:webHidden/>
          </w:rPr>
          <w:t>18</w:t>
        </w:r>
        <w:r>
          <w:rPr>
            <w:noProof/>
            <w:webHidden/>
          </w:rPr>
          <w:fldChar w:fldCharType="end"/>
        </w:r>
      </w:hyperlink>
    </w:p>
    <w:p w14:paraId="6539D43A" w14:textId="77777777" w:rsidR="00D47E9E" w:rsidRDefault="00D47E9E">
      <w:pPr>
        <w:pStyle w:val="Cuprins2"/>
        <w:rPr>
          <w:rFonts w:eastAsiaTheme="minorEastAsia"/>
          <w:smallCaps w:val="0"/>
          <w:noProof/>
          <w:sz w:val="22"/>
          <w:szCs w:val="22"/>
          <w:lang w:val="en-US"/>
        </w:rPr>
      </w:pPr>
      <w:hyperlink w:anchor="_Toc491796674" w:history="1">
        <w:r w:rsidRPr="001E050C">
          <w:rPr>
            <w:rStyle w:val="Hyperlink"/>
            <w:rFonts w:cstheme="minorHAnsi"/>
            <w:noProof/>
          </w:rPr>
          <w:t>7.4</w:t>
        </w:r>
        <w:r>
          <w:rPr>
            <w:rFonts w:eastAsiaTheme="minorEastAsia"/>
            <w:smallCaps w:val="0"/>
            <w:noProof/>
            <w:sz w:val="22"/>
            <w:szCs w:val="22"/>
            <w:lang w:val="en-US"/>
          </w:rPr>
          <w:tab/>
        </w:r>
        <w:r w:rsidRPr="001E050C">
          <w:rPr>
            <w:rStyle w:val="Hyperlink"/>
            <w:rFonts w:cstheme="minorHAnsi"/>
            <w:noProof/>
          </w:rPr>
          <w:t>Începerea activităților pe șantier</w:t>
        </w:r>
        <w:r>
          <w:rPr>
            <w:noProof/>
            <w:webHidden/>
          </w:rPr>
          <w:tab/>
        </w:r>
        <w:r>
          <w:rPr>
            <w:noProof/>
            <w:webHidden/>
          </w:rPr>
          <w:fldChar w:fldCharType="begin"/>
        </w:r>
        <w:r>
          <w:rPr>
            <w:noProof/>
            <w:webHidden/>
          </w:rPr>
          <w:instrText xml:space="preserve"> PAGEREF _Toc491796674 \h </w:instrText>
        </w:r>
        <w:r>
          <w:rPr>
            <w:noProof/>
            <w:webHidden/>
          </w:rPr>
        </w:r>
        <w:r>
          <w:rPr>
            <w:noProof/>
            <w:webHidden/>
          </w:rPr>
          <w:fldChar w:fldCharType="separate"/>
        </w:r>
        <w:r>
          <w:rPr>
            <w:noProof/>
            <w:webHidden/>
          </w:rPr>
          <w:t>19</w:t>
        </w:r>
        <w:r>
          <w:rPr>
            <w:noProof/>
            <w:webHidden/>
          </w:rPr>
          <w:fldChar w:fldCharType="end"/>
        </w:r>
      </w:hyperlink>
    </w:p>
    <w:p w14:paraId="768F9008" w14:textId="77777777" w:rsidR="00D47E9E" w:rsidRDefault="00D47E9E">
      <w:pPr>
        <w:pStyle w:val="Cuprins2"/>
        <w:rPr>
          <w:rFonts w:eastAsiaTheme="minorEastAsia"/>
          <w:smallCaps w:val="0"/>
          <w:noProof/>
          <w:sz w:val="22"/>
          <w:szCs w:val="22"/>
          <w:lang w:val="en-US"/>
        </w:rPr>
      </w:pPr>
      <w:hyperlink w:anchor="_Toc491796675" w:history="1">
        <w:r w:rsidRPr="001E050C">
          <w:rPr>
            <w:rStyle w:val="Hyperlink"/>
            <w:rFonts w:cstheme="minorHAnsi"/>
            <w:noProof/>
          </w:rPr>
          <w:t>7.5</w:t>
        </w:r>
        <w:r>
          <w:rPr>
            <w:rFonts w:eastAsiaTheme="minorEastAsia"/>
            <w:smallCaps w:val="0"/>
            <w:noProof/>
            <w:sz w:val="22"/>
            <w:szCs w:val="22"/>
            <w:lang w:val="en-US"/>
          </w:rPr>
          <w:tab/>
        </w:r>
        <w:r w:rsidRPr="001E050C">
          <w:rPr>
            <w:rStyle w:val="Hyperlink"/>
            <w:rFonts w:cstheme="minorHAnsi"/>
            <w:noProof/>
          </w:rPr>
          <w:t>Raportarea în cadrul contractului și desfășurarea ședințelor de monitorizare a progresului activităților</w:t>
        </w:r>
        <w:r>
          <w:rPr>
            <w:noProof/>
            <w:webHidden/>
          </w:rPr>
          <w:tab/>
        </w:r>
        <w:r>
          <w:rPr>
            <w:noProof/>
            <w:webHidden/>
          </w:rPr>
          <w:fldChar w:fldCharType="begin"/>
        </w:r>
        <w:r>
          <w:rPr>
            <w:noProof/>
            <w:webHidden/>
          </w:rPr>
          <w:instrText xml:space="preserve"> PAGEREF _Toc491796675 \h </w:instrText>
        </w:r>
        <w:r>
          <w:rPr>
            <w:noProof/>
            <w:webHidden/>
          </w:rPr>
        </w:r>
        <w:r>
          <w:rPr>
            <w:noProof/>
            <w:webHidden/>
          </w:rPr>
          <w:fldChar w:fldCharType="separate"/>
        </w:r>
        <w:r>
          <w:rPr>
            <w:noProof/>
            <w:webHidden/>
          </w:rPr>
          <w:t>19</w:t>
        </w:r>
        <w:r>
          <w:rPr>
            <w:noProof/>
            <w:webHidden/>
          </w:rPr>
          <w:fldChar w:fldCharType="end"/>
        </w:r>
      </w:hyperlink>
    </w:p>
    <w:p w14:paraId="7C957060" w14:textId="77777777" w:rsidR="00D47E9E" w:rsidRDefault="00D47E9E">
      <w:pPr>
        <w:pStyle w:val="Cuprins2"/>
        <w:rPr>
          <w:rFonts w:eastAsiaTheme="minorEastAsia"/>
          <w:smallCaps w:val="0"/>
          <w:noProof/>
          <w:sz w:val="22"/>
          <w:szCs w:val="22"/>
          <w:lang w:val="en-US"/>
        </w:rPr>
      </w:pPr>
      <w:hyperlink w:anchor="_Toc491796676" w:history="1">
        <w:r w:rsidRPr="001E050C">
          <w:rPr>
            <w:rStyle w:val="Hyperlink"/>
            <w:rFonts w:cstheme="minorHAnsi"/>
            <w:noProof/>
          </w:rPr>
          <w:t>7.6</w:t>
        </w:r>
        <w:r>
          <w:rPr>
            <w:rFonts w:eastAsiaTheme="minorEastAsia"/>
            <w:smallCaps w:val="0"/>
            <w:noProof/>
            <w:sz w:val="22"/>
            <w:szCs w:val="22"/>
            <w:lang w:val="en-US"/>
          </w:rPr>
          <w:tab/>
        </w:r>
        <w:r w:rsidRPr="001E050C">
          <w:rPr>
            <w:rStyle w:val="Hyperlink"/>
            <w:rFonts w:cstheme="minorHAnsi"/>
            <w:noProof/>
          </w:rPr>
          <w:t>Testarea tehnică a lucrărilor</w:t>
        </w:r>
        <w:r>
          <w:rPr>
            <w:noProof/>
            <w:webHidden/>
          </w:rPr>
          <w:tab/>
        </w:r>
        <w:r>
          <w:rPr>
            <w:noProof/>
            <w:webHidden/>
          </w:rPr>
          <w:fldChar w:fldCharType="begin"/>
        </w:r>
        <w:r>
          <w:rPr>
            <w:noProof/>
            <w:webHidden/>
          </w:rPr>
          <w:instrText xml:space="preserve"> PAGEREF _Toc491796676 \h </w:instrText>
        </w:r>
        <w:r>
          <w:rPr>
            <w:noProof/>
            <w:webHidden/>
          </w:rPr>
        </w:r>
        <w:r>
          <w:rPr>
            <w:noProof/>
            <w:webHidden/>
          </w:rPr>
          <w:fldChar w:fldCharType="separate"/>
        </w:r>
        <w:r>
          <w:rPr>
            <w:noProof/>
            <w:webHidden/>
          </w:rPr>
          <w:t>20</w:t>
        </w:r>
        <w:r>
          <w:rPr>
            <w:noProof/>
            <w:webHidden/>
          </w:rPr>
          <w:fldChar w:fldCharType="end"/>
        </w:r>
      </w:hyperlink>
    </w:p>
    <w:p w14:paraId="0C04FB41" w14:textId="77777777" w:rsidR="00D47E9E" w:rsidRDefault="00D47E9E">
      <w:pPr>
        <w:pStyle w:val="Cuprins2"/>
        <w:rPr>
          <w:rFonts w:eastAsiaTheme="minorEastAsia"/>
          <w:smallCaps w:val="0"/>
          <w:noProof/>
          <w:sz w:val="22"/>
          <w:szCs w:val="22"/>
          <w:lang w:val="en-US"/>
        </w:rPr>
      </w:pPr>
      <w:hyperlink w:anchor="_Toc491796677" w:history="1">
        <w:r w:rsidRPr="001E050C">
          <w:rPr>
            <w:rStyle w:val="Hyperlink"/>
            <w:rFonts w:cstheme="minorHAnsi"/>
            <w:noProof/>
          </w:rPr>
          <w:t>7.7</w:t>
        </w:r>
        <w:r>
          <w:rPr>
            <w:rFonts w:eastAsiaTheme="minorEastAsia"/>
            <w:smallCaps w:val="0"/>
            <w:noProof/>
            <w:sz w:val="22"/>
            <w:szCs w:val="22"/>
            <w:lang w:val="en-US"/>
          </w:rPr>
          <w:tab/>
        </w:r>
        <w:r w:rsidRPr="001E050C">
          <w:rPr>
            <w:rStyle w:val="Hyperlink"/>
            <w:rFonts w:cstheme="minorHAnsi"/>
            <w:noProof/>
          </w:rPr>
          <w:t>Finalizarea lucrărilor și recepția la terminarea lucrărilor</w:t>
        </w:r>
        <w:r>
          <w:rPr>
            <w:noProof/>
            <w:webHidden/>
          </w:rPr>
          <w:tab/>
        </w:r>
        <w:r>
          <w:rPr>
            <w:noProof/>
            <w:webHidden/>
          </w:rPr>
          <w:fldChar w:fldCharType="begin"/>
        </w:r>
        <w:r>
          <w:rPr>
            <w:noProof/>
            <w:webHidden/>
          </w:rPr>
          <w:instrText xml:space="preserve"> PAGEREF _Toc491796677 \h </w:instrText>
        </w:r>
        <w:r>
          <w:rPr>
            <w:noProof/>
            <w:webHidden/>
          </w:rPr>
        </w:r>
        <w:r>
          <w:rPr>
            <w:noProof/>
            <w:webHidden/>
          </w:rPr>
          <w:fldChar w:fldCharType="separate"/>
        </w:r>
        <w:r>
          <w:rPr>
            <w:noProof/>
            <w:webHidden/>
          </w:rPr>
          <w:t>21</w:t>
        </w:r>
        <w:r>
          <w:rPr>
            <w:noProof/>
            <w:webHidden/>
          </w:rPr>
          <w:fldChar w:fldCharType="end"/>
        </w:r>
      </w:hyperlink>
    </w:p>
    <w:p w14:paraId="3627A124" w14:textId="77777777" w:rsidR="00D47E9E" w:rsidRDefault="00D47E9E">
      <w:pPr>
        <w:pStyle w:val="Cuprins2"/>
        <w:rPr>
          <w:rFonts w:eastAsiaTheme="minorEastAsia"/>
          <w:smallCaps w:val="0"/>
          <w:noProof/>
          <w:sz w:val="22"/>
          <w:szCs w:val="22"/>
          <w:lang w:val="en-US"/>
        </w:rPr>
      </w:pPr>
      <w:hyperlink w:anchor="_Toc491796678" w:history="1">
        <w:r w:rsidRPr="001E050C">
          <w:rPr>
            <w:rStyle w:val="Hyperlink"/>
            <w:rFonts w:cstheme="minorHAnsi"/>
            <w:noProof/>
          </w:rPr>
          <w:t>7.8</w:t>
        </w:r>
        <w:r>
          <w:rPr>
            <w:rFonts w:eastAsiaTheme="minorEastAsia"/>
            <w:smallCaps w:val="0"/>
            <w:noProof/>
            <w:sz w:val="22"/>
            <w:szCs w:val="22"/>
            <w:lang w:val="en-US"/>
          </w:rPr>
          <w:tab/>
        </w:r>
        <w:r w:rsidRPr="001E050C">
          <w:rPr>
            <w:rStyle w:val="Hyperlink"/>
            <w:rFonts w:cstheme="minorHAnsi"/>
            <w:noProof/>
          </w:rPr>
          <w:t>Evaluarea modului în care a fost implementat Contractul de către Contractant</w:t>
        </w:r>
        <w:r>
          <w:rPr>
            <w:noProof/>
            <w:webHidden/>
          </w:rPr>
          <w:tab/>
        </w:r>
        <w:r>
          <w:rPr>
            <w:noProof/>
            <w:webHidden/>
          </w:rPr>
          <w:fldChar w:fldCharType="begin"/>
        </w:r>
        <w:r>
          <w:rPr>
            <w:noProof/>
            <w:webHidden/>
          </w:rPr>
          <w:instrText xml:space="preserve"> PAGEREF _Toc491796678 \h </w:instrText>
        </w:r>
        <w:r>
          <w:rPr>
            <w:noProof/>
            <w:webHidden/>
          </w:rPr>
        </w:r>
        <w:r>
          <w:rPr>
            <w:noProof/>
            <w:webHidden/>
          </w:rPr>
          <w:fldChar w:fldCharType="separate"/>
        </w:r>
        <w:r>
          <w:rPr>
            <w:noProof/>
            <w:webHidden/>
          </w:rPr>
          <w:t>21</w:t>
        </w:r>
        <w:r>
          <w:rPr>
            <w:noProof/>
            <w:webHidden/>
          </w:rPr>
          <w:fldChar w:fldCharType="end"/>
        </w:r>
      </w:hyperlink>
    </w:p>
    <w:p w14:paraId="295DA238" w14:textId="77777777" w:rsidR="00D47E9E" w:rsidRDefault="00D47E9E">
      <w:pPr>
        <w:pStyle w:val="Cuprins1"/>
        <w:rPr>
          <w:rFonts w:asciiTheme="minorHAnsi" w:eastAsiaTheme="minorEastAsia" w:hAnsiTheme="minorHAnsi"/>
          <w:b w:val="0"/>
          <w:bCs w:val="0"/>
          <w:caps w:val="0"/>
          <w:noProof/>
          <w:szCs w:val="22"/>
          <w:lang w:val="en-US"/>
        </w:rPr>
      </w:pPr>
      <w:hyperlink w:anchor="_Toc491796679" w:history="1">
        <w:r w:rsidRPr="001E050C">
          <w:rPr>
            <w:rStyle w:val="Hyperlink"/>
            <w:rFonts w:cstheme="minorHAnsi"/>
            <w:noProof/>
          </w:rPr>
          <w:t>8</w:t>
        </w:r>
        <w:r>
          <w:rPr>
            <w:rFonts w:asciiTheme="minorHAnsi" w:eastAsiaTheme="minorEastAsia" w:hAnsiTheme="minorHAnsi"/>
            <w:b w:val="0"/>
            <w:bCs w:val="0"/>
            <w:caps w:val="0"/>
            <w:noProof/>
            <w:szCs w:val="22"/>
            <w:lang w:val="en-US"/>
          </w:rPr>
          <w:tab/>
        </w:r>
        <w:r w:rsidRPr="001E050C">
          <w:rPr>
            <w:rStyle w:val="Hyperlink"/>
            <w:rFonts w:cstheme="minorHAnsi"/>
            <w:noProof/>
          </w:rPr>
          <w:t>Subcontractarea</w:t>
        </w:r>
        <w:r>
          <w:rPr>
            <w:noProof/>
            <w:webHidden/>
          </w:rPr>
          <w:tab/>
        </w:r>
        <w:r>
          <w:rPr>
            <w:noProof/>
            <w:webHidden/>
          </w:rPr>
          <w:fldChar w:fldCharType="begin"/>
        </w:r>
        <w:r>
          <w:rPr>
            <w:noProof/>
            <w:webHidden/>
          </w:rPr>
          <w:instrText xml:space="preserve"> PAGEREF _Toc491796679 \h </w:instrText>
        </w:r>
        <w:r>
          <w:rPr>
            <w:noProof/>
            <w:webHidden/>
          </w:rPr>
        </w:r>
        <w:r>
          <w:rPr>
            <w:noProof/>
            <w:webHidden/>
          </w:rPr>
          <w:fldChar w:fldCharType="separate"/>
        </w:r>
        <w:r>
          <w:rPr>
            <w:noProof/>
            <w:webHidden/>
          </w:rPr>
          <w:t>32</w:t>
        </w:r>
        <w:r>
          <w:rPr>
            <w:noProof/>
            <w:webHidden/>
          </w:rPr>
          <w:fldChar w:fldCharType="end"/>
        </w:r>
      </w:hyperlink>
    </w:p>
    <w:p w14:paraId="08250468" w14:textId="77777777" w:rsidR="00D47E9E" w:rsidRDefault="00D47E9E">
      <w:pPr>
        <w:pStyle w:val="Cuprins2"/>
        <w:rPr>
          <w:rFonts w:eastAsiaTheme="minorEastAsia"/>
          <w:smallCaps w:val="0"/>
          <w:noProof/>
          <w:sz w:val="22"/>
          <w:szCs w:val="22"/>
          <w:lang w:val="en-US"/>
        </w:rPr>
      </w:pPr>
      <w:hyperlink w:anchor="_Toc491796680" w:history="1">
        <w:r w:rsidRPr="001E050C">
          <w:rPr>
            <w:rStyle w:val="Hyperlink"/>
            <w:rFonts w:cstheme="minorHAnsi"/>
            <w:noProof/>
          </w:rPr>
          <w:t>8.1</w:t>
        </w:r>
        <w:r>
          <w:rPr>
            <w:rFonts w:eastAsiaTheme="minorEastAsia"/>
            <w:smallCaps w:val="0"/>
            <w:noProof/>
            <w:sz w:val="22"/>
            <w:szCs w:val="22"/>
            <w:lang w:val="en-US"/>
          </w:rPr>
          <w:tab/>
        </w:r>
        <w:r w:rsidRPr="001E050C">
          <w:rPr>
            <w:rStyle w:val="Hyperlink"/>
            <w:rFonts w:cstheme="minorHAnsi"/>
            <w:noProof/>
          </w:rPr>
          <w:t>Posibilitatea limitării subcontractării atunci când este în interesul Contractului</w:t>
        </w:r>
        <w:r>
          <w:rPr>
            <w:noProof/>
            <w:webHidden/>
          </w:rPr>
          <w:tab/>
        </w:r>
        <w:r>
          <w:rPr>
            <w:noProof/>
            <w:webHidden/>
          </w:rPr>
          <w:fldChar w:fldCharType="begin"/>
        </w:r>
        <w:r>
          <w:rPr>
            <w:noProof/>
            <w:webHidden/>
          </w:rPr>
          <w:instrText xml:space="preserve"> PAGEREF _Toc491796680 \h </w:instrText>
        </w:r>
        <w:r>
          <w:rPr>
            <w:noProof/>
            <w:webHidden/>
          </w:rPr>
        </w:r>
        <w:r>
          <w:rPr>
            <w:noProof/>
            <w:webHidden/>
          </w:rPr>
          <w:fldChar w:fldCharType="separate"/>
        </w:r>
        <w:r>
          <w:rPr>
            <w:noProof/>
            <w:webHidden/>
          </w:rPr>
          <w:t>32</w:t>
        </w:r>
        <w:r>
          <w:rPr>
            <w:noProof/>
            <w:webHidden/>
          </w:rPr>
          <w:fldChar w:fldCharType="end"/>
        </w:r>
      </w:hyperlink>
    </w:p>
    <w:p w14:paraId="0F26B6E4" w14:textId="77777777" w:rsidR="00D47E9E" w:rsidRDefault="00D47E9E">
      <w:pPr>
        <w:pStyle w:val="Cuprins1"/>
        <w:rPr>
          <w:rFonts w:asciiTheme="minorHAnsi" w:eastAsiaTheme="minorEastAsia" w:hAnsiTheme="minorHAnsi"/>
          <w:b w:val="0"/>
          <w:bCs w:val="0"/>
          <w:caps w:val="0"/>
          <w:noProof/>
          <w:szCs w:val="22"/>
          <w:lang w:val="en-US"/>
        </w:rPr>
      </w:pPr>
      <w:hyperlink w:anchor="_Toc491796681" w:history="1">
        <w:r w:rsidRPr="001E050C">
          <w:rPr>
            <w:rStyle w:val="Hyperlink"/>
            <w:rFonts w:cstheme="minorHAnsi"/>
            <w:noProof/>
          </w:rPr>
          <w:t>9</w:t>
        </w:r>
        <w:r>
          <w:rPr>
            <w:rFonts w:asciiTheme="minorHAnsi" w:eastAsiaTheme="minorEastAsia" w:hAnsiTheme="minorHAnsi"/>
            <w:b w:val="0"/>
            <w:bCs w:val="0"/>
            <w:caps w:val="0"/>
            <w:noProof/>
            <w:szCs w:val="22"/>
            <w:lang w:val="en-US"/>
          </w:rPr>
          <w:tab/>
        </w:r>
        <w:r w:rsidRPr="001E050C">
          <w:rPr>
            <w:rStyle w:val="Hyperlink"/>
            <w:rFonts w:cstheme="minorHAnsi"/>
            <w:noProof/>
          </w:rPr>
          <w:t>Cadrul legal care guvernează relația dintre Autoritatea Contractantă și Contractant (inclusiv în domeniile mediului, social și al relațiilor de muncă)</w:t>
        </w:r>
        <w:r>
          <w:rPr>
            <w:noProof/>
            <w:webHidden/>
          </w:rPr>
          <w:tab/>
        </w:r>
        <w:r>
          <w:rPr>
            <w:noProof/>
            <w:webHidden/>
          </w:rPr>
          <w:fldChar w:fldCharType="begin"/>
        </w:r>
        <w:r>
          <w:rPr>
            <w:noProof/>
            <w:webHidden/>
          </w:rPr>
          <w:instrText xml:space="preserve"> PAGEREF _Toc491796681 \h </w:instrText>
        </w:r>
        <w:r>
          <w:rPr>
            <w:noProof/>
            <w:webHidden/>
          </w:rPr>
        </w:r>
        <w:r>
          <w:rPr>
            <w:noProof/>
            <w:webHidden/>
          </w:rPr>
          <w:fldChar w:fldCharType="separate"/>
        </w:r>
        <w:r>
          <w:rPr>
            <w:noProof/>
            <w:webHidden/>
          </w:rPr>
          <w:t>33</w:t>
        </w:r>
        <w:r>
          <w:rPr>
            <w:noProof/>
            <w:webHidden/>
          </w:rPr>
          <w:fldChar w:fldCharType="end"/>
        </w:r>
      </w:hyperlink>
    </w:p>
    <w:p w14:paraId="5B4309A4" w14:textId="77777777" w:rsidR="00D47E9E" w:rsidRDefault="00D47E9E">
      <w:pPr>
        <w:pStyle w:val="Cuprins1"/>
        <w:rPr>
          <w:rFonts w:asciiTheme="minorHAnsi" w:eastAsiaTheme="minorEastAsia" w:hAnsiTheme="minorHAnsi"/>
          <w:b w:val="0"/>
          <w:bCs w:val="0"/>
          <w:caps w:val="0"/>
          <w:noProof/>
          <w:szCs w:val="22"/>
          <w:lang w:val="en-US"/>
        </w:rPr>
      </w:pPr>
      <w:hyperlink w:anchor="_Toc491796682" w:history="1">
        <w:r w:rsidRPr="001E050C">
          <w:rPr>
            <w:rStyle w:val="Hyperlink"/>
            <w:rFonts w:cstheme="minorHAnsi"/>
            <w:noProof/>
          </w:rPr>
          <w:t>10</w:t>
        </w:r>
        <w:r>
          <w:rPr>
            <w:rFonts w:asciiTheme="minorHAnsi" w:eastAsiaTheme="minorEastAsia" w:hAnsiTheme="minorHAnsi"/>
            <w:b w:val="0"/>
            <w:bCs w:val="0"/>
            <w:caps w:val="0"/>
            <w:noProof/>
            <w:szCs w:val="22"/>
            <w:lang w:val="en-US"/>
          </w:rPr>
          <w:tab/>
        </w:r>
        <w:r w:rsidRPr="001E050C">
          <w:rPr>
            <w:rStyle w:val="Hyperlink"/>
            <w:rFonts w:cstheme="minorHAnsi"/>
            <w:noProof/>
          </w:rPr>
          <w:t>Responsabilitățile Contractantului</w:t>
        </w:r>
        <w:r>
          <w:rPr>
            <w:noProof/>
            <w:webHidden/>
          </w:rPr>
          <w:tab/>
        </w:r>
        <w:r>
          <w:rPr>
            <w:noProof/>
            <w:webHidden/>
          </w:rPr>
          <w:fldChar w:fldCharType="begin"/>
        </w:r>
        <w:r>
          <w:rPr>
            <w:noProof/>
            <w:webHidden/>
          </w:rPr>
          <w:instrText xml:space="preserve"> PAGEREF _Toc491796682 \h </w:instrText>
        </w:r>
        <w:r>
          <w:rPr>
            <w:noProof/>
            <w:webHidden/>
          </w:rPr>
        </w:r>
        <w:r>
          <w:rPr>
            <w:noProof/>
            <w:webHidden/>
          </w:rPr>
          <w:fldChar w:fldCharType="separate"/>
        </w:r>
        <w:r>
          <w:rPr>
            <w:noProof/>
            <w:webHidden/>
          </w:rPr>
          <w:t>35</w:t>
        </w:r>
        <w:r>
          <w:rPr>
            <w:noProof/>
            <w:webHidden/>
          </w:rPr>
          <w:fldChar w:fldCharType="end"/>
        </w:r>
      </w:hyperlink>
    </w:p>
    <w:p w14:paraId="35D5B6FD" w14:textId="77777777" w:rsidR="00D47E9E" w:rsidRDefault="00D47E9E">
      <w:pPr>
        <w:pStyle w:val="Cuprins2"/>
        <w:rPr>
          <w:rFonts w:eastAsiaTheme="minorEastAsia"/>
          <w:smallCaps w:val="0"/>
          <w:noProof/>
          <w:sz w:val="22"/>
          <w:szCs w:val="22"/>
          <w:lang w:val="en-US"/>
        </w:rPr>
      </w:pPr>
      <w:hyperlink w:anchor="_Toc491796683" w:history="1">
        <w:r w:rsidRPr="001E050C">
          <w:rPr>
            <w:rStyle w:val="Hyperlink"/>
            <w:rFonts w:cstheme="minorHAnsi"/>
            <w:noProof/>
          </w:rPr>
          <w:t>10.1</w:t>
        </w:r>
        <w:r>
          <w:rPr>
            <w:rFonts w:eastAsiaTheme="minorEastAsia"/>
            <w:smallCaps w:val="0"/>
            <w:noProof/>
            <w:sz w:val="22"/>
            <w:szCs w:val="22"/>
            <w:lang w:val="en-US"/>
          </w:rPr>
          <w:tab/>
        </w:r>
        <w:r w:rsidRPr="001E050C">
          <w:rPr>
            <w:rStyle w:val="Hyperlink"/>
            <w:rFonts w:cstheme="minorHAnsi"/>
            <w:noProof/>
          </w:rPr>
          <w:t>Responsabilitățile cu caracter general</w:t>
        </w:r>
        <w:r>
          <w:rPr>
            <w:noProof/>
            <w:webHidden/>
          </w:rPr>
          <w:tab/>
        </w:r>
        <w:r>
          <w:rPr>
            <w:noProof/>
            <w:webHidden/>
          </w:rPr>
          <w:fldChar w:fldCharType="begin"/>
        </w:r>
        <w:r>
          <w:rPr>
            <w:noProof/>
            <w:webHidden/>
          </w:rPr>
          <w:instrText xml:space="preserve"> PAGEREF _Toc491796683 \h </w:instrText>
        </w:r>
        <w:r>
          <w:rPr>
            <w:noProof/>
            <w:webHidden/>
          </w:rPr>
        </w:r>
        <w:r>
          <w:rPr>
            <w:noProof/>
            <w:webHidden/>
          </w:rPr>
          <w:fldChar w:fldCharType="separate"/>
        </w:r>
        <w:r>
          <w:rPr>
            <w:noProof/>
            <w:webHidden/>
          </w:rPr>
          <w:t>35</w:t>
        </w:r>
        <w:r>
          <w:rPr>
            <w:noProof/>
            <w:webHidden/>
          </w:rPr>
          <w:fldChar w:fldCharType="end"/>
        </w:r>
      </w:hyperlink>
    </w:p>
    <w:p w14:paraId="62D9DCA7" w14:textId="77777777" w:rsidR="00D47E9E" w:rsidRDefault="00D47E9E">
      <w:pPr>
        <w:pStyle w:val="Cuprins2"/>
        <w:rPr>
          <w:rFonts w:eastAsiaTheme="minorEastAsia"/>
          <w:smallCaps w:val="0"/>
          <w:noProof/>
          <w:sz w:val="22"/>
          <w:szCs w:val="22"/>
          <w:lang w:val="en-US"/>
        </w:rPr>
      </w:pPr>
      <w:hyperlink w:anchor="_Toc491796684" w:history="1">
        <w:r w:rsidRPr="001E050C">
          <w:rPr>
            <w:rStyle w:val="Hyperlink"/>
            <w:rFonts w:cstheme="minorHAnsi"/>
            <w:noProof/>
          </w:rPr>
          <w:t>10.2</w:t>
        </w:r>
        <w:r>
          <w:rPr>
            <w:rFonts w:eastAsiaTheme="minorEastAsia"/>
            <w:smallCaps w:val="0"/>
            <w:noProof/>
            <w:sz w:val="22"/>
            <w:szCs w:val="22"/>
            <w:lang w:val="en-US"/>
          </w:rPr>
          <w:tab/>
        </w:r>
        <w:r w:rsidRPr="001E050C">
          <w:rPr>
            <w:rStyle w:val="Hyperlink"/>
            <w:rFonts w:cstheme="minorHAnsi"/>
            <w:noProof/>
          </w:rPr>
          <w:t>Responsabilități referitoare la realizarea efectivă a lucrărilor în cadrul Contractului</w:t>
        </w:r>
        <w:r>
          <w:rPr>
            <w:noProof/>
            <w:webHidden/>
          </w:rPr>
          <w:tab/>
        </w:r>
        <w:r>
          <w:rPr>
            <w:noProof/>
            <w:webHidden/>
          </w:rPr>
          <w:fldChar w:fldCharType="begin"/>
        </w:r>
        <w:r>
          <w:rPr>
            <w:noProof/>
            <w:webHidden/>
          </w:rPr>
          <w:instrText xml:space="preserve"> PAGEREF _Toc491796684 \h </w:instrText>
        </w:r>
        <w:r>
          <w:rPr>
            <w:noProof/>
            <w:webHidden/>
          </w:rPr>
        </w:r>
        <w:r>
          <w:rPr>
            <w:noProof/>
            <w:webHidden/>
          </w:rPr>
          <w:fldChar w:fldCharType="separate"/>
        </w:r>
        <w:r>
          <w:rPr>
            <w:noProof/>
            <w:webHidden/>
          </w:rPr>
          <w:t>39</w:t>
        </w:r>
        <w:r>
          <w:rPr>
            <w:noProof/>
            <w:webHidden/>
          </w:rPr>
          <w:fldChar w:fldCharType="end"/>
        </w:r>
      </w:hyperlink>
    </w:p>
    <w:p w14:paraId="5AF2DD37" w14:textId="77777777" w:rsidR="00D47E9E" w:rsidRDefault="00D47E9E">
      <w:pPr>
        <w:pStyle w:val="Cuprins2"/>
        <w:rPr>
          <w:rFonts w:eastAsiaTheme="minorEastAsia"/>
          <w:smallCaps w:val="0"/>
          <w:noProof/>
          <w:sz w:val="22"/>
          <w:szCs w:val="22"/>
          <w:lang w:val="en-US"/>
        </w:rPr>
      </w:pPr>
      <w:hyperlink w:anchor="_Toc491796685" w:history="1">
        <w:r w:rsidRPr="001E050C">
          <w:rPr>
            <w:rStyle w:val="Hyperlink"/>
            <w:rFonts w:cstheme="minorHAnsi"/>
            <w:noProof/>
          </w:rPr>
          <w:t>10.3</w:t>
        </w:r>
        <w:r>
          <w:rPr>
            <w:rFonts w:eastAsiaTheme="minorEastAsia"/>
            <w:smallCaps w:val="0"/>
            <w:noProof/>
            <w:sz w:val="22"/>
            <w:szCs w:val="22"/>
            <w:lang w:val="en-US"/>
          </w:rPr>
          <w:tab/>
        </w:r>
        <w:r w:rsidRPr="001E050C">
          <w:rPr>
            <w:rStyle w:val="Hyperlink"/>
            <w:rFonts w:cstheme="minorHAnsi"/>
            <w:noProof/>
          </w:rPr>
          <w:t>Responsabilități asociate lucrărilor pregătitoare</w:t>
        </w:r>
        <w:r>
          <w:rPr>
            <w:noProof/>
            <w:webHidden/>
          </w:rPr>
          <w:tab/>
        </w:r>
        <w:r>
          <w:rPr>
            <w:noProof/>
            <w:webHidden/>
          </w:rPr>
          <w:fldChar w:fldCharType="begin"/>
        </w:r>
        <w:r>
          <w:rPr>
            <w:noProof/>
            <w:webHidden/>
          </w:rPr>
          <w:instrText xml:space="preserve"> PAGEREF _Toc491796685 \h </w:instrText>
        </w:r>
        <w:r>
          <w:rPr>
            <w:noProof/>
            <w:webHidden/>
          </w:rPr>
        </w:r>
        <w:r>
          <w:rPr>
            <w:noProof/>
            <w:webHidden/>
          </w:rPr>
          <w:fldChar w:fldCharType="separate"/>
        </w:r>
        <w:r>
          <w:rPr>
            <w:noProof/>
            <w:webHidden/>
          </w:rPr>
          <w:t>39</w:t>
        </w:r>
        <w:r>
          <w:rPr>
            <w:noProof/>
            <w:webHidden/>
          </w:rPr>
          <w:fldChar w:fldCharType="end"/>
        </w:r>
      </w:hyperlink>
    </w:p>
    <w:p w14:paraId="321D6C0F" w14:textId="77777777" w:rsidR="00D47E9E" w:rsidRDefault="00D47E9E">
      <w:pPr>
        <w:pStyle w:val="Cuprins2"/>
        <w:rPr>
          <w:rFonts w:eastAsiaTheme="minorEastAsia"/>
          <w:smallCaps w:val="0"/>
          <w:noProof/>
          <w:sz w:val="22"/>
          <w:szCs w:val="22"/>
          <w:lang w:val="en-US"/>
        </w:rPr>
      </w:pPr>
      <w:hyperlink w:anchor="_Toc491796686" w:history="1">
        <w:r w:rsidRPr="001E050C">
          <w:rPr>
            <w:rStyle w:val="Hyperlink"/>
            <w:rFonts w:cstheme="minorHAnsi"/>
            <w:noProof/>
          </w:rPr>
          <w:t>10.4</w:t>
        </w:r>
        <w:r>
          <w:rPr>
            <w:rFonts w:eastAsiaTheme="minorEastAsia"/>
            <w:smallCaps w:val="0"/>
            <w:noProof/>
            <w:sz w:val="22"/>
            <w:szCs w:val="22"/>
            <w:lang w:val="en-US"/>
          </w:rPr>
          <w:tab/>
        </w:r>
        <w:r w:rsidRPr="001E050C">
          <w:rPr>
            <w:rStyle w:val="Hyperlink"/>
            <w:rFonts w:cstheme="minorHAnsi"/>
            <w:noProof/>
          </w:rPr>
          <w:t>Responsabilități legate de obținerea permiselor de lucru și a permiselor de acces</w:t>
        </w:r>
        <w:r>
          <w:rPr>
            <w:noProof/>
            <w:webHidden/>
          </w:rPr>
          <w:tab/>
        </w:r>
        <w:r>
          <w:rPr>
            <w:noProof/>
            <w:webHidden/>
          </w:rPr>
          <w:fldChar w:fldCharType="begin"/>
        </w:r>
        <w:r>
          <w:rPr>
            <w:noProof/>
            <w:webHidden/>
          </w:rPr>
          <w:instrText xml:space="preserve"> PAGEREF _Toc491796686 \h </w:instrText>
        </w:r>
        <w:r>
          <w:rPr>
            <w:noProof/>
            <w:webHidden/>
          </w:rPr>
        </w:r>
        <w:r>
          <w:rPr>
            <w:noProof/>
            <w:webHidden/>
          </w:rPr>
          <w:fldChar w:fldCharType="separate"/>
        </w:r>
        <w:r>
          <w:rPr>
            <w:noProof/>
            <w:webHidden/>
          </w:rPr>
          <w:t>40</w:t>
        </w:r>
        <w:r>
          <w:rPr>
            <w:noProof/>
            <w:webHidden/>
          </w:rPr>
          <w:fldChar w:fldCharType="end"/>
        </w:r>
      </w:hyperlink>
    </w:p>
    <w:p w14:paraId="2DC75690" w14:textId="77777777" w:rsidR="00D47E9E" w:rsidRDefault="00D47E9E">
      <w:pPr>
        <w:pStyle w:val="Cuprins2"/>
        <w:rPr>
          <w:rFonts w:eastAsiaTheme="minorEastAsia"/>
          <w:smallCaps w:val="0"/>
          <w:noProof/>
          <w:sz w:val="22"/>
          <w:szCs w:val="22"/>
          <w:lang w:val="en-US"/>
        </w:rPr>
      </w:pPr>
      <w:hyperlink w:anchor="_Toc491796687" w:history="1">
        <w:r w:rsidRPr="001E050C">
          <w:rPr>
            <w:rStyle w:val="Hyperlink"/>
            <w:rFonts w:cstheme="minorHAnsi"/>
            <w:noProof/>
          </w:rPr>
          <w:t>10.5</w:t>
        </w:r>
        <w:r>
          <w:rPr>
            <w:rFonts w:eastAsiaTheme="minorEastAsia"/>
            <w:smallCaps w:val="0"/>
            <w:noProof/>
            <w:sz w:val="22"/>
            <w:szCs w:val="22"/>
            <w:lang w:val="en-US"/>
          </w:rPr>
          <w:tab/>
        </w:r>
        <w:r w:rsidRPr="001E050C">
          <w:rPr>
            <w:rStyle w:val="Hyperlink"/>
            <w:rFonts w:cstheme="minorHAnsi"/>
            <w:noProof/>
          </w:rPr>
          <w:t>Responsabilități asociate pregătirii șantierului</w:t>
        </w:r>
        <w:r>
          <w:rPr>
            <w:noProof/>
            <w:webHidden/>
          </w:rPr>
          <w:tab/>
        </w:r>
        <w:r>
          <w:rPr>
            <w:noProof/>
            <w:webHidden/>
          </w:rPr>
          <w:fldChar w:fldCharType="begin"/>
        </w:r>
        <w:r>
          <w:rPr>
            <w:noProof/>
            <w:webHidden/>
          </w:rPr>
          <w:instrText xml:space="preserve"> PAGEREF _Toc491796687 \h </w:instrText>
        </w:r>
        <w:r>
          <w:rPr>
            <w:noProof/>
            <w:webHidden/>
          </w:rPr>
        </w:r>
        <w:r>
          <w:rPr>
            <w:noProof/>
            <w:webHidden/>
          </w:rPr>
          <w:fldChar w:fldCharType="separate"/>
        </w:r>
        <w:r>
          <w:rPr>
            <w:noProof/>
            <w:webHidden/>
          </w:rPr>
          <w:t>41</w:t>
        </w:r>
        <w:r>
          <w:rPr>
            <w:noProof/>
            <w:webHidden/>
          </w:rPr>
          <w:fldChar w:fldCharType="end"/>
        </w:r>
      </w:hyperlink>
    </w:p>
    <w:p w14:paraId="5350A75B" w14:textId="77777777" w:rsidR="00D47E9E" w:rsidRDefault="00D47E9E">
      <w:pPr>
        <w:pStyle w:val="Cuprins2"/>
        <w:rPr>
          <w:rFonts w:eastAsiaTheme="minorEastAsia"/>
          <w:smallCaps w:val="0"/>
          <w:noProof/>
          <w:sz w:val="22"/>
          <w:szCs w:val="22"/>
          <w:lang w:val="en-US"/>
        </w:rPr>
      </w:pPr>
      <w:hyperlink w:anchor="_Toc491796688" w:history="1">
        <w:r w:rsidRPr="001E050C">
          <w:rPr>
            <w:rStyle w:val="Hyperlink"/>
            <w:rFonts w:cstheme="minorHAnsi"/>
            <w:noProof/>
          </w:rPr>
          <w:t>10.6</w:t>
        </w:r>
        <w:r>
          <w:rPr>
            <w:rFonts w:eastAsiaTheme="minorEastAsia"/>
            <w:smallCaps w:val="0"/>
            <w:noProof/>
            <w:sz w:val="22"/>
            <w:szCs w:val="22"/>
            <w:lang w:val="en-US"/>
          </w:rPr>
          <w:tab/>
        </w:r>
        <w:r w:rsidRPr="001E050C">
          <w:rPr>
            <w:rStyle w:val="Hyperlink"/>
            <w:rFonts w:cstheme="minorHAnsi"/>
            <w:noProof/>
          </w:rPr>
          <w:t>Responsabilități asociate organizării de șantier a Contractantului</w:t>
        </w:r>
        <w:r>
          <w:rPr>
            <w:noProof/>
            <w:webHidden/>
          </w:rPr>
          <w:tab/>
        </w:r>
        <w:r>
          <w:rPr>
            <w:noProof/>
            <w:webHidden/>
          </w:rPr>
          <w:fldChar w:fldCharType="begin"/>
        </w:r>
        <w:r>
          <w:rPr>
            <w:noProof/>
            <w:webHidden/>
          </w:rPr>
          <w:instrText xml:space="preserve"> PAGEREF _Toc491796688 \h </w:instrText>
        </w:r>
        <w:r>
          <w:rPr>
            <w:noProof/>
            <w:webHidden/>
          </w:rPr>
        </w:r>
        <w:r>
          <w:rPr>
            <w:noProof/>
            <w:webHidden/>
          </w:rPr>
          <w:fldChar w:fldCharType="separate"/>
        </w:r>
        <w:r>
          <w:rPr>
            <w:noProof/>
            <w:webHidden/>
          </w:rPr>
          <w:t>41</w:t>
        </w:r>
        <w:r>
          <w:rPr>
            <w:noProof/>
            <w:webHidden/>
          </w:rPr>
          <w:fldChar w:fldCharType="end"/>
        </w:r>
      </w:hyperlink>
    </w:p>
    <w:p w14:paraId="58312E1E" w14:textId="77777777" w:rsidR="00D47E9E" w:rsidRDefault="00D47E9E">
      <w:pPr>
        <w:pStyle w:val="Cuprins2"/>
        <w:rPr>
          <w:rFonts w:eastAsiaTheme="minorEastAsia"/>
          <w:smallCaps w:val="0"/>
          <w:noProof/>
          <w:sz w:val="22"/>
          <w:szCs w:val="22"/>
          <w:lang w:val="en-US"/>
        </w:rPr>
      </w:pPr>
      <w:hyperlink w:anchor="_Toc491796689" w:history="1">
        <w:r w:rsidRPr="001E050C">
          <w:rPr>
            <w:rStyle w:val="Hyperlink"/>
            <w:rFonts w:cstheme="minorHAnsi"/>
            <w:noProof/>
          </w:rPr>
          <w:t>10.7</w:t>
        </w:r>
        <w:r>
          <w:rPr>
            <w:rFonts w:eastAsiaTheme="minorEastAsia"/>
            <w:smallCaps w:val="0"/>
            <w:noProof/>
            <w:sz w:val="22"/>
            <w:szCs w:val="22"/>
            <w:lang w:val="en-US"/>
          </w:rPr>
          <w:tab/>
        </w:r>
        <w:r w:rsidRPr="001E050C">
          <w:rPr>
            <w:rStyle w:val="Hyperlink"/>
            <w:rFonts w:cstheme="minorHAnsi"/>
            <w:noProof/>
          </w:rPr>
          <w:t>Responsabilități legate de punerea în operă a documentației tehnice</w:t>
        </w:r>
        <w:r>
          <w:rPr>
            <w:noProof/>
            <w:webHidden/>
          </w:rPr>
          <w:tab/>
        </w:r>
        <w:r>
          <w:rPr>
            <w:noProof/>
            <w:webHidden/>
          </w:rPr>
          <w:fldChar w:fldCharType="begin"/>
        </w:r>
        <w:r>
          <w:rPr>
            <w:noProof/>
            <w:webHidden/>
          </w:rPr>
          <w:instrText xml:space="preserve"> PAGEREF _Toc491796689 \h </w:instrText>
        </w:r>
        <w:r>
          <w:rPr>
            <w:noProof/>
            <w:webHidden/>
          </w:rPr>
        </w:r>
        <w:r>
          <w:rPr>
            <w:noProof/>
            <w:webHidden/>
          </w:rPr>
          <w:fldChar w:fldCharType="separate"/>
        </w:r>
        <w:r>
          <w:rPr>
            <w:noProof/>
            <w:webHidden/>
          </w:rPr>
          <w:t>42</w:t>
        </w:r>
        <w:r>
          <w:rPr>
            <w:noProof/>
            <w:webHidden/>
          </w:rPr>
          <w:fldChar w:fldCharType="end"/>
        </w:r>
      </w:hyperlink>
    </w:p>
    <w:p w14:paraId="71C3097D" w14:textId="77777777" w:rsidR="00D47E9E" w:rsidRDefault="00D47E9E">
      <w:pPr>
        <w:pStyle w:val="Cuprins2"/>
        <w:rPr>
          <w:rFonts w:eastAsiaTheme="minorEastAsia"/>
          <w:smallCaps w:val="0"/>
          <w:noProof/>
          <w:sz w:val="22"/>
          <w:szCs w:val="22"/>
          <w:lang w:val="en-US"/>
        </w:rPr>
      </w:pPr>
      <w:hyperlink w:anchor="_Toc491796690" w:history="1">
        <w:r w:rsidRPr="001E050C">
          <w:rPr>
            <w:rStyle w:val="Hyperlink"/>
            <w:rFonts w:cstheme="minorHAnsi"/>
            <w:noProof/>
          </w:rPr>
          <w:t>10.8</w:t>
        </w:r>
        <w:r>
          <w:rPr>
            <w:rFonts w:eastAsiaTheme="minorEastAsia"/>
            <w:smallCaps w:val="0"/>
            <w:noProof/>
            <w:sz w:val="22"/>
            <w:szCs w:val="22"/>
            <w:lang w:val="en-US"/>
          </w:rPr>
          <w:tab/>
        </w:r>
        <w:r w:rsidRPr="001E050C">
          <w:rPr>
            <w:rStyle w:val="Hyperlink"/>
            <w:rFonts w:cstheme="minorHAnsi"/>
            <w:noProof/>
          </w:rPr>
          <w:t>Responsabilități legate de controlul calității lucrărilor executate</w:t>
        </w:r>
        <w:r>
          <w:rPr>
            <w:noProof/>
            <w:webHidden/>
          </w:rPr>
          <w:tab/>
        </w:r>
        <w:r>
          <w:rPr>
            <w:noProof/>
            <w:webHidden/>
          </w:rPr>
          <w:fldChar w:fldCharType="begin"/>
        </w:r>
        <w:r>
          <w:rPr>
            <w:noProof/>
            <w:webHidden/>
          </w:rPr>
          <w:instrText xml:space="preserve"> PAGEREF _Toc491796690 \h </w:instrText>
        </w:r>
        <w:r>
          <w:rPr>
            <w:noProof/>
            <w:webHidden/>
          </w:rPr>
        </w:r>
        <w:r>
          <w:rPr>
            <w:noProof/>
            <w:webHidden/>
          </w:rPr>
          <w:fldChar w:fldCharType="separate"/>
        </w:r>
        <w:r>
          <w:rPr>
            <w:noProof/>
            <w:webHidden/>
          </w:rPr>
          <w:t>43</w:t>
        </w:r>
        <w:r>
          <w:rPr>
            <w:noProof/>
            <w:webHidden/>
          </w:rPr>
          <w:fldChar w:fldCharType="end"/>
        </w:r>
      </w:hyperlink>
    </w:p>
    <w:p w14:paraId="62500362" w14:textId="77777777" w:rsidR="00D47E9E" w:rsidRDefault="00D47E9E">
      <w:pPr>
        <w:pStyle w:val="Cuprins2"/>
        <w:rPr>
          <w:rFonts w:eastAsiaTheme="minorEastAsia"/>
          <w:smallCaps w:val="0"/>
          <w:noProof/>
          <w:sz w:val="22"/>
          <w:szCs w:val="22"/>
          <w:lang w:val="en-US"/>
        </w:rPr>
      </w:pPr>
      <w:hyperlink w:anchor="_Toc491796691" w:history="1">
        <w:r w:rsidRPr="001E050C">
          <w:rPr>
            <w:rStyle w:val="Hyperlink"/>
            <w:rFonts w:cstheme="minorHAnsi"/>
            <w:noProof/>
          </w:rPr>
          <w:t>10.9</w:t>
        </w:r>
        <w:r>
          <w:rPr>
            <w:rFonts w:eastAsiaTheme="minorEastAsia"/>
            <w:smallCaps w:val="0"/>
            <w:noProof/>
            <w:sz w:val="22"/>
            <w:szCs w:val="22"/>
            <w:lang w:val="en-US"/>
          </w:rPr>
          <w:tab/>
        </w:r>
        <w:r w:rsidRPr="001E050C">
          <w:rPr>
            <w:rStyle w:val="Hyperlink"/>
            <w:rFonts w:cstheme="minorHAnsi"/>
            <w:noProof/>
          </w:rPr>
          <w:t>Responsabilități legate de securitatea și sănătatea în muncă pe durata execuției lucrărilor pe șantier</w:t>
        </w:r>
        <w:r>
          <w:rPr>
            <w:noProof/>
            <w:webHidden/>
          </w:rPr>
          <w:tab/>
        </w:r>
        <w:r>
          <w:rPr>
            <w:noProof/>
            <w:webHidden/>
          </w:rPr>
          <w:fldChar w:fldCharType="begin"/>
        </w:r>
        <w:r>
          <w:rPr>
            <w:noProof/>
            <w:webHidden/>
          </w:rPr>
          <w:instrText xml:space="preserve"> PAGEREF _Toc491796691 \h </w:instrText>
        </w:r>
        <w:r>
          <w:rPr>
            <w:noProof/>
            <w:webHidden/>
          </w:rPr>
        </w:r>
        <w:r>
          <w:rPr>
            <w:noProof/>
            <w:webHidden/>
          </w:rPr>
          <w:fldChar w:fldCharType="separate"/>
        </w:r>
        <w:r>
          <w:rPr>
            <w:noProof/>
            <w:webHidden/>
          </w:rPr>
          <w:t>44</w:t>
        </w:r>
        <w:r>
          <w:rPr>
            <w:noProof/>
            <w:webHidden/>
          </w:rPr>
          <w:fldChar w:fldCharType="end"/>
        </w:r>
      </w:hyperlink>
    </w:p>
    <w:p w14:paraId="329EB3EC" w14:textId="77777777" w:rsidR="00D47E9E" w:rsidRDefault="00D47E9E">
      <w:pPr>
        <w:pStyle w:val="Cuprins1"/>
        <w:rPr>
          <w:rFonts w:asciiTheme="minorHAnsi" w:eastAsiaTheme="minorEastAsia" w:hAnsiTheme="minorHAnsi"/>
          <w:b w:val="0"/>
          <w:bCs w:val="0"/>
          <w:caps w:val="0"/>
          <w:noProof/>
          <w:szCs w:val="22"/>
          <w:lang w:val="en-US"/>
        </w:rPr>
      </w:pPr>
      <w:hyperlink w:anchor="_Toc491796692" w:history="1">
        <w:r w:rsidRPr="001E050C">
          <w:rPr>
            <w:rStyle w:val="Hyperlink"/>
            <w:rFonts w:cstheme="minorHAnsi"/>
            <w:noProof/>
          </w:rPr>
          <w:t>11</w:t>
        </w:r>
        <w:r>
          <w:rPr>
            <w:rFonts w:asciiTheme="minorHAnsi" w:eastAsiaTheme="minorEastAsia" w:hAnsiTheme="minorHAnsi"/>
            <w:b w:val="0"/>
            <w:bCs w:val="0"/>
            <w:caps w:val="0"/>
            <w:noProof/>
            <w:szCs w:val="22"/>
            <w:lang w:val="en-US"/>
          </w:rPr>
          <w:tab/>
        </w:r>
        <w:r w:rsidRPr="001E050C">
          <w:rPr>
            <w:rStyle w:val="Hyperlink"/>
            <w:rFonts w:cstheme="minorHAnsi"/>
            <w:noProof/>
          </w:rPr>
          <w:t>Cerințe privind asigurările solicitate Contractantului</w:t>
        </w:r>
        <w:r>
          <w:rPr>
            <w:noProof/>
            <w:webHidden/>
          </w:rPr>
          <w:tab/>
        </w:r>
        <w:r>
          <w:rPr>
            <w:noProof/>
            <w:webHidden/>
          </w:rPr>
          <w:fldChar w:fldCharType="begin"/>
        </w:r>
        <w:r>
          <w:rPr>
            <w:noProof/>
            <w:webHidden/>
          </w:rPr>
          <w:instrText xml:space="preserve"> PAGEREF _Toc491796692 \h </w:instrText>
        </w:r>
        <w:r>
          <w:rPr>
            <w:noProof/>
            <w:webHidden/>
          </w:rPr>
        </w:r>
        <w:r>
          <w:rPr>
            <w:noProof/>
            <w:webHidden/>
          </w:rPr>
          <w:fldChar w:fldCharType="separate"/>
        </w:r>
        <w:r>
          <w:rPr>
            <w:noProof/>
            <w:webHidden/>
          </w:rPr>
          <w:t>44</w:t>
        </w:r>
        <w:r>
          <w:rPr>
            <w:noProof/>
            <w:webHidden/>
          </w:rPr>
          <w:fldChar w:fldCharType="end"/>
        </w:r>
      </w:hyperlink>
    </w:p>
    <w:p w14:paraId="0D693F1A" w14:textId="77777777" w:rsidR="00D47E9E" w:rsidRDefault="00D47E9E">
      <w:pPr>
        <w:pStyle w:val="Cuprins1"/>
        <w:rPr>
          <w:rFonts w:asciiTheme="minorHAnsi" w:eastAsiaTheme="minorEastAsia" w:hAnsiTheme="minorHAnsi"/>
          <w:b w:val="0"/>
          <w:bCs w:val="0"/>
          <w:caps w:val="0"/>
          <w:noProof/>
          <w:szCs w:val="22"/>
          <w:lang w:val="en-US"/>
        </w:rPr>
      </w:pPr>
      <w:hyperlink w:anchor="_Toc491796693" w:history="1">
        <w:r w:rsidRPr="001E050C">
          <w:rPr>
            <w:rStyle w:val="Hyperlink"/>
            <w:rFonts w:cstheme="minorHAnsi"/>
            <w:noProof/>
          </w:rPr>
          <w:t>12</w:t>
        </w:r>
        <w:r>
          <w:rPr>
            <w:rFonts w:asciiTheme="minorHAnsi" w:eastAsiaTheme="minorEastAsia" w:hAnsiTheme="minorHAnsi"/>
            <w:b w:val="0"/>
            <w:bCs w:val="0"/>
            <w:caps w:val="0"/>
            <w:noProof/>
            <w:szCs w:val="22"/>
            <w:lang w:val="en-US"/>
          </w:rPr>
          <w:tab/>
        </w:r>
        <w:r w:rsidRPr="001E050C">
          <w:rPr>
            <w:rStyle w:val="Hyperlink"/>
            <w:rFonts w:cstheme="minorHAnsi"/>
            <w:noProof/>
          </w:rPr>
          <w:t>Metodologia de evaluare a Ofertelor prezentate</w:t>
        </w:r>
        <w:r>
          <w:rPr>
            <w:noProof/>
            <w:webHidden/>
          </w:rPr>
          <w:tab/>
        </w:r>
        <w:r>
          <w:rPr>
            <w:noProof/>
            <w:webHidden/>
          </w:rPr>
          <w:fldChar w:fldCharType="begin"/>
        </w:r>
        <w:r>
          <w:rPr>
            <w:noProof/>
            <w:webHidden/>
          </w:rPr>
          <w:instrText xml:space="preserve"> PAGEREF _Toc491796693 \h </w:instrText>
        </w:r>
        <w:r>
          <w:rPr>
            <w:noProof/>
            <w:webHidden/>
          </w:rPr>
        </w:r>
        <w:r>
          <w:rPr>
            <w:noProof/>
            <w:webHidden/>
          </w:rPr>
          <w:fldChar w:fldCharType="separate"/>
        </w:r>
        <w:r>
          <w:rPr>
            <w:noProof/>
            <w:webHidden/>
          </w:rPr>
          <w:t>44</w:t>
        </w:r>
        <w:r>
          <w:rPr>
            <w:noProof/>
            <w:webHidden/>
          </w:rPr>
          <w:fldChar w:fldCharType="end"/>
        </w:r>
      </w:hyperlink>
    </w:p>
    <w:p w14:paraId="19A67E2C" w14:textId="77777777" w:rsidR="00D47E9E" w:rsidRDefault="00D47E9E">
      <w:pPr>
        <w:pStyle w:val="Cuprins1"/>
        <w:rPr>
          <w:rFonts w:asciiTheme="minorHAnsi" w:eastAsiaTheme="minorEastAsia" w:hAnsiTheme="minorHAnsi"/>
          <w:b w:val="0"/>
          <w:bCs w:val="0"/>
          <w:caps w:val="0"/>
          <w:noProof/>
          <w:szCs w:val="22"/>
          <w:lang w:val="en-US"/>
        </w:rPr>
      </w:pPr>
      <w:hyperlink w:anchor="_Toc491796694" w:history="1">
        <w:r w:rsidRPr="001E050C">
          <w:rPr>
            <w:rStyle w:val="Hyperlink"/>
            <w:rFonts w:cstheme="minorHAnsi"/>
            <w:noProof/>
          </w:rPr>
          <w:t>13</w:t>
        </w:r>
        <w:r>
          <w:rPr>
            <w:rFonts w:asciiTheme="minorHAnsi" w:eastAsiaTheme="minorEastAsia" w:hAnsiTheme="minorHAnsi"/>
            <w:b w:val="0"/>
            <w:bCs w:val="0"/>
            <w:caps w:val="0"/>
            <w:noProof/>
            <w:szCs w:val="22"/>
            <w:lang w:val="en-US"/>
          </w:rPr>
          <w:tab/>
        </w:r>
        <w:r w:rsidRPr="001E050C">
          <w:rPr>
            <w:rStyle w:val="Hyperlink"/>
            <w:rFonts w:cstheme="minorHAnsi"/>
            <w:noProof/>
          </w:rPr>
          <w:t>Informații suplimentare/administrative</w:t>
        </w:r>
        <w:r>
          <w:rPr>
            <w:noProof/>
            <w:webHidden/>
          </w:rPr>
          <w:tab/>
        </w:r>
        <w:r>
          <w:rPr>
            <w:noProof/>
            <w:webHidden/>
          </w:rPr>
          <w:fldChar w:fldCharType="begin"/>
        </w:r>
        <w:r>
          <w:rPr>
            <w:noProof/>
            <w:webHidden/>
          </w:rPr>
          <w:instrText xml:space="preserve"> PAGEREF _Toc491796694 \h </w:instrText>
        </w:r>
        <w:r>
          <w:rPr>
            <w:noProof/>
            <w:webHidden/>
          </w:rPr>
        </w:r>
        <w:r>
          <w:rPr>
            <w:noProof/>
            <w:webHidden/>
          </w:rPr>
          <w:fldChar w:fldCharType="separate"/>
        </w:r>
        <w:r>
          <w:rPr>
            <w:noProof/>
            <w:webHidden/>
          </w:rPr>
          <w:t>44</w:t>
        </w:r>
        <w:r>
          <w:rPr>
            <w:noProof/>
            <w:webHidden/>
          </w:rPr>
          <w:fldChar w:fldCharType="end"/>
        </w:r>
      </w:hyperlink>
    </w:p>
    <w:p w14:paraId="23431A87" w14:textId="77777777" w:rsidR="00D47E9E" w:rsidRDefault="00D47E9E">
      <w:pPr>
        <w:pStyle w:val="Cuprins2"/>
        <w:rPr>
          <w:rFonts w:eastAsiaTheme="minorEastAsia"/>
          <w:smallCaps w:val="0"/>
          <w:noProof/>
          <w:sz w:val="22"/>
          <w:szCs w:val="22"/>
          <w:lang w:val="en-US"/>
        </w:rPr>
      </w:pPr>
      <w:hyperlink w:anchor="_Toc491796695" w:history="1">
        <w:r w:rsidRPr="001E050C">
          <w:rPr>
            <w:rStyle w:val="Hyperlink"/>
            <w:rFonts w:cstheme="minorHAnsi"/>
            <w:noProof/>
          </w:rPr>
          <w:t>13.1</w:t>
        </w:r>
        <w:r>
          <w:rPr>
            <w:rFonts w:eastAsiaTheme="minorEastAsia"/>
            <w:smallCaps w:val="0"/>
            <w:noProof/>
            <w:sz w:val="22"/>
            <w:szCs w:val="22"/>
            <w:lang w:val="en-US"/>
          </w:rPr>
          <w:tab/>
        </w:r>
        <w:r w:rsidRPr="001E050C">
          <w:rPr>
            <w:rStyle w:val="Hyperlink"/>
            <w:rFonts w:cstheme="minorHAnsi"/>
            <w:noProof/>
          </w:rPr>
          <w:t>Alte cerințe</w:t>
        </w:r>
        <w:r>
          <w:rPr>
            <w:noProof/>
            <w:webHidden/>
          </w:rPr>
          <w:tab/>
        </w:r>
        <w:r>
          <w:rPr>
            <w:noProof/>
            <w:webHidden/>
          </w:rPr>
          <w:fldChar w:fldCharType="begin"/>
        </w:r>
        <w:r>
          <w:rPr>
            <w:noProof/>
            <w:webHidden/>
          </w:rPr>
          <w:instrText xml:space="preserve"> PAGEREF _Toc491796695 \h </w:instrText>
        </w:r>
        <w:r>
          <w:rPr>
            <w:noProof/>
            <w:webHidden/>
          </w:rPr>
        </w:r>
        <w:r>
          <w:rPr>
            <w:noProof/>
            <w:webHidden/>
          </w:rPr>
          <w:fldChar w:fldCharType="separate"/>
        </w:r>
        <w:r>
          <w:rPr>
            <w:noProof/>
            <w:webHidden/>
          </w:rPr>
          <w:t>44</w:t>
        </w:r>
        <w:r>
          <w:rPr>
            <w:noProof/>
            <w:webHidden/>
          </w:rPr>
          <w:fldChar w:fldCharType="end"/>
        </w:r>
      </w:hyperlink>
    </w:p>
    <w:p w14:paraId="7FD1D2DD" w14:textId="77777777" w:rsidR="00446877" w:rsidRPr="00A13348" w:rsidRDefault="00446877" w:rsidP="00446877">
      <w:pPr>
        <w:pStyle w:val="Cuprins1"/>
        <w:widowControl w:val="0"/>
        <w:spacing w:before="0" w:after="0" w:line="360" w:lineRule="auto"/>
        <w:rPr>
          <w:rFonts w:asciiTheme="minorHAnsi" w:hAnsiTheme="minorHAnsi" w:cstheme="minorHAnsi"/>
          <w:szCs w:val="22"/>
        </w:rPr>
      </w:pPr>
      <w:r w:rsidRPr="00A13348">
        <w:rPr>
          <w:rFonts w:asciiTheme="minorHAnsi" w:hAnsiTheme="minorHAnsi" w:cstheme="minorHAnsi"/>
          <w:szCs w:val="22"/>
        </w:rPr>
        <w:fldChar w:fldCharType="end"/>
      </w:r>
      <w:r w:rsidRPr="00A13348">
        <w:rPr>
          <w:rFonts w:asciiTheme="minorHAnsi" w:hAnsiTheme="minorHAnsi" w:cstheme="minorHAnsi"/>
          <w:szCs w:val="22"/>
        </w:rPr>
        <w:br w:type="page"/>
      </w:r>
    </w:p>
    <w:p w14:paraId="2F9358D4" w14:textId="77777777" w:rsidR="00446877" w:rsidRPr="00A13348" w:rsidRDefault="00446877" w:rsidP="00446877">
      <w:pPr>
        <w:widowControl w:val="0"/>
        <w:spacing w:after="0" w:line="360" w:lineRule="auto"/>
        <w:jc w:val="both"/>
        <w:rPr>
          <w:rFonts w:cstheme="minorHAnsi"/>
        </w:rPr>
      </w:pPr>
    </w:p>
    <w:p w14:paraId="42C39043" w14:textId="77777777" w:rsidR="00446877" w:rsidRPr="00A13348" w:rsidRDefault="00446877" w:rsidP="00446877">
      <w:pPr>
        <w:pStyle w:val="Titlu1"/>
        <w:keepNext w:val="0"/>
        <w:keepLines w:val="0"/>
        <w:widowControl w:val="0"/>
        <w:spacing w:before="0" w:line="360" w:lineRule="auto"/>
        <w:rPr>
          <w:rFonts w:cstheme="minorHAnsi"/>
          <w:szCs w:val="22"/>
        </w:rPr>
      </w:pPr>
      <w:bookmarkStart w:id="1" w:name="_Toc491796650"/>
      <w:r w:rsidRPr="00A13348">
        <w:rPr>
          <w:rFonts w:cstheme="minorHAnsi"/>
          <w:szCs w:val="22"/>
        </w:rPr>
        <w:t>Introducere</w:t>
      </w:r>
      <w:bookmarkEnd w:id="1"/>
    </w:p>
    <w:p w14:paraId="63822C9C" w14:textId="77777777" w:rsidR="00446877" w:rsidRPr="00A13348" w:rsidRDefault="00446877" w:rsidP="00446877">
      <w:pPr>
        <w:widowControl w:val="0"/>
        <w:spacing w:after="0" w:line="360" w:lineRule="auto"/>
        <w:jc w:val="both"/>
        <w:rPr>
          <w:rFonts w:cstheme="minorHAnsi"/>
        </w:rPr>
      </w:pPr>
      <w:r w:rsidRPr="00A13348">
        <w:rPr>
          <w:rFonts w:cstheme="minorHAnsi"/>
        </w:rPr>
        <w:t>Această secțiune a Documentației de Atribuire include ansamblul cerințelor pe baza cărora fiecare Ofertant va elabora Oferta (Propunerea Tehnică și Propunerea Financiară) pentru executarea lucrărilor care fac obiectul Contractului ce rezultă din această procedură.</w:t>
      </w:r>
    </w:p>
    <w:p w14:paraId="13F64773" w14:textId="77777777" w:rsidR="00446877" w:rsidRPr="00A13348" w:rsidRDefault="00446877" w:rsidP="00446877">
      <w:pPr>
        <w:widowControl w:val="0"/>
        <w:spacing w:after="0" w:line="360" w:lineRule="auto"/>
        <w:jc w:val="both"/>
        <w:rPr>
          <w:rFonts w:cstheme="minorHAnsi"/>
        </w:rPr>
      </w:pPr>
    </w:p>
    <w:p w14:paraId="6A1FB408"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În cadrul acestei proceduri, </w:t>
      </w:r>
      <w:r w:rsidRPr="00A13348">
        <w:rPr>
          <w:rFonts w:cstheme="minorHAnsi"/>
          <w:i/>
        </w:rPr>
        <w:t>[</w:t>
      </w:r>
      <w:r w:rsidRPr="00A13348">
        <w:rPr>
          <w:rFonts w:cstheme="minorHAnsi"/>
          <w:i/>
          <w:highlight w:val="lightGray"/>
        </w:rPr>
        <w:t>introduceți denumirea Autorității Contractante – exemplu MINISTERUL ECONOMIEI]</w:t>
      </w:r>
      <w:r w:rsidRPr="00A13348">
        <w:rPr>
          <w:rFonts w:cstheme="minorHAnsi"/>
        </w:rPr>
        <w:t xml:space="preserve"> îndeplinește rolul de Autoritate Contractantă, respectiv Achizitor în cadrul Contractului.</w:t>
      </w:r>
    </w:p>
    <w:p w14:paraId="5D4A8C05" w14:textId="77777777" w:rsidR="00446877" w:rsidRPr="00A13348" w:rsidRDefault="00446877" w:rsidP="00446877">
      <w:pPr>
        <w:widowControl w:val="0"/>
        <w:spacing w:after="0" w:line="360" w:lineRule="auto"/>
        <w:jc w:val="both"/>
        <w:rPr>
          <w:rFonts w:cstheme="minorHAnsi"/>
        </w:rPr>
      </w:pPr>
    </w:p>
    <w:p w14:paraId="0FEA71FD" w14:textId="77777777" w:rsidR="00446877" w:rsidRPr="00A13348" w:rsidRDefault="00446877" w:rsidP="00446877">
      <w:pPr>
        <w:widowControl w:val="0"/>
        <w:spacing w:after="0" w:line="360" w:lineRule="auto"/>
        <w:jc w:val="both"/>
        <w:rPr>
          <w:rFonts w:cstheme="minorHAnsi"/>
          <w:i/>
          <w:highlight w:val="lightGray"/>
        </w:rPr>
      </w:pPr>
      <w:r w:rsidRPr="00A13348">
        <w:rPr>
          <w:rFonts w:cstheme="minorHAnsi"/>
          <w:i/>
          <w:highlight w:val="lightGray"/>
        </w:rPr>
        <w:t>[Completați acest paragraf cu orice alte informații relevante pentru o introducere la un Caiet de Sarcini, prin raportare la specificul obiectului Contractului care rezultă din procedură.]</w:t>
      </w:r>
    </w:p>
    <w:p w14:paraId="3023A60B" w14:textId="77777777" w:rsidR="00446877" w:rsidRPr="00A13348" w:rsidRDefault="00446877" w:rsidP="00446877">
      <w:pPr>
        <w:widowControl w:val="0"/>
        <w:spacing w:after="0" w:line="360" w:lineRule="auto"/>
        <w:jc w:val="both"/>
        <w:rPr>
          <w:rFonts w:cstheme="minorHAnsi"/>
        </w:rPr>
      </w:pPr>
    </w:p>
    <w:p w14:paraId="62A5B123" w14:textId="77777777" w:rsidR="00446877" w:rsidRPr="00A13348" w:rsidRDefault="00446877" w:rsidP="00446877">
      <w:pPr>
        <w:widowControl w:val="0"/>
        <w:spacing w:after="0" w:line="360" w:lineRule="auto"/>
        <w:jc w:val="both"/>
        <w:rPr>
          <w:rFonts w:cstheme="minorHAnsi"/>
        </w:rPr>
      </w:pPr>
    </w:p>
    <w:p w14:paraId="09896DF3" w14:textId="77777777" w:rsidR="00446877" w:rsidRPr="00A13348" w:rsidRDefault="00446877" w:rsidP="00446877">
      <w:pPr>
        <w:pStyle w:val="Titlu1"/>
        <w:keepNext w:val="0"/>
        <w:keepLines w:val="0"/>
        <w:widowControl w:val="0"/>
        <w:spacing w:before="0" w:line="360" w:lineRule="auto"/>
        <w:rPr>
          <w:rFonts w:cstheme="minorHAnsi"/>
          <w:szCs w:val="22"/>
        </w:rPr>
      </w:pPr>
      <w:bookmarkStart w:id="2" w:name="_Toc491796651"/>
      <w:r w:rsidRPr="00A13348">
        <w:rPr>
          <w:rFonts w:cstheme="minorHAnsi"/>
          <w:szCs w:val="22"/>
        </w:rPr>
        <w:t>Conținutul prezentului Caiet de Sarcini</w:t>
      </w:r>
      <w:bookmarkEnd w:id="2"/>
      <w:r w:rsidRPr="00A13348">
        <w:rPr>
          <w:rFonts w:cstheme="minorHAnsi"/>
          <w:szCs w:val="22"/>
        </w:rPr>
        <w:t xml:space="preserve"> </w:t>
      </w:r>
    </w:p>
    <w:p w14:paraId="784BBBC5" w14:textId="77777777" w:rsidR="00446877" w:rsidRPr="00A13348" w:rsidRDefault="00446877" w:rsidP="00446877">
      <w:pPr>
        <w:widowControl w:val="0"/>
        <w:spacing w:after="0" w:line="360" w:lineRule="auto"/>
        <w:jc w:val="both"/>
        <w:rPr>
          <w:rFonts w:cstheme="minorHAnsi"/>
          <w:i/>
        </w:rPr>
      </w:pPr>
      <w:r w:rsidRPr="00A13348">
        <w:rPr>
          <w:rFonts w:cstheme="minorHAnsi"/>
          <w:i/>
          <w:highlight w:val="lightGray"/>
        </w:rPr>
        <w:t>[Introduceți informațiile privind conținutul Caietului de Sarcini, și structura acestuia pe volume/documente etc., ca de exemplu</w:t>
      </w:r>
      <w:r w:rsidRPr="00A13348">
        <w:rPr>
          <w:rFonts w:cstheme="minorHAnsi"/>
          <w:i/>
        </w:rPr>
        <w:t>:</w:t>
      </w:r>
    </w:p>
    <w:p w14:paraId="0C6F7320" w14:textId="77777777" w:rsidR="00446877" w:rsidRPr="00A13348" w:rsidRDefault="00446877" w:rsidP="00446877">
      <w:pPr>
        <w:widowControl w:val="0"/>
        <w:spacing w:after="0" w:line="360" w:lineRule="auto"/>
        <w:jc w:val="both"/>
        <w:rPr>
          <w:rFonts w:cstheme="minorHAnsi"/>
          <w:i/>
        </w:rPr>
      </w:pPr>
    </w:p>
    <w:p w14:paraId="2AA03E29" w14:textId="77777777" w:rsidR="00446877" w:rsidRPr="00A13348" w:rsidRDefault="00446877" w:rsidP="00446877">
      <w:pPr>
        <w:widowControl w:val="0"/>
        <w:spacing w:after="0" w:line="360" w:lineRule="auto"/>
        <w:jc w:val="both"/>
        <w:rPr>
          <w:rFonts w:cstheme="minorHAnsi"/>
        </w:rPr>
      </w:pPr>
      <w:r w:rsidRPr="00A13348">
        <w:rPr>
          <w:rFonts w:cstheme="minorHAnsi"/>
        </w:rPr>
        <w:t>Prezentul Caiet de sarcini include:</w:t>
      </w:r>
    </w:p>
    <w:p w14:paraId="25E8D993" w14:textId="77777777" w:rsidR="00A13348" w:rsidRPr="00A13348" w:rsidRDefault="00446877" w:rsidP="00A13348">
      <w:pPr>
        <w:pStyle w:val="Listparagraf"/>
        <w:widowControl w:val="0"/>
        <w:numPr>
          <w:ilvl w:val="0"/>
          <w:numId w:val="34"/>
        </w:numPr>
        <w:spacing w:after="0" w:line="360" w:lineRule="auto"/>
        <w:jc w:val="both"/>
        <w:rPr>
          <w:b/>
        </w:rPr>
      </w:pPr>
      <w:r w:rsidRPr="00A13348">
        <w:rPr>
          <w:rFonts w:cstheme="minorHAnsi"/>
        </w:rPr>
        <w:t>Acest document;</w:t>
      </w:r>
    </w:p>
    <w:p w14:paraId="02B4E446" w14:textId="70EFB09E" w:rsidR="00DD3C9C" w:rsidRPr="00A13348" w:rsidRDefault="00AE0F59" w:rsidP="00A13348">
      <w:pPr>
        <w:pStyle w:val="Listparagraf"/>
        <w:widowControl w:val="0"/>
        <w:numPr>
          <w:ilvl w:val="0"/>
          <w:numId w:val="34"/>
        </w:numPr>
        <w:spacing w:after="0" w:line="360" w:lineRule="auto"/>
        <w:jc w:val="both"/>
        <w:rPr>
          <w:b/>
        </w:rPr>
      </w:pPr>
      <w:r w:rsidRPr="00A13348">
        <w:rPr>
          <w:rFonts w:cstheme="minorHAnsi"/>
          <w:i/>
        </w:rPr>
        <w:t xml:space="preserve">Volumul 1 - </w:t>
      </w:r>
      <w:r w:rsidR="00DD3C9C" w:rsidRPr="00A13348">
        <w:t>Situația certificatelor, avizelor, acordurilor, autorizațiilor precum și a actelor administrative asociate realizării construcției/lucrărilor de intervenție</w:t>
      </w:r>
      <w:r w:rsidR="00DD3C9C" w:rsidRPr="00A13348">
        <w:rPr>
          <w:b/>
        </w:rPr>
        <w:t xml:space="preserve">  </w:t>
      </w:r>
    </w:p>
    <w:p w14:paraId="47AAF0E1" w14:textId="5B3763D4" w:rsidR="00446877" w:rsidRPr="00A13348" w:rsidRDefault="00446877" w:rsidP="00882510">
      <w:pPr>
        <w:pStyle w:val="Listparagraf"/>
        <w:widowControl w:val="0"/>
        <w:numPr>
          <w:ilvl w:val="0"/>
          <w:numId w:val="34"/>
        </w:numPr>
        <w:spacing w:after="0" w:line="360" w:lineRule="auto"/>
        <w:jc w:val="both"/>
        <w:rPr>
          <w:rFonts w:cstheme="minorHAnsi"/>
          <w:i/>
        </w:rPr>
      </w:pPr>
      <w:r w:rsidRPr="00A13348">
        <w:rPr>
          <w:rFonts w:cstheme="minorHAnsi"/>
          <w:i/>
        </w:rPr>
        <w:t xml:space="preserve">Volumul </w:t>
      </w:r>
      <w:r w:rsidR="00AE0F59" w:rsidRPr="00A13348">
        <w:rPr>
          <w:rFonts w:cstheme="minorHAnsi"/>
          <w:i/>
        </w:rPr>
        <w:t>2</w:t>
      </w:r>
      <w:r w:rsidRPr="00A13348">
        <w:rPr>
          <w:rFonts w:cstheme="minorHAnsi"/>
          <w:i/>
        </w:rPr>
        <w:t xml:space="preserve"> – </w:t>
      </w:r>
      <w:r w:rsidRPr="00A13348">
        <w:rPr>
          <w:rFonts w:cstheme="minorHAnsi"/>
          <w:i/>
          <w:highlight w:val="lightGray"/>
        </w:rPr>
        <w:t xml:space="preserve">introduceți informații– de exemplu: părți scrise: date generale, descrierea generală a lucrărilor, memorii tehnice pe specialități, caiete de sarcini, liste cu cantitățile de lucrări, </w:t>
      </w:r>
      <w:r w:rsidR="00882510" w:rsidRPr="00A13348">
        <w:rPr>
          <w:rFonts w:cstheme="minorHAnsi"/>
          <w:i/>
          <w:highlight w:val="lightGray"/>
        </w:rPr>
        <w:t>grafic general de realizare a investiției publice (fizic și valoric)</w:t>
      </w:r>
      <w:r w:rsidRPr="00A13348">
        <w:rPr>
          <w:rFonts w:cstheme="minorHAnsi"/>
          <w:i/>
          <w:highlight w:val="lightGray"/>
        </w:rPr>
        <w:t xml:space="preserve"> și explicitarea soluțiilor</w:t>
      </w:r>
      <w:r w:rsidRPr="00A13348">
        <w:rPr>
          <w:rFonts w:cstheme="minorHAnsi"/>
          <w:i/>
        </w:rPr>
        <w:t>;</w:t>
      </w:r>
    </w:p>
    <w:p w14:paraId="03E7B49E" w14:textId="39DF12C5" w:rsidR="00446877" w:rsidRPr="00A13348" w:rsidRDefault="00446877" w:rsidP="00446877">
      <w:pPr>
        <w:pStyle w:val="Listparagraf"/>
        <w:widowControl w:val="0"/>
        <w:numPr>
          <w:ilvl w:val="0"/>
          <w:numId w:val="34"/>
        </w:numPr>
        <w:spacing w:after="0" w:line="360" w:lineRule="auto"/>
        <w:jc w:val="both"/>
        <w:rPr>
          <w:rFonts w:cstheme="minorHAnsi"/>
          <w:i/>
          <w:highlight w:val="lightGray"/>
        </w:rPr>
      </w:pPr>
      <w:r w:rsidRPr="00A13348">
        <w:rPr>
          <w:rFonts w:cstheme="minorHAnsi"/>
          <w:i/>
        </w:rPr>
        <w:t xml:space="preserve">Volumul </w:t>
      </w:r>
      <w:r w:rsidR="00AE0F59" w:rsidRPr="00A13348">
        <w:rPr>
          <w:rFonts w:cstheme="minorHAnsi"/>
          <w:i/>
        </w:rPr>
        <w:t>3</w:t>
      </w:r>
      <w:r w:rsidRPr="00A13348">
        <w:rPr>
          <w:rFonts w:cstheme="minorHAnsi"/>
          <w:i/>
        </w:rPr>
        <w:t xml:space="preserve"> – </w:t>
      </w:r>
      <w:r w:rsidRPr="00A13348">
        <w:rPr>
          <w:rFonts w:cstheme="minorHAnsi"/>
          <w:i/>
          <w:highlight w:val="lightGray"/>
        </w:rPr>
        <w:t>introduceți informații – de exemplu: părți desenate, planșe de ansamblu și planșe pe specialitate;</w:t>
      </w:r>
    </w:p>
    <w:p w14:paraId="6B08D2CF" w14:textId="3DDFDEFE" w:rsidR="00446877" w:rsidRPr="00A13348" w:rsidRDefault="00446877" w:rsidP="00446877">
      <w:pPr>
        <w:pStyle w:val="Listparagraf"/>
        <w:widowControl w:val="0"/>
        <w:numPr>
          <w:ilvl w:val="0"/>
          <w:numId w:val="34"/>
        </w:numPr>
        <w:spacing w:after="0" w:line="360" w:lineRule="auto"/>
        <w:jc w:val="both"/>
        <w:rPr>
          <w:rFonts w:cstheme="minorHAnsi"/>
          <w:i/>
        </w:rPr>
      </w:pPr>
      <w:r w:rsidRPr="00A13348">
        <w:rPr>
          <w:rFonts w:cstheme="minorHAnsi"/>
          <w:i/>
        </w:rPr>
        <w:t xml:space="preserve">Volumul </w:t>
      </w:r>
      <w:r w:rsidR="00AE0F59" w:rsidRPr="00A13348">
        <w:rPr>
          <w:rFonts w:cstheme="minorHAnsi"/>
          <w:i/>
        </w:rPr>
        <w:t>4</w:t>
      </w:r>
      <w:r w:rsidRPr="00A13348">
        <w:rPr>
          <w:rFonts w:cstheme="minorHAnsi"/>
          <w:i/>
        </w:rPr>
        <w:t xml:space="preserve"> -  </w:t>
      </w:r>
      <w:r w:rsidRPr="00A13348">
        <w:rPr>
          <w:rFonts w:cstheme="minorHAnsi"/>
          <w:i/>
          <w:highlight w:val="lightGray"/>
        </w:rPr>
        <w:t>introduceți informații</w:t>
      </w:r>
      <w:r w:rsidRPr="00A13348">
        <w:rPr>
          <w:rFonts w:cstheme="minorHAnsi"/>
          <w:i/>
        </w:rPr>
        <w:t>.</w:t>
      </w:r>
    </w:p>
    <w:p w14:paraId="4C8C3EFE" w14:textId="77777777" w:rsidR="00446877" w:rsidRPr="00A13348" w:rsidRDefault="00446877" w:rsidP="00446877">
      <w:pPr>
        <w:widowControl w:val="0"/>
        <w:spacing w:after="0" w:line="360" w:lineRule="auto"/>
        <w:jc w:val="both"/>
        <w:rPr>
          <w:rFonts w:cstheme="minorHAnsi"/>
        </w:rPr>
      </w:pPr>
      <w:bookmarkStart w:id="3" w:name="do|caIII|si6|ar12|al3"/>
      <w:bookmarkStart w:id="4" w:name="do|caIII|si6|ar12|al4"/>
      <w:bookmarkStart w:id="5" w:name="do|caIII|si6|ar12|al5"/>
      <w:bookmarkStart w:id="6" w:name="do|caIII|si6|ar12|al6"/>
      <w:bookmarkEnd w:id="3"/>
      <w:bookmarkEnd w:id="4"/>
      <w:bookmarkEnd w:id="5"/>
      <w:bookmarkEnd w:id="6"/>
    </w:p>
    <w:p w14:paraId="3B59706A" w14:textId="77777777" w:rsidR="00446877" w:rsidRPr="00A13348" w:rsidRDefault="00446877" w:rsidP="00446877">
      <w:pPr>
        <w:widowControl w:val="0"/>
        <w:spacing w:after="0" w:line="360" w:lineRule="auto"/>
        <w:jc w:val="both"/>
        <w:rPr>
          <w:rFonts w:cstheme="minorHAnsi"/>
        </w:rPr>
      </w:pPr>
    </w:p>
    <w:p w14:paraId="713A59B0" w14:textId="77777777" w:rsidR="00446877" w:rsidRPr="00A13348" w:rsidRDefault="00446877" w:rsidP="00446877">
      <w:pPr>
        <w:pStyle w:val="Titlu1"/>
        <w:keepNext w:val="0"/>
        <w:keepLines w:val="0"/>
        <w:widowControl w:val="0"/>
        <w:spacing w:before="0" w:line="360" w:lineRule="auto"/>
        <w:jc w:val="both"/>
        <w:rPr>
          <w:rFonts w:cstheme="minorHAnsi"/>
          <w:szCs w:val="22"/>
        </w:rPr>
      </w:pPr>
      <w:bookmarkStart w:id="7" w:name="_Toc491796652"/>
      <w:r w:rsidRPr="00A13348">
        <w:rPr>
          <w:rFonts w:cstheme="minorHAnsi"/>
          <w:szCs w:val="22"/>
        </w:rPr>
        <w:t>Contextul realizării acestei achiziții de lucrări</w:t>
      </w:r>
      <w:bookmarkEnd w:id="7"/>
    </w:p>
    <w:p w14:paraId="668FA434" w14:textId="77777777" w:rsidR="00446877" w:rsidRPr="00A13348" w:rsidRDefault="00446877" w:rsidP="00446877">
      <w:pPr>
        <w:widowControl w:val="0"/>
        <w:spacing w:after="0" w:line="360" w:lineRule="auto"/>
        <w:jc w:val="both"/>
        <w:rPr>
          <w:rFonts w:cstheme="minorHAnsi"/>
          <w:i/>
        </w:rPr>
      </w:pPr>
      <w:r w:rsidRPr="00A13348">
        <w:rPr>
          <w:rFonts w:cstheme="minorHAnsi"/>
          <w:i/>
          <w:highlight w:val="lightGray"/>
        </w:rPr>
        <w:t>[Introduceți informațiile generale care descriu contextul general al realizării achiziției lucrărilor, utilizând subcapitolele de mai jos, dar fără a se limita la]:</w:t>
      </w:r>
    </w:p>
    <w:p w14:paraId="2F9B550E" w14:textId="77777777" w:rsidR="00446877" w:rsidRPr="00A13348" w:rsidRDefault="00446877" w:rsidP="00446877">
      <w:pPr>
        <w:widowControl w:val="0"/>
        <w:spacing w:after="0" w:line="360" w:lineRule="auto"/>
        <w:jc w:val="both"/>
        <w:rPr>
          <w:rFonts w:cstheme="minorHAnsi"/>
          <w:i/>
        </w:rPr>
      </w:pPr>
    </w:p>
    <w:p w14:paraId="751ABEB8"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8" w:name="_Toc491796653"/>
      <w:r w:rsidRPr="00A13348">
        <w:rPr>
          <w:rFonts w:cstheme="minorHAnsi"/>
          <w:sz w:val="22"/>
          <w:szCs w:val="22"/>
        </w:rPr>
        <w:t>Informații despre Autoritatea Contractantă</w:t>
      </w:r>
      <w:bookmarkEnd w:id="8"/>
    </w:p>
    <w:p w14:paraId="1E13815F" w14:textId="77777777" w:rsidR="00446877" w:rsidRPr="00A13348" w:rsidRDefault="00446877" w:rsidP="00446877">
      <w:pPr>
        <w:pStyle w:val="Listparagraf"/>
        <w:widowControl w:val="0"/>
        <w:spacing w:after="0" w:line="360" w:lineRule="auto"/>
        <w:ind w:left="142"/>
        <w:jc w:val="both"/>
        <w:rPr>
          <w:rFonts w:cstheme="minorHAnsi"/>
          <w:i/>
        </w:rPr>
      </w:pPr>
      <w:r w:rsidRPr="00A13348">
        <w:rPr>
          <w:rFonts w:cstheme="minorHAnsi"/>
          <w:i/>
          <w:highlight w:val="lightGray"/>
        </w:rPr>
        <w:t xml:space="preserve">[Acest capitol cuprinde o scurtă descriere a Autorității Contractante, misiunea sa și activitățile pe care aceasta le desfășoară. Menționați aici activitățile Autorității Contractante care vor fi afectate prin raportare la obiectul contractului de execuție de lucrări, precum și orice alte informații care ar putea fi </w:t>
      </w:r>
      <w:r w:rsidRPr="00A13348">
        <w:rPr>
          <w:rFonts w:cstheme="minorHAnsi"/>
          <w:i/>
          <w:highlight w:val="lightGray"/>
        </w:rPr>
        <w:lastRenderedPageBreak/>
        <w:t>relevante pentru ofertanți]</w:t>
      </w:r>
    </w:p>
    <w:p w14:paraId="6D56DBF8" w14:textId="77777777" w:rsidR="00446877" w:rsidRPr="00A13348" w:rsidRDefault="00446877" w:rsidP="00446877">
      <w:pPr>
        <w:pStyle w:val="Listparagraf"/>
        <w:widowControl w:val="0"/>
        <w:spacing w:after="0" w:line="360" w:lineRule="auto"/>
        <w:ind w:left="1440"/>
        <w:jc w:val="both"/>
        <w:rPr>
          <w:rFonts w:cstheme="minorHAnsi"/>
        </w:rPr>
      </w:pPr>
    </w:p>
    <w:p w14:paraId="3841BDB8" w14:textId="77777777" w:rsidR="00446877" w:rsidRPr="00A13348" w:rsidRDefault="00446877" w:rsidP="00446877">
      <w:pPr>
        <w:pStyle w:val="Titlu2"/>
        <w:keepNext w:val="0"/>
        <w:keepLines w:val="0"/>
        <w:widowControl w:val="0"/>
        <w:spacing w:before="0" w:line="360" w:lineRule="auto"/>
        <w:jc w:val="both"/>
        <w:rPr>
          <w:rFonts w:cstheme="minorHAnsi"/>
          <w:sz w:val="22"/>
          <w:szCs w:val="22"/>
        </w:rPr>
      </w:pPr>
      <w:bookmarkStart w:id="9" w:name="_Toc491796654"/>
      <w:r w:rsidRPr="00A13348">
        <w:rPr>
          <w:rFonts w:cstheme="minorHAnsi"/>
          <w:sz w:val="22"/>
          <w:szCs w:val="22"/>
        </w:rPr>
        <w:t>Informații despre beneficiile anticipate de către Autoritatea Contractantă</w:t>
      </w:r>
      <w:bookmarkEnd w:id="9"/>
    </w:p>
    <w:p w14:paraId="4639A76D" w14:textId="15587827" w:rsidR="00104911" w:rsidRPr="00A13348" w:rsidRDefault="00446877" w:rsidP="00E451D0">
      <w:pPr>
        <w:pStyle w:val="Listparagraf"/>
        <w:widowControl w:val="0"/>
        <w:spacing w:after="0" w:line="360" w:lineRule="auto"/>
        <w:ind w:left="142"/>
        <w:jc w:val="both"/>
        <w:rPr>
          <w:rFonts w:cstheme="minorHAnsi"/>
          <w:i/>
          <w:highlight w:val="lightGray"/>
        </w:rPr>
      </w:pPr>
      <w:r w:rsidRPr="00A13348">
        <w:rPr>
          <w:rFonts w:cstheme="minorHAnsi"/>
          <w:i/>
          <w:highlight w:val="lightGray"/>
        </w:rPr>
        <w:t>[</w:t>
      </w:r>
      <w:r w:rsidR="00104911" w:rsidRPr="00A13348">
        <w:rPr>
          <w:rFonts w:cstheme="minorHAnsi"/>
          <w:i/>
          <w:highlight w:val="lightGray"/>
        </w:rPr>
        <w:t>Introduceți în acest subcapitol informații despre indicatorii tehnico-economici ce urmează a fi materializați ca urmare a executării lucrării ce face obiectul contractului, cu accent pe informațiile relevante pentru etapa de execuție a lucrărilor</w:t>
      </w:r>
      <w:r w:rsidR="00514880" w:rsidRPr="00A13348">
        <w:rPr>
          <w:rFonts w:cstheme="minorHAnsi"/>
          <w:i/>
          <w:highlight w:val="lightGray"/>
        </w:rPr>
        <w:t>, utilizând ca referință cerințele stabilite prin HG 907/2016 cu modificările și completările ulterioare, în special dar fără a se limita la punctul 5.4 Principalii indicatori tehnico-economici aferenţi obiectivului de investiţii din conținutul Studiului de Fezabilitate, așa cum au fost acești indicatori aprobați în baza prevederilor art 7, alin 5 și alin 6 din HG 907/2016.</w:t>
      </w:r>
    </w:p>
    <w:p w14:paraId="4D1802CD" w14:textId="2CD8EAED" w:rsidR="00446877" w:rsidRPr="00A13348" w:rsidRDefault="00446877" w:rsidP="00E451D0">
      <w:pPr>
        <w:pStyle w:val="Listparagraf"/>
        <w:widowControl w:val="0"/>
        <w:spacing w:after="0" w:line="360" w:lineRule="auto"/>
        <w:ind w:left="142"/>
        <w:jc w:val="both"/>
        <w:rPr>
          <w:rFonts w:cstheme="minorHAnsi"/>
          <w:i/>
        </w:rPr>
      </w:pPr>
      <w:r w:rsidRPr="00A13348">
        <w:rPr>
          <w:rFonts w:cstheme="minorHAnsi"/>
          <w:i/>
          <w:highlight w:val="lightGray"/>
        </w:rPr>
        <w:t>În cazul în care achiziția este guvernată și de prevederile Legii nr. 121/2014 acest capitol trebuie să prezinte explicit beneficiile pe care Autoritatea Contractantă intenționează să le obțină după finalizarea contractului de execuție a lucrărilor.]</w:t>
      </w:r>
    </w:p>
    <w:p w14:paraId="2D304CD6" w14:textId="77777777" w:rsidR="00446877" w:rsidRPr="00A13348" w:rsidRDefault="00446877" w:rsidP="00446877">
      <w:pPr>
        <w:widowControl w:val="0"/>
        <w:spacing w:after="0" w:line="360" w:lineRule="auto"/>
        <w:jc w:val="both"/>
        <w:rPr>
          <w:rFonts w:cstheme="minorHAnsi"/>
        </w:rPr>
      </w:pPr>
    </w:p>
    <w:p w14:paraId="310089D5" w14:textId="77777777" w:rsidR="00446877" w:rsidRPr="00A13348" w:rsidRDefault="00446877" w:rsidP="00446877">
      <w:pPr>
        <w:pStyle w:val="Titlu2"/>
        <w:keepNext w:val="0"/>
        <w:keepLines w:val="0"/>
        <w:widowControl w:val="0"/>
        <w:spacing w:before="0" w:line="360" w:lineRule="auto"/>
        <w:jc w:val="both"/>
        <w:rPr>
          <w:rFonts w:cstheme="minorHAnsi"/>
          <w:sz w:val="22"/>
          <w:szCs w:val="22"/>
        </w:rPr>
      </w:pPr>
      <w:bookmarkStart w:id="10" w:name="_Toc491796655"/>
      <w:r w:rsidRPr="00A13348">
        <w:rPr>
          <w:rFonts w:cstheme="minorHAnsi"/>
          <w:sz w:val="22"/>
          <w:szCs w:val="22"/>
        </w:rPr>
        <w:t>Alte inițiative/contracte asociate cu această achiziție de lucrări</w:t>
      </w:r>
      <w:bookmarkEnd w:id="10"/>
    </w:p>
    <w:p w14:paraId="7CB46CEB" w14:textId="3C16C0B9" w:rsidR="00446877" w:rsidRPr="00A13348" w:rsidRDefault="00446877" w:rsidP="00446877">
      <w:pPr>
        <w:widowControl w:val="0"/>
        <w:spacing w:after="0" w:line="360" w:lineRule="auto"/>
        <w:jc w:val="both"/>
        <w:rPr>
          <w:rFonts w:cstheme="minorHAnsi"/>
          <w:i/>
          <w:highlight w:val="lightGray"/>
        </w:rPr>
      </w:pPr>
      <w:r w:rsidRPr="00A13348">
        <w:rPr>
          <w:rFonts w:cstheme="minorHAnsi"/>
          <w:i/>
          <w:highlight w:val="lightGray"/>
        </w:rPr>
        <w:t>[În acest capitol trebuie să precizați legătura (dacă există) dintre execuția lucrărilor și alte inițiative derulate la nivel de Autoritate Contractantă, ca de exemplu lansarea procedurii de achiziție pentru servicii asociate dirigenției de șantier etc.</w:t>
      </w:r>
      <w:r w:rsidR="00177BB8" w:rsidRPr="00A13348">
        <w:rPr>
          <w:rFonts w:cstheme="minorHAnsi"/>
          <w:i/>
          <w:highlight w:val="lightGray"/>
        </w:rPr>
        <w:t xml:space="preserve"> și stadiul acesteia la momentul lansării acestei proceduri</w:t>
      </w:r>
      <w:r w:rsidRPr="00A13348">
        <w:rPr>
          <w:rFonts w:cstheme="minorHAnsi"/>
          <w:i/>
          <w:highlight w:val="lightGray"/>
        </w:rPr>
        <w:t>, lansarea procedurii pentru dotarea construcției etc</w:t>
      </w:r>
      <w:r w:rsidR="00514880" w:rsidRPr="00A13348">
        <w:rPr>
          <w:rFonts w:cstheme="minorHAnsi"/>
          <w:i/>
          <w:highlight w:val="lightGray"/>
        </w:rPr>
        <w:t xml:space="preserve">, așa cum sunt acestea descrise în Strategia Anuală de Achiziții, când s-a stabilit valoarea achiziției și  în Strategia de Contractare </w:t>
      </w:r>
      <w:r w:rsidR="00177BB8" w:rsidRPr="00A13348">
        <w:rPr>
          <w:rFonts w:cstheme="minorHAnsi"/>
          <w:i/>
          <w:highlight w:val="lightGray"/>
        </w:rPr>
        <w:t>și așa cum derivă din documentația tehnico-economică aprobată</w:t>
      </w:r>
      <w:r w:rsidRPr="00A13348">
        <w:rPr>
          <w:rFonts w:cstheme="minorHAnsi"/>
          <w:i/>
          <w:highlight w:val="lightGray"/>
        </w:rPr>
        <w:t>.</w:t>
      </w:r>
    </w:p>
    <w:p w14:paraId="30C36A95" w14:textId="77777777" w:rsidR="00446877" w:rsidRPr="00A13348" w:rsidRDefault="00446877" w:rsidP="00446877">
      <w:pPr>
        <w:widowControl w:val="0"/>
        <w:spacing w:after="0" w:line="360" w:lineRule="auto"/>
        <w:jc w:val="both"/>
        <w:rPr>
          <w:rFonts w:cstheme="minorHAnsi"/>
          <w:i/>
          <w:highlight w:val="lightGray"/>
        </w:rPr>
      </w:pPr>
    </w:p>
    <w:p w14:paraId="53DCAFAB" w14:textId="38B37F9A" w:rsidR="00446877" w:rsidRPr="00A13348" w:rsidRDefault="00446877" w:rsidP="00446877">
      <w:pPr>
        <w:widowControl w:val="0"/>
        <w:spacing w:after="0" w:line="360" w:lineRule="auto"/>
        <w:jc w:val="both"/>
        <w:rPr>
          <w:rFonts w:cstheme="minorHAnsi"/>
          <w:i/>
        </w:rPr>
      </w:pPr>
      <w:r w:rsidRPr="00A13348">
        <w:rPr>
          <w:rFonts w:cstheme="minorHAnsi"/>
          <w:i/>
          <w:highlight w:val="lightGray"/>
        </w:rPr>
        <w:t>Prezentați aici doar acele legături care sunt relevante pentru un potențial ofertant în a înțelege legăturile de dependență, de secvențialitate stabilite la nivel de autoritate contractantă și importanța îndeplinirii cerințelor pentru obținerea beneficiilor de către Autoritatea Contractantă]</w:t>
      </w:r>
    </w:p>
    <w:p w14:paraId="544C0F48" w14:textId="77777777" w:rsidR="00446877" w:rsidRPr="00A13348" w:rsidRDefault="00446877" w:rsidP="00446877">
      <w:pPr>
        <w:widowControl w:val="0"/>
        <w:spacing w:after="0" w:line="360" w:lineRule="auto"/>
        <w:jc w:val="both"/>
        <w:rPr>
          <w:rFonts w:cstheme="minorHAnsi"/>
        </w:rPr>
      </w:pPr>
    </w:p>
    <w:p w14:paraId="04F32709" w14:textId="77777777" w:rsidR="00446877" w:rsidRPr="00A13348" w:rsidRDefault="00446877" w:rsidP="00446877">
      <w:pPr>
        <w:pStyle w:val="Titlu1"/>
        <w:keepNext w:val="0"/>
        <w:keepLines w:val="0"/>
        <w:widowControl w:val="0"/>
        <w:spacing w:before="0" w:line="360" w:lineRule="auto"/>
        <w:jc w:val="both"/>
        <w:rPr>
          <w:rFonts w:cstheme="minorHAnsi"/>
          <w:szCs w:val="22"/>
        </w:rPr>
      </w:pPr>
      <w:bookmarkStart w:id="11" w:name="_Toc491796656"/>
      <w:r w:rsidRPr="00A13348">
        <w:rPr>
          <w:rFonts w:cstheme="minorHAnsi"/>
          <w:szCs w:val="22"/>
        </w:rPr>
        <w:t>Informații privind activitățile solicitate prin prezentul Caiet de Sarcini</w:t>
      </w:r>
      <w:bookmarkEnd w:id="11"/>
      <w:r w:rsidRPr="00A13348">
        <w:rPr>
          <w:rFonts w:cstheme="minorHAnsi"/>
          <w:szCs w:val="22"/>
        </w:rPr>
        <w:t xml:space="preserve"> </w:t>
      </w:r>
    </w:p>
    <w:p w14:paraId="7F2D2AA1" w14:textId="13F8BE86" w:rsidR="00446877" w:rsidRPr="00A13348" w:rsidRDefault="00446877" w:rsidP="00446877">
      <w:pPr>
        <w:widowControl w:val="0"/>
        <w:spacing w:after="0" w:line="360" w:lineRule="auto"/>
        <w:jc w:val="both"/>
        <w:rPr>
          <w:rFonts w:cstheme="minorHAnsi"/>
          <w:i/>
        </w:rPr>
      </w:pPr>
      <w:r w:rsidRPr="00A13348">
        <w:rPr>
          <w:rFonts w:cstheme="minorHAnsi"/>
          <w:i/>
          <w:highlight w:val="lightGray"/>
        </w:rPr>
        <w:t>[Această secțiune prezintă o descriere clară și concisă a informațiilor incluse în documentele ce fac parte din acest Caiet de sarcini.]</w:t>
      </w:r>
    </w:p>
    <w:p w14:paraId="02C962B2" w14:textId="77777777" w:rsidR="00446877" w:rsidRPr="00A13348" w:rsidRDefault="00446877" w:rsidP="00446877">
      <w:pPr>
        <w:widowControl w:val="0"/>
        <w:spacing w:after="0" w:line="360" w:lineRule="auto"/>
        <w:jc w:val="both"/>
        <w:rPr>
          <w:rFonts w:cstheme="minorHAnsi"/>
          <w:i/>
        </w:rPr>
      </w:pPr>
    </w:p>
    <w:p w14:paraId="02DBF20D" w14:textId="77777777" w:rsidR="00446877" w:rsidRPr="00A13348" w:rsidRDefault="00446877" w:rsidP="00446877">
      <w:pPr>
        <w:widowControl w:val="0"/>
        <w:shd w:val="clear" w:color="auto" w:fill="FFFFFF"/>
        <w:spacing w:after="0" w:line="360" w:lineRule="auto"/>
        <w:jc w:val="both"/>
        <w:rPr>
          <w:rFonts w:cstheme="minorHAnsi"/>
          <w:i/>
          <w:highlight w:val="lightGray"/>
        </w:rPr>
      </w:pPr>
      <w:r w:rsidRPr="00A13348">
        <w:rPr>
          <w:rFonts w:cstheme="minorHAnsi"/>
          <w:i/>
          <w:highlight w:val="lightGray"/>
        </w:rPr>
        <w:t>[Descrierea inclusă în acest capitol trebuie să aibă legătură directă cu informațiile incluse în volumele identificate, respectiv să specifice în mod clar:</w:t>
      </w:r>
    </w:p>
    <w:p w14:paraId="4AE196B8" w14:textId="5932FCB4" w:rsidR="00446877" w:rsidRPr="00A13348" w:rsidRDefault="00514880" w:rsidP="00446877">
      <w:pPr>
        <w:pStyle w:val="Listparagraf"/>
        <w:widowControl w:val="0"/>
        <w:numPr>
          <w:ilvl w:val="0"/>
          <w:numId w:val="35"/>
        </w:numPr>
        <w:shd w:val="clear" w:color="auto" w:fill="FFFFFF"/>
        <w:spacing w:after="0" w:line="360" w:lineRule="auto"/>
        <w:jc w:val="both"/>
        <w:rPr>
          <w:rFonts w:cstheme="minorHAnsi"/>
          <w:i/>
          <w:highlight w:val="lightGray"/>
        </w:rPr>
      </w:pPr>
      <w:r w:rsidRPr="00A13348">
        <w:rPr>
          <w:rFonts w:cstheme="minorHAnsi"/>
          <w:i/>
          <w:highlight w:val="lightGray"/>
        </w:rPr>
        <w:t>O</w:t>
      </w:r>
      <w:r w:rsidR="00446877" w:rsidRPr="00A13348">
        <w:rPr>
          <w:rFonts w:cstheme="minorHAnsi"/>
          <w:i/>
          <w:highlight w:val="lightGray"/>
        </w:rPr>
        <w:t xml:space="preserve">biectele </w:t>
      </w:r>
      <w:r w:rsidR="00177BB8" w:rsidRPr="00A13348">
        <w:rPr>
          <w:rFonts w:cstheme="minorHAnsi"/>
          <w:i/>
          <w:highlight w:val="lightGray"/>
        </w:rPr>
        <w:t xml:space="preserve">de investiție </w:t>
      </w:r>
      <w:r w:rsidR="00446877" w:rsidRPr="00A13348">
        <w:rPr>
          <w:rFonts w:cstheme="minorHAnsi"/>
          <w:i/>
          <w:highlight w:val="lightGray"/>
        </w:rPr>
        <w:t>ce trebuie realizate și lucrările asociate;</w:t>
      </w:r>
    </w:p>
    <w:p w14:paraId="4B5FF1F2" w14:textId="1415635B" w:rsidR="00446877" w:rsidRPr="00A13348" w:rsidRDefault="00446877" w:rsidP="00446877">
      <w:pPr>
        <w:pStyle w:val="Listparagraf"/>
        <w:widowControl w:val="0"/>
        <w:numPr>
          <w:ilvl w:val="0"/>
          <w:numId w:val="35"/>
        </w:numPr>
        <w:shd w:val="clear" w:color="auto" w:fill="FFFFFF"/>
        <w:spacing w:after="0" w:line="360" w:lineRule="auto"/>
        <w:jc w:val="both"/>
        <w:rPr>
          <w:rFonts w:cstheme="minorHAnsi"/>
          <w:i/>
          <w:highlight w:val="lightGray"/>
        </w:rPr>
      </w:pPr>
      <w:r w:rsidRPr="00A13348">
        <w:rPr>
          <w:rFonts w:cstheme="minorHAnsi"/>
          <w:i/>
          <w:highlight w:val="lightGray"/>
        </w:rPr>
        <w:t>dacă sunt necesare anumite detalii de execuție</w:t>
      </w:r>
      <w:r w:rsidR="00177BB8" w:rsidRPr="00A13348">
        <w:rPr>
          <w:rFonts w:cstheme="minorHAnsi"/>
          <w:i/>
          <w:highlight w:val="lightGray"/>
        </w:rPr>
        <w:t>, ce urmează</w:t>
      </w:r>
      <w:r w:rsidRPr="00A13348">
        <w:rPr>
          <w:rFonts w:cstheme="minorHAnsi"/>
          <w:i/>
          <w:highlight w:val="lightGray"/>
        </w:rPr>
        <w:t xml:space="preserve"> a fi elaborate/definitivate pe parcursul execuției lucrărilor;</w:t>
      </w:r>
    </w:p>
    <w:p w14:paraId="3AD1B2B2" w14:textId="77777777" w:rsidR="00446877" w:rsidRPr="00A13348" w:rsidRDefault="00446877" w:rsidP="00446877">
      <w:pPr>
        <w:pStyle w:val="Listparagraf"/>
        <w:widowControl w:val="0"/>
        <w:numPr>
          <w:ilvl w:val="0"/>
          <w:numId w:val="35"/>
        </w:numPr>
        <w:shd w:val="clear" w:color="auto" w:fill="FFFFFF"/>
        <w:spacing w:after="0" w:line="360" w:lineRule="auto"/>
        <w:jc w:val="both"/>
        <w:rPr>
          <w:rFonts w:cstheme="minorHAnsi"/>
          <w:i/>
          <w:highlight w:val="lightGray"/>
        </w:rPr>
      </w:pPr>
      <w:r w:rsidRPr="00A13348">
        <w:rPr>
          <w:rFonts w:cstheme="minorHAnsi"/>
          <w:i/>
          <w:highlight w:val="lightGray"/>
        </w:rPr>
        <w:t>care sunt documentațiile ce trebuie realizate de Contractant pe perioada execuției lucrărilor.</w:t>
      </w:r>
    </w:p>
    <w:p w14:paraId="19C13214" w14:textId="77777777" w:rsidR="00446877" w:rsidRPr="00A13348" w:rsidRDefault="00446877" w:rsidP="00446877">
      <w:pPr>
        <w:widowControl w:val="0"/>
        <w:spacing w:after="0" w:line="360" w:lineRule="auto"/>
        <w:jc w:val="both"/>
        <w:rPr>
          <w:rFonts w:cstheme="minorHAnsi"/>
          <w:i/>
          <w:highlight w:val="lightGray"/>
        </w:rPr>
      </w:pPr>
      <w:r w:rsidRPr="00A13348">
        <w:rPr>
          <w:rFonts w:cstheme="minorHAnsi"/>
          <w:i/>
          <w:highlight w:val="lightGray"/>
        </w:rPr>
        <w:t xml:space="preserve">Exemplu: </w:t>
      </w:r>
    </w:p>
    <w:p w14:paraId="23AAF3D2"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Obiectul contractului ce rezultă din această procedură este execuția tuturor lucrărilor identificate în </w:t>
      </w:r>
      <w:r w:rsidRPr="00A13348">
        <w:rPr>
          <w:rFonts w:cstheme="minorHAnsi"/>
        </w:rPr>
        <w:lastRenderedPageBreak/>
        <w:t xml:space="preserve">volumele </w:t>
      </w:r>
      <w:r w:rsidRPr="00A13348">
        <w:rPr>
          <w:rFonts w:cstheme="minorHAnsi"/>
          <w:i/>
          <w:highlight w:val="lightGray"/>
        </w:rPr>
        <w:t>[introduceți]</w:t>
      </w:r>
      <w:r w:rsidRPr="00A13348">
        <w:rPr>
          <w:rFonts w:cstheme="minorHAnsi"/>
        </w:rPr>
        <w:t xml:space="preserve"> și anexele aferente și include:</w:t>
      </w:r>
    </w:p>
    <w:p w14:paraId="70588EDC" w14:textId="77777777" w:rsidR="00446877" w:rsidRPr="00A13348" w:rsidRDefault="00446877" w:rsidP="00446877">
      <w:pPr>
        <w:pStyle w:val="Listparagraf"/>
        <w:widowControl w:val="0"/>
        <w:numPr>
          <w:ilvl w:val="0"/>
          <w:numId w:val="36"/>
        </w:numPr>
        <w:spacing w:after="0" w:line="360" w:lineRule="auto"/>
        <w:jc w:val="both"/>
        <w:rPr>
          <w:rFonts w:cstheme="minorHAnsi"/>
        </w:rPr>
      </w:pPr>
      <w:r w:rsidRPr="00A13348">
        <w:rPr>
          <w:rFonts w:cstheme="minorHAnsi"/>
        </w:rPr>
        <w:t xml:space="preserve">achiziționarea tuturor materialelor și produselor necesare, a tuturor utilajelor, mijloacelor și echipamentelor (inclusiv orice utilaj de ridicare sau manipulare </w:t>
      </w:r>
      <w:r w:rsidRPr="00A13348">
        <w:rPr>
          <w:rFonts w:cstheme="minorHAnsi"/>
          <w:i/>
          <w:highlight w:val="lightGray"/>
        </w:rPr>
        <w:t>[adăugați]</w:t>
      </w:r>
      <w:r w:rsidRPr="00A13348">
        <w:rPr>
          <w:rFonts w:cstheme="minorHAnsi"/>
        </w:rPr>
        <w:t>) necesare pentru execuția lucrărilor;</w:t>
      </w:r>
    </w:p>
    <w:p w14:paraId="106D8A62" w14:textId="77777777" w:rsidR="00446877" w:rsidRPr="00A13348" w:rsidRDefault="00446877" w:rsidP="00446877">
      <w:pPr>
        <w:pStyle w:val="Listparagraf"/>
        <w:widowControl w:val="0"/>
        <w:numPr>
          <w:ilvl w:val="0"/>
          <w:numId w:val="36"/>
        </w:numPr>
        <w:spacing w:after="0" w:line="360" w:lineRule="auto"/>
        <w:jc w:val="both"/>
        <w:rPr>
          <w:rFonts w:cstheme="minorHAnsi"/>
        </w:rPr>
      </w:pPr>
      <w:r w:rsidRPr="00A13348">
        <w:rPr>
          <w:rFonts w:cstheme="minorHAnsi"/>
        </w:rPr>
        <w:t>orice activitate sau lucrare provizorie necesară pentru pregătirea șantierului, sau orice autorizație necesară Contractantului de la autoritățile competente pentru executarea lucrărilor și realizarea activităților și lucrărilor temporare;</w:t>
      </w:r>
    </w:p>
    <w:p w14:paraId="556279D6" w14:textId="77777777" w:rsidR="00446877" w:rsidRPr="00A13348" w:rsidRDefault="00446877" w:rsidP="00446877">
      <w:pPr>
        <w:pStyle w:val="Listparagraf"/>
        <w:widowControl w:val="0"/>
        <w:numPr>
          <w:ilvl w:val="0"/>
          <w:numId w:val="36"/>
        </w:numPr>
        <w:spacing w:after="0" w:line="360" w:lineRule="auto"/>
        <w:jc w:val="both"/>
        <w:rPr>
          <w:rFonts w:cstheme="minorHAnsi"/>
        </w:rPr>
      </w:pPr>
      <w:r w:rsidRPr="00A13348">
        <w:rPr>
          <w:rFonts w:cstheme="minorHAnsi"/>
        </w:rPr>
        <w:t>transportul la șantier a oricăror materiale, utilaje, componente și echipamente de lucru, a oricărui mijloc normal sau extraordinar necesar pentru execuția lucrărilor;</w:t>
      </w:r>
    </w:p>
    <w:p w14:paraId="3DE8F556" w14:textId="77777777" w:rsidR="00446877" w:rsidRPr="00A13348" w:rsidRDefault="00446877" w:rsidP="00446877">
      <w:pPr>
        <w:pStyle w:val="Listparagraf"/>
        <w:widowControl w:val="0"/>
        <w:numPr>
          <w:ilvl w:val="0"/>
          <w:numId w:val="36"/>
        </w:numPr>
        <w:spacing w:after="0" w:line="360" w:lineRule="auto"/>
        <w:jc w:val="both"/>
        <w:rPr>
          <w:rFonts w:cstheme="minorHAnsi"/>
        </w:rPr>
      </w:pPr>
      <w:r w:rsidRPr="00A13348">
        <w:rPr>
          <w:rFonts w:cstheme="minorHAnsi"/>
        </w:rPr>
        <w:t>orice testare și testele relevante, așa cum sunt aceste testări și teste solicitate prin legislația și reglementările în domeniul sistemului de asigurare a calității în construcții;</w:t>
      </w:r>
    </w:p>
    <w:p w14:paraId="2D18C1FB" w14:textId="77777777" w:rsidR="00446877" w:rsidRPr="00A13348" w:rsidRDefault="00446877" w:rsidP="00446877">
      <w:pPr>
        <w:pStyle w:val="Listparagraf"/>
        <w:widowControl w:val="0"/>
        <w:numPr>
          <w:ilvl w:val="0"/>
          <w:numId w:val="36"/>
        </w:numPr>
        <w:spacing w:after="0" w:line="360" w:lineRule="auto"/>
        <w:jc w:val="both"/>
        <w:rPr>
          <w:rFonts w:cstheme="minorHAnsi"/>
        </w:rPr>
      </w:pPr>
      <w:r w:rsidRPr="00A13348">
        <w:rPr>
          <w:rFonts w:cstheme="minorHAnsi"/>
        </w:rPr>
        <w:t>orice consumabile necesare pentru execuția lucrărilor și realizarea testărilor;</w:t>
      </w:r>
    </w:p>
    <w:p w14:paraId="29D67694" w14:textId="77777777" w:rsidR="00446877" w:rsidRPr="00A13348" w:rsidRDefault="00446877" w:rsidP="00446877">
      <w:pPr>
        <w:pStyle w:val="Listparagraf"/>
        <w:widowControl w:val="0"/>
        <w:numPr>
          <w:ilvl w:val="0"/>
          <w:numId w:val="36"/>
        </w:numPr>
        <w:spacing w:after="0" w:line="360" w:lineRule="auto"/>
        <w:jc w:val="both"/>
        <w:rPr>
          <w:rFonts w:cstheme="minorHAnsi"/>
        </w:rPr>
      </w:pPr>
      <w:r w:rsidRPr="00A13348">
        <w:rPr>
          <w:rFonts w:cstheme="minorHAnsi"/>
        </w:rPr>
        <w:t>întreținerea normală și extraordinară a lucrărilor până la predarea acestora către Autoritatea Contractantă;</w:t>
      </w:r>
    </w:p>
    <w:p w14:paraId="238FCEAE" w14:textId="77777777" w:rsidR="00446877" w:rsidRPr="00A13348" w:rsidRDefault="00446877" w:rsidP="00446877">
      <w:pPr>
        <w:pStyle w:val="Listparagraf"/>
        <w:widowControl w:val="0"/>
        <w:numPr>
          <w:ilvl w:val="0"/>
          <w:numId w:val="36"/>
        </w:numPr>
        <w:spacing w:after="0" w:line="360" w:lineRule="auto"/>
        <w:jc w:val="both"/>
        <w:rPr>
          <w:rFonts w:cstheme="minorHAnsi"/>
        </w:rPr>
      </w:pPr>
      <w:r w:rsidRPr="00A13348">
        <w:rPr>
          <w:rFonts w:cstheme="minorHAnsi"/>
        </w:rPr>
        <w:t>activități și consumabile necesare pentru menținerea șantierului curat și funcțional, demontarea și îndepărtarea oricăror lucrări sau activități provizorii;</w:t>
      </w:r>
    </w:p>
    <w:p w14:paraId="5EF8A48D" w14:textId="77777777" w:rsidR="00446877" w:rsidRPr="00A13348" w:rsidRDefault="00446877" w:rsidP="00446877">
      <w:pPr>
        <w:pStyle w:val="Listparagraf"/>
        <w:widowControl w:val="0"/>
        <w:numPr>
          <w:ilvl w:val="0"/>
          <w:numId w:val="36"/>
        </w:numPr>
        <w:spacing w:after="0" w:line="360" w:lineRule="auto"/>
        <w:jc w:val="both"/>
        <w:rPr>
          <w:rFonts w:cstheme="minorHAnsi"/>
        </w:rPr>
      </w:pPr>
      <w:r w:rsidRPr="00A13348">
        <w:rPr>
          <w:rFonts w:cstheme="minorHAnsi"/>
        </w:rPr>
        <w:t>pregătirea oricărei documentații necesare Contractantului pentru execuția lucrărilor, documentație care include dar nu se limitează la:</w:t>
      </w:r>
    </w:p>
    <w:p w14:paraId="03CDB009" w14:textId="7A425A87" w:rsidR="00446877" w:rsidRPr="00A13348" w:rsidRDefault="00E657AD" w:rsidP="00A13348">
      <w:pPr>
        <w:pStyle w:val="Listparagraf"/>
        <w:widowControl w:val="0"/>
        <w:numPr>
          <w:ilvl w:val="1"/>
          <w:numId w:val="36"/>
        </w:numPr>
        <w:spacing w:after="0" w:line="360" w:lineRule="auto"/>
        <w:ind w:left="1134"/>
        <w:jc w:val="both"/>
        <w:rPr>
          <w:rFonts w:cstheme="minorHAnsi"/>
        </w:rPr>
      </w:pPr>
      <w:r w:rsidRPr="00A13348">
        <w:rPr>
          <w:rFonts w:cstheme="minorHAnsi"/>
        </w:rPr>
        <w:t>Grafice generale de realizare a investiției publice (fizice și valorice)</w:t>
      </w:r>
      <w:r w:rsidR="00446877" w:rsidRPr="00A13348">
        <w:rPr>
          <w:rFonts w:cstheme="minorHAnsi"/>
        </w:rPr>
        <w:t>;</w:t>
      </w:r>
    </w:p>
    <w:p w14:paraId="04E6F196" w14:textId="048734DC" w:rsidR="00446877" w:rsidRPr="00A13348" w:rsidRDefault="00446877" w:rsidP="00446877">
      <w:pPr>
        <w:pStyle w:val="Listparagraf"/>
        <w:widowControl w:val="0"/>
        <w:numPr>
          <w:ilvl w:val="1"/>
          <w:numId w:val="36"/>
        </w:numPr>
        <w:spacing w:after="0" w:line="360" w:lineRule="auto"/>
        <w:ind w:left="1134"/>
        <w:jc w:val="both"/>
        <w:rPr>
          <w:rFonts w:cstheme="minorHAnsi"/>
        </w:rPr>
      </w:pPr>
      <w:r w:rsidRPr="00A13348">
        <w:rPr>
          <w:rFonts w:cstheme="minorHAnsi"/>
        </w:rPr>
        <w:t>Planul calității</w:t>
      </w:r>
      <w:r w:rsidR="00BA62BA" w:rsidRPr="00A13348">
        <w:rPr>
          <w:rFonts w:cstheme="minorHAnsi"/>
        </w:rPr>
        <w:t xml:space="preserve"> pentru execu</w:t>
      </w:r>
      <w:r w:rsidR="004161E5" w:rsidRPr="00A13348">
        <w:rPr>
          <w:rFonts w:cstheme="minorHAnsi"/>
        </w:rPr>
        <w:t>ție</w:t>
      </w:r>
      <w:r w:rsidRPr="00A13348">
        <w:rPr>
          <w:rFonts w:cstheme="minorHAnsi"/>
        </w:rPr>
        <w:t>;</w:t>
      </w:r>
    </w:p>
    <w:p w14:paraId="2ACEB054" w14:textId="1A8D9E1D" w:rsidR="00446877" w:rsidRPr="00A13348" w:rsidRDefault="00446877" w:rsidP="00446877">
      <w:pPr>
        <w:pStyle w:val="Listparagraf"/>
        <w:widowControl w:val="0"/>
        <w:numPr>
          <w:ilvl w:val="1"/>
          <w:numId w:val="36"/>
        </w:numPr>
        <w:spacing w:after="0" w:line="360" w:lineRule="auto"/>
        <w:ind w:left="1134"/>
        <w:jc w:val="both"/>
        <w:rPr>
          <w:rFonts w:cstheme="minorHAnsi"/>
        </w:rPr>
      </w:pPr>
      <w:r w:rsidRPr="00A13348">
        <w:rPr>
          <w:rFonts w:cstheme="minorHAnsi"/>
        </w:rPr>
        <w:t>Planul de control al calității;</w:t>
      </w:r>
    </w:p>
    <w:p w14:paraId="564F6021" w14:textId="3DE7BE66" w:rsidR="00446877" w:rsidRPr="00A13348" w:rsidRDefault="00446877" w:rsidP="00446877">
      <w:pPr>
        <w:pStyle w:val="Listparagraf"/>
        <w:widowControl w:val="0"/>
        <w:numPr>
          <w:ilvl w:val="1"/>
          <w:numId w:val="36"/>
        </w:numPr>
        <w:spacing w:after="0" w:line="360" w:lineRule="auto"/>
        <w:ind w:left="1134"/>
        <w:jc w:val="both"/>
        <w:rPr>
          <w:rFonts w:cstheme="minorHAnsi"/>
        </w:rPr>
      </w:pPr>
      <w:r w:rsidRPr="00A13348">
        <w:rPr>
          <w:rFonts w:cstheme="minorHAnsi"/>
        </w:rPr>
        <w:t>Certificările și rezultatele testelor materialelor</w:t>
      </w:r>
    </w:p>
    <w:p w14:paraId="3E27B51E" w14:textId="77777777" w:rsidR="00446877" w:rsidRPr="00A13348" w:rsidRDefault="00446877" w:rsidP="00446877">
      <w:pPr>
        <w:pStyle w:val="Listparagraf"/>
        <w:widowControl w:val="0"/>
        <w:numPr>
          <w:ilvl w:val="0"/>
          <w:numId w:val="36"/>
        </w:numPr>
        <w:spacing w:after="0" w:line="360" w:lineRule="auto"/>
        <w:jc w:val="both"/>
        <w:rPr>
          <w:rFonts w:cstheme="minorHAnsi"/>
        </w:rPr>
      </w:pPr>
      <w:r w:rsidRPr="00A13348">
        <w:rPr>
          <w:rFonts w:cstheme="minorHAnsi"/>
        </w:rPr>
        <w:t xml:space="preserve">Documentarea informațiilor necesare pentru Cartea tehnică a construcției, inclusiv documentarea instrucțiunilor de exploatare </w:t>
      </w:r>
    </w:p>
    <w:p w14:paraId="145C25A7" w14:textId="01008E9F" w:rsidR="00446877" w:rsidRPr="00A13348" w:rsidRDefault="00446877" w:rsidP="00446877">
      <w:pPr>
        <w:widowControl w:val="0"/>
        <w:spacing w:after="0" w:line="360" w:lineRule="auto"/>
        <w:jc w:val="both"/>
        <w:rPr>
          <w:rFonts w:cstheme="minorHAnsi"/>
          <w:i/>
        </w:rPr>
      </w:pPr>
      <w:r w:rsidRPr="00A13348">
        <w:rPr>
          <w:rFonts w:cstheme="minorHAnsi"/>
          <w:i/>
          <w:highlight w:val="lightGray"/>
        </w:rPr>
        <w:t>[introduceți aici orice alte elemente relevante pentru a descrie clar și concis sfera de cuprindere a contractului</w:t>
      </w:r>
      <w:r w:rsidR="00DD3C9C" w:rsidRPr="00A13348">
        <w:rPr>
          <w:rFonts w:cstheme="minorHAnsi"/>
          <w:i/>
          <w:highlight w:val="lightGray"/>
        </w:rPr>
        <w:t>, inclusiv necesitatea realizării unor detalii de execuție de către Contractant</w:t>
      </w:r>
      <w:r w:rsidRPr="00A13348">
        <w:rPr>
          <w:rFonts w:cstheme="minorHAnsi"/>
          <w:i/>
          <w:highlight w:val="lightGray"/>
        </w:rPr>
        <w:t>]</w:t>
      </w:r>
    </w:p>
    <w:p w14:paraId="2E1D44C5" w14:textId="77777777" w:rsidR="00446877" w:rsidRPr="00A13348" w:rsidRDefault="00446877" w:rsidP="00446877">
      <w:pPr>
        <w:widowControl w:val="0"/>
        <w:spacing w:after="0" w:line="360" w:lineRule="auto"/>
        <w:jc w:val="both"/>
        <w:rPr>
          <w:rFonts w:cstheme="minorHAnsi"/>
        </w:rPr>
      </w:pPr>
    </w:p>
    <w:p w14:paraId="33E40FE3" w14:textId="5E97EAB2" w:rsidR="00446877" w:rsidRPr="00A13348" w:rsidRDefault="00446877" w:rsidP="00446877">
      <w:pPr>
        <w:widowControl w:val="0"/>
        <w:spacing w:after="0" w:line="360" w:lineRule="auto"/>
        <w:jc w:val="both"/>
        <w:rPr>
          <w:rFonts w:cstheme="minorHAnsi"/>
        </w:rPr>
      </w:pPr>
      <w:r w:rsidRPr="00A13348">
        <w:rPr>
          <w:rFonts w:cstheme="minorHAnsi"/>
        </w:rPr>
        <w:t xml:space="preserve">Cerințele specifice ale lucrărilor sunt prezentate în </w:t>
      </w:r>
      <w:r w:rsidRPr="00A13348">
        <w:rPr>
          <w:rFonts w:cstheme="minorHAnsi"/>
          <w:i/>
          <w:highlight w:val="lightGray"/>
        </w:rPr>
        <w:t>[introduceți</w:t>
      </w:r>
      <w:r w:rsidR="00177BB8" w:rsidRPr="00A13348">
        <w:rPr>
          <w:rFonts w:cstheme="minorHAnsi"/>
          <w:i/>
          <w:highlight w:val="lightGray"/>
        </w:rPr>
        <w:t xml:space="preserve"> referința la volume</w:t>
      </w:r>
      <w:r w:rsidRPr="00A13348">
        <w:rPr>
          <w:rFonts w:cstheme="minorHAnsi"/>
          <w:i/>
          <w:highlight w:val="lightGray"/>
        </w:rPr>
        <w:t>]</w:t>
      </w:r>
      <w:r w:rsidRPr="00A13348">
        <w:rPr>
          <w:rFonts w:cstheme="minorHAnsi"/>
          <w:i/>
        </w:rPr>
        <w:t>.</w:t>
      </w:r>
    </w:p>
    <w:p w14:paraId="4F423488" w14:textId="77777777" w:rsidR="00446877" w:rsidRPr="00A13348" w:rsidRDefault="00446877" w:rsidP="00446877">
      <w:pPr>
        <w:widowControl w:val="0"/>
        <w:spacing w:after="0" w:line="360" w:lineRule="auto"/>
        <w:jc w:val="both"/>
        <w:rPr>
          <w:rFonts w:cstheme="minorHAnsi"/>
        </w:rPr>
      </w:pPr>
    </w:p>
    <w:p w14:paraId="39E620AB" w14:textId="77777777" w:rsidR="00446877" w:rsidRPr="00A13348" w:rsidRDefault="00446877" w:rsidP="00446877">
      <w:pPr>
        <w:widowControl w:val="0"/>
        <w:spacing w:after="0" w:line="360" w:lineRule="auto"/>
        <w:jc w:val="both"/>
        <w:rPr>
          <w:rFonts w:cstheme="minorHAnsi"/>
          <w:i/>
        </w:rPr>
      </w:pPr>
      <w:r w:rsidRPr="00A13348">
        <w:rPr>
          <w:rFonts w:cstheme="minorHAnsi"/>
        </w:rPr>
        <w:t xml:space="preserve">Termenii și condițiile contractului includ și o garanție pentru execuția lucrărilor de ... ani </w:t>
      </w:r>
      <w:r w:rsidRPr="00A13348">
        <w:rPr>
          <w:rFonts w:cstheme="minorHAnsi"/>
          <w:i/>
          <w:highlight w:val="lightGray"/>
        </w:rPr>
        <w:t>[introduceți numărul de ani solicitat pentru garanție]</w:t>
      </w:r>
      <w:r w:rsidRPr="00A13348">
        <w:rPr>
          <w:rFonts w:cstheme="minorHAnsi"/>
          <w:i/>
        </w:rPr>
        <w:t>.</w:t>
      </w:r>
    </w:p>
    <w:p w14:paraId="4C80231A" w14:textId="77777777" w:rsidR="00446877" w:rsidRPr="00A13348" w:rsidRDefault="00446877" w:rsidP="00446877">
      <w:pPr>
        <w:widowControl w:val="0"/>
        <w:spacing w:after="0" w:line="360" w:lineRule="auto"/>
        <w:jc w:val="both"/>
        <w:rPr>
          <w:rFonts w:cstheme="minorHAnsi"/>
        </w:rPr>
      </w:pPr>
    </w:p>
    <w:p w14:paraId="6ACF7442" w14:textId="77777777" w:rsidR="00446877" w:rsidRPr="00A13348" w:rsidRDefault="00446877" w:rsidP="00446877">
      <w:pPr>
        <w:pStyle w:val="Titlu1"/>
        <w:keepNext w:val="0"/>
        <w:keepLines w:val="0"/>
        <w:widowControl w:val="0"/>
        <w:spacing w:before="0" w:line="360" w:lineRule="auto"/>
        <w:jc w:val="both"/>
        <w:rPr>
          <w:rFonts w:cstheme="minorHAnsi"/>
          <w:szCs w:val="22"/>
        </w:rPr>
      </w:pPr>
      <w:bookmarkStart w:id="12" w:name="_Toc491796657"/>
      <w:r w:rsidRPr="00A13348">
        <w:rPr>
          <w:rFonts w:cstheme="minorHAnsi"/>
          <w:szCs w:val="22"/>
        </w:rPr>
        <w:t>Rezumatul informațiilor și cerințelor tehnice</w:t>
      </w:r>
      <w:bookmarkEnd w:id="12"/>
    </w:p>
    <w:p w14:paraId="33AC03AF" w14:textId="77777777" w:rsidR="00446877" w:rsidRPr="00A13348" w:rsidRDefault="00446877" w:rsidP="00446877">
      <w:pPr>
        <w:widowControl w:val="0"/>
        <w:spacing w:after="0" w:line="360" w:lineRule="auto"/>
        <w:jc w:val="both"/>
        <w:rPr>
          <w:rFonts w:cstheme="minorHAnsi"/>
          <w:i/>
        </w:rPr>
      </w:pPr>
      <w:r w:rsidRPr="00A13348">
        <w:rPr>
          <w:rFonts w:cstheme="minorHAnsi"/>
          <w:i/>
          <w:highlight w:val="lightGray"/>
        </w:rPr>
        <w:t>[Această secțiune prezintă un sumar, o descriere scurtă, clară și concisă a informațiilor din POE (Proiectul de organizare a execuției lucrărilor), PTE (Procedura Tehnică de Execuție) și DDE (Detaliile de execuție). Un exemplu de structurare a informațiilor în acest capitol este prezentat în continuare:]</w:t>
      </w:r>
    </w:p>
    <w:p w14:paraId="69162637" w14:textId="77777777" w:rsidR="00446877" w:rsidRPr="00A13348" w:rsidRDefault="00446877" w:rsidP="00446877">
      <w:pPr>
        <w:widowControl w:val="0"/>
        <w:spacing w:after="0" w:line="360" w:lineRule="auto"/>
        <w:jc w:val="both"/>
        <w:rPr>
          <w:rFonts w:cstheme="minorHAnsi"/>
        </w:rPr>
      </w:pPr>
    </w:p>
    <w:p w14:paraId="11C4FD6D"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13" w:name="_Toc491796658"/>
      <w:r w:rsidRPr="00A13348">
        <w:rPr>
          <w:rFonts w:cstheme="minorHAnsi"/>
          <w:sz w:val="22"/>
          <w:szCs w:val="22"/>
        </w:rPr>
        <w:lastRenderedPageBreak/>
        <w:t>Amplasare/Localizare</w:t>
      </w:r>
      <w:bookmarkEnd w:id="13"/>
    </w:p>
    <w:p w14:paraId="4D3AF239" w14:textId="43FA3D51" w:rsidR="00446877" w:rsidRPr="00A13348" w:rsidRDefault="00446877" w:rsidP="00446877">
      <w:pPr>
        <w:widowControl w:val="0"/>
        <w:tabs>
          <w:tab w:val="left" w:pos="0"/>
          <w:tab w:val="left" w:pos="1134"/>
        </w:tabs>
        <w:spacing w:after="0" w:line="360" w:lineRule="auto"/>
        <w:jc w:val="both"/>
        <w:rPr>
          <w:rFonts w:cstheme="minorHAnsi"/>
          <w:i/>
        </w:rPr>
      </w:pPr>
      <w:r w:rsidRPr="00A13348">
        <w:rPr>
          <w:rFonts w:cstheme="minorHAnsi"/>
          <w:i/>
          <w:highlight w:val="lightGray"/>
        </w:rPr>
        <w:t>[introduceți o scurtă descriere a locului în care trebuie executate lucrările/amplasată construcția</w:t>
      </w:r>
      <w:r w:rsidR="003D7F10" w:rsidRPr="00A13348">
        <w:rPr>
          <w:rFonts w:cstheme="minorHAnsi"/>
          <w:i/>
          <w:highlight w:val="lightGray"/>
        </w:rPr>
        <w:t>, dacă terenul este în proprietatea autorității contractante sau urmează să fie achiziționat</w:t>
      </w:r>
      <w:r w:rsidR="00177BB8" w:rsidRPr="00A13348">
        <w:rPr>
          <w:rFonts w:cstheme="minorHAnsi"/>
          <w:i/>
          <w:highlight w:val="lightGray"/>
        </w:rPr>
        <w:t>, și, acolo unde</w:t>
      </w:r>
      <w:r w:rsidR="007C0870" w:rsidRPr="00A13348">
        <w:rPr>
          <w:rFonts w:cstheme="minorHAnsi"/>
          <w:i/>
          <w:highlight w:val="lightGray"/>
        </w:rPr>
        <w:t xml:space="preserve"> este aplicabil și </w:t>
      </w:r>
      <w:r w:rsidR="00177BB8" w:rsidRPr="00A13348">
        <w:rPr>
          <w:rFonts w:cstheme="minorHAnsi"/>
          <w:i/>
          <w:highlight w:val="lightGray"/>
        </w:rPr>
        <w:t>terenul nu este încă în</w:t>
      </w:r>
      <w:r w:rsidR="007C0870" w:rsidRPr="00A13348">
        <w:rPr>
          <w:rFonts w:cstheme="minorHAnsi"/>
          <w:i/>
          <w:highlight w:val="lightGray"/>
        </w:rPr>
        <w:t xml:space="preserve"> totalitate în</w:t>
      </w:r>
      <w:r w:rsidR="00177BB8" w:rsidRPr="00A13348">
        <w:rPr>
          <w:rFonts w:cstheme="minorHAnsi"/>
          <w:i/>
          <w:highlight w:val="lightGray"/>
        </w:rPr>
        <w:t xml:space="preserve"> proprietate</w:t>
      </w:r>
      <w:r w:rsidR="007C0870" w:rsidRPr="00A13348">
        <w:rPr>
          <w:rFonts w:cstheme="minorHAnsi"/>
          <w:i/>
          <w:highlight w:val="lightGray"/>
        </w:rPr>
        <w:t>a autorității</w:t>
      </w:r>
      <w:r w:rsidR="00177BB8" w:rsidRPr="00A13348">
        <w:rPr>
          <w:rFonts w:cstheme="minorHAnsi"/>
          <w:i/>
          <w:highlight w:val="lightGray"/>
        </w:rPr>
        <w:t xml:space="preserve">, stadiul acțiunilor pentru </w:t>
      </w:r>
      <w:r w:rsidR="007C0870" w:rsidRPr="00A13348">
        <w:rPr>
          <w:rFonts w:cstheme="minorHAnsi"/>
          <w:i/>
          <w:highlight w:val="lightGray"/>
        </w:rPr>
        <w:t>finalizarea demersurilor necesare în legătură cu acest aspect. Corelați informația cu clauza specifică din Contract, care stabilește consecințele în situația în care Autoritatea Contractantă nu finalizează acțiunile stabilite</w:t>
      </w:r>
      <w:r w:rsidRPr="00A13348">
        <w:rPr>
          <w:rFonts w:cstheme="minorHAnsi"/>
          <w:i/>
          <w:highlight w:val="lightGray"/>
        </w:rPr>
        <w:t>.]</w:t>
      </w:r>
    </w:p>
    <w:p w14:paraId="696B5450" w14:textId="77777777" w:rsidR="00446877" w:rsidRPr="00A13348" w:rsidRDefault="00446877" w:rsidP="00446877">
      <w:pPr>
        <w:widowControl w:val="0"/>
        <w:tabs>
          <w:tab w:val="left" w:pos="0"/>
          <w:tab w:val="left" w:pos="1134"/>
        </w:tabs>
        <w:spacing w:after="0" w:line="360" w:lineRule="auto"/>
        <w:jc w:val="both"/>
        <w:rPr>
          <w:rFonts w:cstheme="minorHAnsi"/>
        </w:rPr>
      </w:pPr>
    </w:p>
    <w:p w14:paraId="558E7892"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14" w:name="_Toc491796659"/>
      <w:r w:rsidRPr="00A13348">
        <w:rPr>
          <w:rFonts w:cstheme="minorHAnsi"/>
          <w:sz w:val="22"/>
          <w:szCs w:val="22"/>
        </w:rPr>
        <w:t>Date de intrare utilizate de Contractant în execuția lucrărilor</w:t>
      </w:r>
      <w:bookmarkEnd w:id="14"/>
    </w:p>
    <w:p w14:paraId="55B46E60" w14:textId="0513A009" w:rsidR="00446877" w:rsidRPr="00A13348" w:rsidRDefault="00446877" w:rsidP="00446877">
      <w:pPr>
        <w:widowControl w:val="0"/>
        <w:tabs>
          <w:tab w:val="left" w:pos="0"/>
          <w:tab w:val="left" w:pos="1134"/>
        </w:tabs>
        <w:spacing w:after="0" w:line="360" w:lineRule="auto"/>
        <w:jc w:val="both"/>
        <w:rPr>
          <w:rFonts w:cstheme="minorHAnsi"/>
          <w:i/>
        </w:rPr>
      </w:pPr>
      <w:r w:rsidRPr="00A13348">
        <w:rPr>
          <w:rFonts w:cstheme="minorHAnsi"/>
          <w:i/>
          <w:highlight w:val="lightGray"/>
        </w:rPr>
        <w:t>[În acest capitol se va include o descriere a tuturor datelor de intrare necesare pentru execuția lucrărilor incluse în documentele ce fac parte din acest Caiet de Sarcini, exemplu: părțile scrise (descrierea generală a lucrărilor, memorii tehnice pe specialități, breviare de calcul, caiete de sarcini, liste cu cantitățile de lucrări, graficul general de realizare a investiției), părțile desenate (planșe de ansamblu, precum și planșe aferente specialităților: planșe de arhitectură, de structură, de instalații, de utilaje și echipamente tehnologice, inclusiv planșe de dotări)</w:t>
      </w:r>
      <w:r w:rsidR="007C0870" w:rsidRPr="00A13348">
        <w:rPr>
          <w:rFonts w:cstheme="minorHAnsi"/>
          <w:i/>
          <w:highlight w:val="lightGray"/>
        </w:rPr>
        <w:t xml:space="preserve"> orice alte documente pe care Contractantul urmează să le primească înainte de începerea execuției lucrărilor, ca de exemplu, dar fără a  se limita la documentele elaborate de terțe părți angajate de autoritatea contractantă în legătură cu această construcție sau intervenție – managerul de proiect, contractantul pentru supervizare etc</w:t>
      </w:r>
      <w:r w:rsidR="00EA62AC" w:rsidRPr="00A13348">
        <w:rPr>
          <w:rFonts w:cstheme="minorHAnsi"/>
          <w:i/>
          <w:highlight w:val="lightGray"/>
        </w:rPr>
        <w:t>.</w:t>
      </w:r>
      <w:r w:rsidRPr="00A13348">
        <w:rPr>
          <w:rFonts w:cstheme="minorHAnsi"/>
          <w:i/>
          <w:highlight w:val="lightGray"/>
        </w:rPr>
        <w:t>]</w:t>
      </w:r>
    </w:p>
    <w:p w14:paraId="05FB43F4" w14:textId="77777777" w:rsidR="00446877" w:rsidRPr="00A13348" w:rsidRDefault="00446877" w:rsidP="00446877">
      <w:pPr>
        <w:widowControl w:val="0"/>
        <w:tabs>
          <w:tab w:val="left" w:pos="0"/>
          <w:tab w:val="left" w:pos="1134"/>
        </w:tabs>
        <w:spacing w:after="0" w:line="360" w:lineRule="auto"/>
        <w:jc w:val="both"/>
        <w:rPr>
          <w:rFonts w:cstheme="minorHAnsi"/>
        </w:rPr>
      </w:pPr>
    </w:p>
    <w:p w14:paraId="136A8A69"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15" w:name="_Toc491796660"/>
      <w:r w:rsidRPr="00A13348">
        <w:rPr>
          <w:rFonts w:cstheme="minorHAnsi"/>
          <w:sz w:val="22"/>
          <w:szCs w:val="22"/>
        </w:rPr>
        <w:t>Rezultate ce trebuie obținute de Contractant</w:t>
      </w:r>
      <w:bookmarkEnd w:id="15"/>
      <w:r w:rsidRPr="00A13348">
        <w:rPr>
          <w:rFonts w:cstheme="minorHAnsi"/>
          <w:sz w:val="22"/>
          <w:szCs w:val="22"/>
        </w:rPr>
        <w:t xml:space="preserve"> </w:t>
      </w:r>
    </w:p>
    <w:p w14:paraId="794C9C68" w14:textId="77777777" w:rsidR="00446877" w:rsidRPr="00A13348" w:rsidRDefault="00446877" w:rsidP="00446877">
      <w:pPr>
        <w:widowControl w:val="0"/>
        <w:tabs>
          <w:tab w:val="left" w:pos="0"/>
          <w:tab w:val="left" w:pos="1134"/>
        </w:tabs>
        <w:spacing w:after="0" w:line="360" w:lineRule="auto"/>
        <w:jc w:val="both"/>
        <w:rPr>
          <w:rFonts w:cstheme="minorHAnsi"/>
          <w:i/>
        </w:rPr>
      </w:pPr>
      <w:r w:rsidRPr="00A13348">
        <w:rPr>
          <w:rFonts w:cstheme="minorHAnsi"/>
          <w:i/>
          <w:highlight w:val="lightGray"/>
        </w:rPr>
        <w:t>[În acest capitol se va include o descriere a tuturor rezultatelor pe care Contractantul trebuie să le demonstreze ca fiind îndeplinite la terminarea Contractului]</w:t>
      </w:r>
    </w:p>
    <w:p w14:paraId="0B193FD0" w14:textId="6A1610FE" w:rsidR="00446877" w:rsidRPr="00A13348" w:rsidRDefault="00446877" w:rsidP="00446877">
      <w:pPr>
        <w:widowControl w:val="0"/>
        <w:spacing w:after="0" w:line="360" w:lineRule="auto"/>
        <w:jc w:val="both"/>
        <w:rPr>
          <w:rFonts w:cstheme="minorHAnsi"/>
        </w:rPr>
      </w:pPr>
      <w:r w:rsidRPr="00A13348">
        <w:rPr>
          <w:rFonts w:cstheme="minorHAnsi"/>
        </w:rPr>
        <w:t xml:space="preserve">Rezultatele finale ale </w:t>
      </w:r>
      <w:r w:rsidR="004143E9" w:rsidRPr="00A13348">
        <w:rPr>
          <w:rFonts w:cstheme="minorHAnsi"/>
        </w:rPr>
        <w:t xml:space="preserve">Contractului </w:t>
      </w:r>
      <w:r w:rsidRPr="00A13348">
        <w:rPr>
          <w:rFonts w:cstheme="minorHAnsi"/>
        </w:rPr>
        <w:t xml:space="preserve"> cuprind:</w:t>
      </w:r>
    </w:p>
    <w:p w14:paraId="62B1D61E" w14:textId="1290E3A3" w:rsidR="00446877" w:rsidRPr="00A13348" w:rsidRDefault="00790EC3" w:rsidP="00446877">
      <w:pPr>
        <w:pStyle w:val="Listparagraf"/>
        <w:widowControl w:val="0"/>
        <w:numPr>
          <w:ilvl w:val="0"/>
          <w:numId w:val="15"/>
        </w:numPr>
        <w:spacing w:after="0" w:line="360" w:lineRule="auto"/>
        <w:jc w:val="both"/>
        <w:rPr>
          <w:rFonts w:cstheme="minorHAnsi"/>
        </w:rPr>
      </w:pPr>
      <w:r w:rsidRPr="00A13348">
        <w:rPr>
          <w:rFonts w:cstheme="minorHAnsi"/>
        </w:rPr>
        <w:t>Toate l</w:t>
      </w:r>
      <w:r w:rsidR="00446877" w:rsidRPr="00A13348">
        <w:rPr>
          <w:rFonts w:cstheme="minorHAnsi"/>
        </w:rPr>
        <w:t>ucrările</w:t>
      </w:r>
      <w:r w:rsidRPr="00A13348">
        <w:rPr>
          <w:rFonts w:cstheme="minorHAnsi"/>
        </w:rPr>
        <w:t xml:space="preserve"> pe discipline</w:t>
      </w:r>
      <w:r w:rsidR="00446877" w:rsidRPr="00A13348">
        <w:rPr>
          <w:rFonts w:cstheme="minorHAnsi"/>
        </w:rPr>
        <w:t xml:space="preserve"> realizate pe deplin în conformitate cu cerințele Caietului de sarcini;</w:t>
      </w:r>
    </w:p>
    <w:p w14:paraId="78D4236C" w14:textId="1AAF0FEA" w:rsidR="00446877" w:rsidRPr="00A13348" w:rsidRDefault="00446877" w:rsidP="007C0870">
      <w:pPr>
        <w:pStyle w:val="Listparagraf"/>
        <w:widowControl w:val="0"/>
        <w:numPr>
          <w:ilvl w:val="0"/>
          <w:numId w:val="15"/>
        </w:numPr>
        <w:spacing w:after="0" w:line="360" w:lineRule="auto"/>
        <w:jc w:val="both"/>
        <w:rPr>
          <w:rFonts w:cstheme="minorHAnsi"/>
        </w:rPr>
      </w:pPr>
      <w:r w:rsidRPr="00A13348">
        <w:rPr>
          <w:rFonts w:cstheme="minorHAnsi"/>
        </w:rPr>
        <w:t>Deșeurile (primare și secundare) sortate corespunzător și procedurile privind gestionarea deșeurilor respectate în totalitate;</w:t>
      </w:r>
      <w:r w:rsidR="00A13348">
        <w:rPr>
          <w:rFonts w:cstheme="minorHAnsi"/>
        </w:rPr>
        <w:t xml:space="preserve"> </w:t>
      </w:r>
      <w:r w:rsidRPr="00A13348">
        <w:rPr>
          <w:rFonts w:cstheme="minorHAnsi"/>
        </w:rPr>
        <w:t>Toate documentațiile necesare</w:t>
      </w:r>
      <w:r w:rsidR="00804208" w:rsidRPr="00A13348">
        <w:rPr>
          <w:rFonts w:cstheme="minorHAnsi"/>
        </w:rPr>
        <w:t xml:space="preserve"> și care au fost utilizate </w:t>
      </w:r>
      <w:r w:rsidRPr="00A13348">
        <w:rPr>
          <w:rFonts w:cstheme="minorHAnsi"/>
        </w:rPr>
        <w:t>pentru planificarea execuției, pentru execuția, controlul execuției și finalizarea lucrărilor</w:t>
      </w:r>
      <w:r w:rsidR="00804208" w:rsidRPr="00A13348">
        <w:rPr>
          <w:rFonts w:cstheme="minorHAnsi"/>
        </w:rPr>
        <w:t>, așa cum sunt acestea indicate la paragraful de mai jos</w:t>
      </w:r>
      <w:r w:rsidRPr="00A13348">
        <w:rPr>
          <w:rFonts w:cstheme="minorHAnsi"/>
        </w:rPr>
        <w:t>;</w:t>
      </w:r>
    </w:p>
    <w:p w14:paraId="7D5FCC22" w14:textId="77777777" w:rsidR="00446877" w:rsidRPr="00A13348" w:rsidRDefault="00446877" w:rsidP="00446877">
      <w:pPr>
        <w:pStyle w:val="Listparagraf"/>
        <w:widowControl w:val="0"/>
        <w:numPr>
          <w:ilvl w:val="0"/>
          <w:numId w:val="15"/>
        </w:numPr>
        <w:spacing w:after="0" w:line="360" w:lineRule="auto"/>
        <w:jc w:val="both"/>
        <w:rPr>
          <w:rFonts w:cstheme="minorHAnsi"/>
        </w:rPr>
      </w:pPr>
      <w:r w:rsidRPr="00A13348">
        <w:rPr>
          <w:rFonts w:cstheme="minorHAnsi"/>
        </w:rPr>
        <w:t>Perimetrul șantierului de lucru eliberat și curățat de orice echipament, utilaj sau material utilizat de Contractant pe perioada execuției lucrărilor.</w:t>
      </w:r>
    </w:p>
    <w:p w14:paraId="5F2735C0" w14:textId="77777777" w:rsidR="00446877" w:rsidRPr="00A13348" w:rsidRDefault="00446877" w:rsidP="00446877">
      <w:pPr>
        <w:widowControl w:val="0"/>
        <w:spacing w:after="0" w:line="360" w:lineRule="auto"/>
        <w:jc w:val="both"/>
        <w:rPr>
          <w:rFonts w:cstheme="minorHAnsi"/>
        </w:rPr>
      </w:pPr>
    </w:p>
    <w:p w14:paraId="7E45FB43" w14:textId="5D8ED8D3" w:rsidR="00446877" w:rsidRPr="00A13348" w:rsidRDefault="00446877" w:rsidP="00446877">
      <w:pPr>
        <w:widowControl w:val="0"/>
        <w:spacing w:after="0" w:line="360" w:lineRule="auto"/>
        <w:jc w:val="both"/>
        <w:rPr>
          <w:rFonts w:cstheme="minorHAnsi"/>
        </w:rPr>
      </w:pPr>
      <w:r w:rsidRPr="00A13348">
        <w:rPr>
          <w:rFonts w:cstheme="minorHAnsi"/>
        </w:rPr>
        <w:t>Documentațiile necesare pentru planificarea execuției, pentru execuția, controlul execuției și finalizarea lucrărilor</w:t>
      </w:r>
      <w:r w:rsidR="00790EC3" w:rsidRPr="00A13348">
        <w:rPr>
          <w:rFonts w:cstheme="minorHAnsi"/>
        </w:rPr>
        <w:t xml:space="preserve"> includ</w:t>
      </w:r>
      <w:r w:rsidRPr="00A13348">
        <w:rPr>
          <w:rFonts w:cstheme="minorHAnsi"/>
        </w:rPr>
        <w:t xml:space="preserve">: </w:t>
      </w:r>
      <w:r w:rsidRPr="00A13348">
        <w:rPr>
          <w:rFonts w:cstheme="minorHAnsi"/>
          <w:i/>
          <w:highlight w:val="lightGray"/>
        </w:rPr>
        <w:t>enumerați aici documentațiile necesare (informațiile de mai jos sunt cu titlu de exemplu și trebuie precizat clar ce este inclus sau nu în documentația solicitată</w:t>
      </w:r>
      <w:r w:rsidR="0083484E" w:rsidRPr="00A13348">
        <w:rPr>
          <w:rFonts w:cstheme="minorHAnsi"/>
          <w:i/>
          <w:highlight w:val="lightGray"/>
        </w:rPr>
        <w:t xml:space="preserve"> cu luarea în considerare a specific</w:t>
      </w:r>
      <w:r w:rsidRPr="00A13348">
        <w:rPr>
          <w:rFonts w:cstheme="minorHAnsi"/>
          <w:i/>
          <w:highlight w:val="lightGray"/>
        </w:rPr>
        <w:t>)</w:t>
      </w:r>
      <w:r w:rsidRPr="00A13348">
        <w:rPr>
          <w:rFonts w:cstheme="minorHAnsi"/>
        </w:rPr>
        <w:t>:</w:t>
      </w:r>
    </w:p>
    <w:p w14:paraId="5DC5247C" w14:textId="4C210DCA" w:rsidR="00446877" w:rsidRPr="00A13348" w:rsidRDefault="00C44272" w:rsidP="00C44272">
      <w:pPr>
        <w:pStyle w:val="Listparagraf"/>
        <w:widowControl w:val="0"/>
        <w:numPr>
          <w:ilvl w:val="0"/>
          <w:numId w:val="29"/>
        </w:numPr>
        <w:spacing w:after="0" w:line="360" w:lineRule="auto"/>
        <w:jc w:val="both"/>
        <w:rPr>
          <w:rFonts w:cstheme="minorHAnsi"/>
        </w:rPr>
      </w:pPr>
      <w:r w:rsidRPr="00A13348">
        <w:rPr>
          <w:rFonts w:cstheme="minorHAnsi"/>
        </w:rPr>
        <w:t>Graficul general de realizare a investiției publice (fizic și valoric)</w:t>
      </w:r>
      <w:r w:rsidR="00446877" w:rsidRPr="00A13348">
        <w:rPr>
          <w:rFonts w:cstheme="minorHAnsi"/>
        </w:rPr>
        <w:t>;</w:t>
      </w:r>
    </w:p>
    <w:p w14:paraId="6F159FA8" w14:textId="77777777" w:rsidR="00446877" w:rsidRPr="00A13348" w:rsidRDefault="00446877" w:rsidP="00446877">
      <w:pPr>
        <w:pStyle w:val="Listparagraf"/>
        <w:widowControl w:val="0"/>
        <w:numPr>
          <w:ilvl w:val="0"/>
          <w:numId w:val="29"/>
        </w:numPr>
        <w:spacing w:after="0" w:line="360" w:lineRule="auto"/>
        <w:jc w:val="both"/>
        <w:rPr>
          <w:rFonts w:cstheme="minorHAnsi"/>
        </w:rPr>
      </w:pPr>
      <w:r w:rsidRPr="00A13348">
        <w:rPr>
          <w:rFonts w:cstheme="minorHAnsi"/>
        </w:rPr>
        <w:t>următoarele documentații (semnate de specialiștii atestați în domeniul profesional relevant, atunci când se solicită expres prin legislația în vigoare):</w:t>
      </w:r>
    </w:p>
    <w:p w14:paraId="2B9ADE7A" w14:textId="79D18B45" w:rsidR="00446877" w:rsidRPr="00A13348" w:rsidRDefault="00446877" w:rsidP="00446877">
      <w:pPr>
        <w:pStyle w:val="Listparagraf"/>
        <w:widowControl w:val="0"/>
        <w:numPr>
          <w:ilvl w:val="1"/>
          <w:numId w:val="29"/>
        </w:numPr>
        <w:spacing w:after="0" w:line="360" w:lineRule="auto"/>
        <w:ind w:left="1134"/>
        <w:jc w:val="both"/>
        <w:rPr>
          <w:rFonts w:cstheme="minorHAnsi"/>
        </w:rPr>
      </w:pPr>
      <w:r w:rsidRPr="00A13348">
        <w:rPr>
          <w:rFonts w:cstheme="minorHAnsi"/>
        </w:rPr>
        <w:t xml:space="preserve">Planul de control al calității </w:t>
      </w:r>
      <w:r w:rsidR="0083484E" w:rsidRPr="00A13348">
        <w:rPr>
          <w:rFonts w:cstheme="minorHAnsi"/>
        </w:rPr>
        <w:t xml:space="preserve">lucrărilor executate </w:t>
      </w:r>
      <w:r w:rsidR="00A13348">
        <w:rPr>
          <w:rFonts w:cstheme="minorHAnsi"/>
        </w:rPr>
        <w:t>in versiunea finală</w:t>
      </w:r>
      <w:r w:rsidR="0024751F" w:rsidRPr="00A13348">
        <w:rPr>
          <w:rFonts w:cstheme="minorHAnsi"/>
        </w:rPr>
        <w:t xml:space="preserve">, inclusiv </w:t>
      </w:r>
      <w:r w:rsidR="00E04E5B" w:rsidRPr="00A13348">
        <w:rPr>
          <w:rFonts w:cstheme="minorHAnsi"/>
        </w:rPr>
        <w:t>înregistrările</w:t>
      </w:r>
      <w:r w:rsidR="0024751F" w:rsidRPr="00A13348">
        <w:rPr>
          <w:rFonts w:cstheme="minorHAnsi"/>
        </w:rPr>
        <w:t xml:space="preserve"> de </w:t>
      </w:r>
      <w:r w:rsidR="0024751F" w:rsidRPr="00A13348">
        <w:rPr>
          <w:rFonts w:cstheme="minorHAnsi"/>
        </w:rPr>
        <w:lastRenderedPageBreak/>
        <w:t xml:space="preserve">calitate cu caracter general efectuate pe parcursul executării lucrărilor precum si celelalte documentații întocmite conform prescripțiilor tehnice, prin care se atestă calitatea </w:t>
      </w:r>
      <w:r w:rsidR="00E04E5B" w:rsidRPr="00A13348">
        <w:rPr>
          <w:rFonts w:cstheme="minorHAnsi"/>
        </w:rPr>
        <w:t>lucrărilor</w:t>
      </w:r>
      <w:r w:rsidRPr="00A13348">
        <w:rPr>
          <w:rFonts w:cstheme="minorHAnsi"/>
        </w:rPr>
        <w:t>;</w:t>
      </w:r>
    </w:p>
    <w:p w14:paraId="1D76C554" w14:textId="77777777" w:rsidR="00A27D3A" w:rsidRPr="00A13348" w:rsidRDefault="00A27D3A" w:rsidP="00A27D3A">
      <w:pPr>
        <w:pStyle w:val="Listparagraf"/>
        <w:widowControl w:val="0"/>
        <w:numPr>
          <w:ilvl w:val="1"/>
          <w:numId w:val="29"/>
        </w:numPr>
        <w:spacing w:after="0" w:line="360" w:lineRule="auto"/>
        <w:ind w:left="1134"/>
        <w:jc w:val="both"/>
        <w:rPr>
          <w:rFonts w:cstheme="minorHAnsi"/>
        </w:rPr>
      </w:pPr>
      <w:r w:rsidRPr="00A13348">
        <w:rPr>
          <w:rFonts w:cstheme="minorHAnsi"/>
        </w:rPr>
        <w:t>Declarația de conformitate a materialelor și a oricăror documentații relevante solicitate prin legislația în vigoare;</w:t>
      </w:r>
    </w:p>
    <w:p w14:paraId="5C3D60A5" w14:textId="77777777" w:rsidR="00446877" w:rsidRPr="00A13348" w:rsidRDefault="00446877" w:rsidP="00446877">
      <w:pPr>
        <w:pStyle w:val="Listparagraf"/>
        <w:widowControl w:val="0"/>
        <w:numPr>
          <w:ilvl w:val="1"/>
          <w:numId w:val="29"/>
        </w:numPr>
        <w:spacing w:after="0" w:line="360" w:lineRule="auto"/>
        <w:ind w:left="1134"/>
        <w:jc w:val="both"/>
        <w:rPr>
          <w:rFonts w:cstheme="minorHAnsi"/>
        </w:rPr>
      </w:pPr>
      <w:r w:rsidRPr="00A13348">
        <w:rPr>
          <w:rFonts w:cstheme="minorHAnsi"/>
        </w:rPr>
        <w:t>Rezultatul testelor asupra materialelor prevăzute de legislația în vigoare și/sau prevăzute în proiectul tehnic și/sau solicitate de Inspecția de Stat în Construcții;</w:t>
      </w:r>
    </w:p>
    <w:p w14:paraId="19C52CB5" w14:textId="1D5B7C11" w:rsidR="00A27D3A" w:rsidRPr="00A13348" w:rsidRDefault="00A27D3A" w:rsidP="00A27D3A">
      <w:pPr>
        <w:pStyle w:val="Listparagraf"/>
        <w:widowControl w:val="0"/>
        <w:numPr>
          <w:ilvl w:val="1"/>
          <w:numId w:val="29"/>
        </w:numPr>
        <w:spacing w:after="0" w:line="360" w:lineRule="auto"/>
        <w:ind w:left="1134"/>
        <w:jc w:val="both"/>
        <w:rPr>
          <w:rFonts w:cstheme="minorHAnsi"/>
        </w:rPr>
      </w:pPr>
      <w:r w:rsidRPr="00A13348">
        <w:rPr>
          <w:rFonts w:cstheme="minorHAnsi"/>
        </w:rPr>
        <w:t>Detalii tehnice de execuție și breviarele de calcul relevante, acolo unde este</w:t>
      </w:r>
      <w:r w:rsidR="00804208" w:rsidRPr="00A13348">
        <w:rPr>
          <w:rFonts w:cstheme="minorHAnsi"/>
        </w:rPr>
        <w:t xml:space="preserve"> aplicabil si nu au fost furnizate </w:t>
      </w:r>
      <w:r w:rsidR="00E04E5B" w:rsidRPr="00A13348">
        <w:rPr>
          <w:rFonts w:cstheme="minorHAnsi"/>
        </w:rPr>
        <w:t>inițial</w:t>
      </w:r>
      <w:r w:rsidR="00804208" w:rsidRPr="00A13348">
        <w:rPr>
          <w:rFonts w:cstheme="minorHAnsi"/>
        </w:rPr>
        <w:t xml:space="preserve"> ca parte a Caietului de Sarcini</w:t>
      </w:r>
      <w:r w:rsidRPr="00A13348">
        <w:rPr>
          <w:rFonts w:cstheme="minorHAnsi"/>
        </w:rPr>
        <w:t>;</w:t>
      </w:r>
    </w:p>
    <w:p w14:paraId="6C22FE3E" w14:textId="77777777" w:rsidR="00446877" w:rsidRPr="00A13348" w:rsidRDefault="00446877" w:rsidP="00446877">
      <w:pPr>
        <w:pStyle w:val="Listparagraf"/>
        <w:widowControl w:val="0"/>
        <w:numPr>
          <w:ilvl w:val="1"/>
          <w:numId w:val="29"/>
        </w:numPr>
        <w:spacing w:after="0" w:line="360" w:lineRule="auto"/>
        <w:ind w:left="1134"/>
        <w:jc w:val="both"/>
        <w:rPr>
          <w:rFonts w:cstheme="minorHAnsi"/>
        </w:rPr>
      </w:pPr>
      <w:r w:rsidRPr="00A13348">
        <w:rPr>
          <w:rFonts w:cstheme="minorHAnsi"/>
        </w:rPr>
        <w:t>Copie a jurnalului de șantier semnat în mod corespunzător pe toate paginile.</w:t>
      </w:r>
    </w:p>
    <w:p w14:paraId="76343D8D" w14:textId="330DEAD3" w:rsidR="00A27D3A" w:rsidRPr="00A13348" w:rsidRDefault="00A27D3A" w:rsidP="00E451D0">
      <w:pPr>
        <w:pStyle w:val="Listparagraf"/>
        <w:widowControl w:val="0"/>
        <w:spacing w:after="0" w:line="360" w:lineRule="auto"/>
        <w:ind w:left="1134"/>
        <w:jc w:val="both"/>
        <w:rPr>
          <w:rFonts w:cstheme="minorHAnsi"/>
        </w:rPr>
      </w:pPr>
    </w:p>
    <w:p w14:paraId="15807FB8" w14:textId="77777777" w:rsidR="00446877" w:rsidRPr="00A13348" w:rsidRDefault="00446877" w:rsidP="00446877">
      <w:pPr>
        <w:widowControl w:val="0"/>
        <w:spacing w:after="0" w:line="360" w:lineRule="auto"/>
        <w:jc w:val="both"/>
        <w:rPr>
          <w:rFonts w:cstheme="minorHAnsi"/>
        </w:rPr>
      </w:pPr>
    </w:p>
    <w:p w14:paraId="7DB07E98" w14:textId="4EEB7185" w:rsidR="00446877" w:rsidRPr="00A13348" w:rsidRDefault="00446877" w:rsidP="00446877">
      <w:pPr>
        <w:widowControl w:val="0"/>
        <w:spacing w:after="0" w:line="360" w:lineRule="auto"/>
        <w:jc w:val="both"/>
        <w:rPr>
          <w:rFonts w:cstheme="minorHAnsi"/>
        </w:rPr>
      </w:pPr>
      <w:r w:rsidRPr="00A13348">
        <w:rPr>
          <w:rFonts w:cstheme="minorHAnsi"/>
        </w:rPr>
        <w:t xml:space="preserve">Contractantul trebuie să furnizeze Autorității Contractante toate documentațiile solicitate, inclusiv </w:t>
      </w:r>
      <w:r w:rsidR="004143E9" w:rsidRPr="00A13348">
        <w:rPr>
          <w:rFonts w:cstheme="minorHAnsi"/>
        </w:rPr>
        <w:t xml:space="preserve">partea din </w:t>
      </w:r>
      <w:r w:rsidRPr="00A13348">
        <w:rPr>
          <w:rFonts w:cstheme="minorHAnsi"/>
        </w:rPr>
        <w:t>cartea tehnică a construcției</w:t>
      </w:r>
      <w:r w:rsidR="004143E9" w:rsidRPr="00A13348">
        <w:rPr>
          <w:rFonts w:cstheme="minorHAnsi"/>
        </w:rPr>
        <w:t xml:space="preserve"> (</w:t>
      </w:r>
      <w:r w:rsidR="00E04E5B" w:rsidRPr="00A13348">
        <w:rPr>
          <w:rFonts w:cstheme="minorHAnsi"/>
        </w:rPr>
        <w:t>Secțiunea</w:t>
      </w:r>
      <w:r w:rsidR="004143E9" w:rsidRPr="00A13348">
        <w:rPr>
          <w:rFonts w:cstheme="minorHAnsi"/>
        </w:rPr>
        <w:t xml:space="preserve"> B)</w:t>
      </w:r>
      <w:r w:rsidRPr="00A13348">
        <w:rPr>
          <w:rFonts w:cstheme="minorHAnsi"/>
        </w:rPr>
        <w:t xml:space="preserve"> înainte de semnarea procesului verbal de recepție la terminarea lucrărilor.</w:t>
      </w:r>
    </w:p>
    <w:p w14:paraId="76F59BBB" w14:textId="77777777" w:rsidR="00446877" w:rsidRPr="00A13348" w:rsidRDefault="00446877" w:rsidP="00446877">
      <w:pPr>
        <w:widowControl w:val="0"/>
        <w:spacing w:after="0" w:line="360" w:lineRule="auto"/>
        <w:jc w:val="both"/>
        <w:rPr>
          <w:rFonts w:cstheme="minorHAnsi"/>
        </w:rPr>
      </w:pPr>
    </w:p>
    <w:p w14:paraId="4764415B" w14:textId="1277CFB7" w:rsidR="00446877" w:rsidRPr="00A13348" w:rsidRDefault="00446877" w:rsidP="00446877">
      <w:pPr>
        <w:widowControl w:val="0"/>
        <w:spacing w:after="0" w:line="360" w:lineRule="auto"/>
        <w:jc w:val="both"/>
        <w:rPr>
          <w:rFonts w:cstheme="minorHAnsi"/>
        </w:rPr>
      </w:pPr>
      <w:r w:rsidRPr="00A13348">
        <w:rPr>
          <w:rFonts w:cstheme="minorHAnsi"/>
        </w:rPr>
        <w:t>Documentația privind managementul calității cuprinde</w:t>
      </w:r>
      <w:r w:rsidR="004161E5" w:rsidRPr="00A13348">
        <w:rPr>
          <w:rFonts w:cstheme="minorHAnsi"/>
        </w:rPr>
        <w:t xml:space="preserve"> cel puțin</w:t>
      </w:r>
      <w:r w:rsidRPr="00A13348">
        <w:rPr>
          <w:rFonts w:cstheme="minorHAnsi"/>
        </w:rPr>
        <w:t>:</w:t>
      </w:r>
    </w:p>
    <w:p w14:paraId="6C2C139A" w14:textId="77777777" w:rsidR="00446877" w:rsidRPr="00A13348" w:rsidRDefault="00446877" w:rsidP="00446877">
      <w:pPr>
        <w:pStyle w:val="Listparagraf"/>
        <w:widowControl w:val="0"/>
        <w:numPr>
          <w:ilvl w:val="0"/>
          <w:numId w:val="30"/>
        </w:numPr>
        <w:spacing w:after="0" w:line="360" w:lineRule="auto"/>
        <w:jc w:val="both"/>
        <w:rPr>
          <w:rFonts w:cstheme="minorHAnsi"/>
        </w:rPr>
      </w:pPr>
      <w:r w:rsidRPr="00A13348">
        <w:rPr>
          <w:rFonts w:cstheme="minorHAnsi"/>
        </w:rPr>
        <w:t>Planul calității;</w:t>
      </w:r>
    </w:p>
    <w:p w14:paraId="71F8E916" w14:textId="77777777" w:rsidR="00446877" w:rsidRPr="00A13348" w:rsidRDefault="00446877" w:rsidP="00446877">
      <w:pPr>
        <w:pStyle w:val="Listparagraf"/>
        <w:widowControl w:val="0"/>
        <w:numPr>
          <w:ilvl w:val="0"/>
          <w:numId w:val="30"/>
        </w:numPr>
        <w:spacing w:after="0" w:line="360" w:lineRule="auto"/>
        <w:jc w:val="both"/>
        <w:rPr>
          <w:rFonts w:cstheme="minorHAnsi"/>
        </w:rPr>
      </w:pPr>
      <w:r w:rsidRPr="00A13348">
        <w:rPr>
          <w:rFonts w:cstheme="minorHAnsi"/>
        </w:rPr>
        <w:t>Planul de control al calității lucrărilor, verificări și încercări.</w:t>
      </w:r>
    </w:p>
    <w:p w14:paraId="7512F1CA" w14:textId="77777777" w:rsidR="00446877" w:rsidRPr="00A13348" w:rsidRDefault="00446877" w:rsidP="00446877">
      <w:pPr>
        <w:widowControl w:val="0"/>
        <w:spacing w:after="0" w:line="360" w:lineRule="auto"/>
        <w:jc w:val="both"/>
        <w:rPr>
          <w:rFonts w:cstheme="minorHAnsi"/>
        </w:rPr>
      </w:pPr>
    </w:p>
    <w:p w14:paraId="72D2DBE0" w14:textId="6CD311A5" w:rsidR="00446877" w:rsidRPr="00A13348" w:rsidRDefault="00446877" w:rsidP="00446877">
      <w:pPr>
        <w:widowControl w:val="0"/>
        <w:spacing w:after="0" w:line="360" w:lineRule="auto"/>
        <w:jc w:val="both"/>
        <w:rPr>
          <w:rFonts w:cstheme="minorHAnsi"/>
        </w:rPr>
      </w:pPr>
      <w:r w:rsidRPr="00A13348">
        <w:rPr>
          <w:rFonts w:cstheme="minorHAnsi"/>
        </w:rPr>
        <w:t>Următoarele rezultate intermediare în execuția lucrărilor sunt definite și asociate</w:t>
      </w:r>
      <w:r w:rsidR="004161E5" w:rsidRPr="00A13348">
        <w:rPr>
          <w:rFonts w:cstheme="minorHAnsi"/>
        </w:rPr>
        <w:t xml:space="preserve"> solicitării de </w:t>
      </w:r>
      <w:r w:rsidRPr="00A13348">
        <w:rPr>
          <w:rFonts w:cstheme="minorHAnsi"/>
        </w:rPr>
        <w:t xml:space="preserve"> plăți intermediare  de </w:t>
      </w:r>
      <w:r w:rsidR="004161E5" w:rsidRPr="00A13348">
        <w:rPr>
          <w:rFonts w:cstheme="minorHAnsi"/>
        </w:rPr>
        <w:t xml:space="preserve">către </w:t>
      </w:r>
      <w:r w:rsidRPr="00A13348">
        <w:rPr>
          <w:rFonts w:cstheme="minorHAnsi"/>
        </w:rPr>
        <w:t>Contractant:</w:t>
      </w:r>
    </w:p>
    <w:p w14:paraId="1E4A0634" w14:textId="105F51D0" w:rsidR="00446877" w:rsidRPr="00A13348" w:rsidRDefault="00446877" w:rsidP="00446877">
      <w:pPr>
        <w:pStyle w:val="Listparagraf"/>
        <w:widowControl w:val="0"/>
        <w:numPr>
          <w:ilvl w:val="0"/>
          <w:numId w:val="31"/>
        </w:numPr>
        <w:spacing w:after="0" w:line="360" w:lineRule="auto"/>
        <w:jc w:val="both"/>
        <w:rPr>
          <w:rFonts w:cstheme="minorHAnsi"/>
          <w:highlight w:val="lightGray"/>
        </w:rPr>
      </w:pPr>
      <w:r w:rsidRPr="00A13348">
        <w:rPr>
          <w:rFonts w:cstheme="minorHAnsi"/>
          <w:i/>
          <w:highlight w:val="lightGray"/>
        </w:rPr>
        <w:t>[precizați rezultatele intermediare prin referire la faze determinante ale execuției lucrărilor sau la stadiul unui obiect din devizul general, după caz sau la punctele de reper/jaloanele utilizate in planificarea execuției lucrărilor</w:t>
      </w:r>
      <w:r w:rsidR="004143E9" w:rsidRPr="00A13348">
        <w:rPr>
          <w:rFonts w:cstheme="minorHAnsi"/>
          <w:i/>
          <w:highlight w:val="lightGray"/>
        </w:rPr>
        <w:t>, așa cum au fost acestea stabilite de proiectant sau prin raportare la obiectele ce aparțin obiectivului de investiții</w:t>
      </w:r>
      <w:r w:rsidR="007C0870" w:rsidRPr="00A13348">
        <w:rPr>
          <w:rFonts w:cstheme="minorHAnsi"/>
          <w:i/>
          <w:highlight w:val="lightGray"/>
        </w:rPr>
        <w:t>. Corelați informația cu conținutul clauzelor contractuale din Condiții Specifice</w:t>
      </w:r>
      <w:r w:rsidRPr="00A13348">
        <w:rPr>
          <w:rFonts w:cstheme="minorHAnsi"/>
          <w:i/>
          <w:highlight w:val="lightGray"/>
        </w:rPr>
        <w:t>]</w:t>
      </w:r>
    </w:p>
    <w:p w14:paraId="18DCCD0A" w14:textId="77777777" w:rsidR="00446877" w:rsidRPr="00A13348" w:rsidRDefault="00446877" w:rsidP="00446877">
      <w:pPr>
        <w:widowControl w:val="0"/>
        <w:spacing w:after="0" w:line="360" w:lineRule="auto"/>
        <w:jc w:val="both"/>
        <w:rPr>
          <w:rFonts w:cstheme="minorHAnsi"/>
        </w:rPr>
      </w:pPr>
    </w:p>
    <w:p w14:paraId="69B2AB6F" w14:textId="5EE68542" w:rsidR="00446877" w:rsidRPr="00A13348" w:rsidRDefault="00446877" w:rsidP="00446877">
      <w:pPr>
        <w:widowControl w:val="0"/>
        <w:spacing w:after="0" w:line="360" w:lineRule="auto"/>
        <w:jc w:val="both"/>
        <w:rPr>
          <w:rFonts w:cstheme="minorHAnsi"/>
        </w:rPr>
      </w:pPr>
      <w:r w:rsidRPr="00A13348">
        <w:rPr>
          <w:rFonts w:cstheme="minorHAnsi"/>
        </w:rPr>
        <w:t>Contractantul poate solicita o plată intermediară, așa cum este prevăzut în Contract, doar după ce a finalizat toate activitățile și cerințele aferente rezultatului intermediar în cauză și</w:t>
      </w:r>
      <w:r w:rsidR="004161E5" w:rsidRPr="00A13348">
        <w:rPr>
          <w:rFonts w:cstheme="minorHAnsi"/>
        </w:rPr>
        <w:t xml:space="preserve"> numai</w:t>
      </w:r>
      <w:r w:rsidRPr="00A13348">
        <w:rPr>
          <w:rFonts w:cstheme="minorHAnsi"/>
        </w:rPr>
        <w:t xml:space="preserve"> atunci când Autoritatea Contractantă a acceptat rezultatul/stadiul definit </w:t>
      </w:r>
      <w:r w:rsidR="00434975" w:rsidRPr="00A13348">
        <w:rPr>
          <w:rFonts w:cstheme="minorHAnsi"/>
        </w:rPr>
        <w:t>în propunerea tehnică ca</w:t>
      </w:r>
      <w:r w:rsidR="0083484E" w:rsidRPr="00A13348">
        <w:rPr>
          <w:rFonts w:cstheme="minorHAnsi"/>
        </w:rPr>
        <w:t xml:space="preserve"> jalon/</w:t>
      </w:r>
      <w:r w:rsidR="00434975" w:rsidRPr="00A13348">
        <w:rPr>
          <w:rFonts w:cstheme="minorHAnsi"/>
        </w:rPr>
        <w:t xml:space="preserve">punct de reper </w:t>
      </w:r>
      <w:r w:rsidRPr="00A13348">
        <w:rPr>
          <w:rFonts w:cstheme="minorHAnsi"/>
        </w:rPr>
        <w:t>intermediar</w:t>
      </w:r>
      <w:r w:rsidR="0083484E" w:rsidRPr="00A13348">
        <w:rPr>
          <w:rFonts w:cstheme="minorHAnsi"/>
        </w:rPr>
        <w:t xml:space="preserve">, ca fiind </w:t>
      </w:r>
      <w:r w:rsidR="004143E9" w:rsidRPr="00A13348">
        <w:rPr>
          <w:rFonts w:cstheme="minorHAnsi"/>
        </w:rPr>
        <w:t>un stadiu al activităților pentru care se poate efectua o plată</w:t>
      </w:r>
      <w:r w:rsidR="00AC13B3" w:rsidRPr="00A13348">
        <w:rPr>
          <w:rFonts w:cstheme="minorHAnsi"/>
        </w:rPr>
        <w:t>.</w:t>
      </w:r>
    </w:p>
    <w:p w14:paraId="0667A103" w14:textId="77777777" w:rsidR="00446877" w:rsidRPr="00A13348" w:rsidRDefault="00446877" w:rsidP="00446877">
      <w:pPr>
        <w:widowControl w:val="0"/>
        <w:spacing w:after="0" w:line="360" w:lineRule="auto"/>
        <w:jc w:val="both"/>
        <w:rPr>
          <w:rFonts w:cstheme="minorHAnsi"/>
        </w:rPr>
      </w:pPr>
    </w:p>
    <w:p w14:paraId="5098A1D7"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16" w:name="_Toc491796661"/>
      <w:r w:rsidRPr="00A13348">
        <w:rPr>
          <w:rFonts w:cstheme="minorHAnsi"/>
          <w:sz w:val="22"/>
          <w:szCs w:val="22"/>
        </w:rPr>
        <w:t>Personalul Contractantului</w:t>
      </w:r>
      <w:bookmarkEnd w:id="16"/>
    </w:p>
    <w:p w14:paraId="0A85A653" w14:textId="4E3F50A5" w:rsidR="00446877" w:rsidRPr="00A13348" w:rsidRDefault="00446877" w:rsidP="00446877">
      <w:pPr>
        <w:widowControl w:val="0"/>
        <w:tabs>
          <w:tab w:val="left" w:pos="0"/>
          <w:tab w:val="left" w:pos="1134"/>
        </w:tabs>
        <w:spacing w:after="0" w:line="360" w:lineRule="auto"/>
        <w:jc w:val="both"/>
        <w:rPr>
          <w:rFonts w:cstheme="minorHAnsi"/>
          <w:i/>
        </w:rPr>
      </w:pPr>
      <w:r w:rsidRPr="00A13348">
        <w:rPr>
          <w:rFonts w:cstheme="minorHAnsi"/>
          <w:i/>
          <w:highlight w:val="lightGray"/>
        </w:rPr>
        <w:t xml:space="preserve">[În acest capitol </w:t>
      </w:r>
      <w:r w:rsidR="003B1725" w:rsidRPr="00A13348">
        <w:rPr>
          <w:rFonts w:cstheme="minorHAnsi"/>
          <w:i/>
          <w:highlight w:val="lightGray"/>
        </w:rPr>
        <w:t xml:space="preserve">Autoritatea Contractantă </w:t>
      </w:r>
      <w:r w:rsidRPr="00A13348">
        <w:rPr>
          <w:rFonts w:cstheme="minorHAnsi"/>
          <w:i/>
          <w:highlight w:val="lightGray"/>
        </w:rPr>
        <w:t xml:space="preserve">va include o descriere a </w:t>
      </w:r>
      <w:r w:rsidR="003B1725" w:rsidRPr="00A13348">
        <w:rPr>
          <w:rFonts w:cstheme="minorHAnsi"/>
          <w:i/>
          <w:highlight w:val="lightGray"/>
        </w:rPr>
        <w:t>rolului/</w:t>
      </w:r>
      <w:r w:rsidR="00E04E5B" w:rsidRPr="00A13348">
        <w:rPr>
          <w:rFonts w:cstheme="minorHAnsi"/>
          <w:i/>
          <w:highlight w:val="lightGray"/>
        </w:rPr>
        <w:t>responsabilităților</w:t>
      </w:r>
      <w:r w:rsidR="00A42F53" w:rsidRPr="00A13348">
        <w:rPr>
          <w:rFonts w:cstheme="minorHAnsi"/>
          <w:i/>
          <w:highlight w:val="lightGray"/>
        </w:rPr>
        <w:t>/</w:t>
      </w:r>
      <w:r w:rsidR="00E04E5B" w:rsidRPr="00A13348">
        <w:rPr>
          <w:rFonts w:cstheme="minorHAnsi"/>
          <w:i/>
          <w:highlight w:val="lightGray"/>
        </w:rPr>
        <w:t>atribuțiilor</w:t>
      </w:r>
      <w:r w:rsidR="003B1725" w:rsidRPr="00A13348">
        <w:rPr>
          <w:rFonts w:cstheme="minorHAnsi"/>
          <w:i/>
          <w:highlight w:val="lightGray"/>
        </w:rPr>
        <w:t xml:space="preserve"> </w:t>
      </w:r>
      <w:r w:rsidRPr="00A13348">
        <w:rPr>
          <w:rFonts w:cstheme="minorHAnsi"/>
          <w:i/>
          <w:highlight w:val="lightGray"/>
        </w:rPr>
        <w:t>personalului solicit</w:t>
      </w:r>
      <w:r w:rsidR="003B1725" w:rsidRPr="00A13348">
        <w:rPr>
          <w:rFonts w:cstheme="minorHAnsi"/>
          <w:i/>
          <w:highlight w:val="lightGray"/>
        </w:rPr>
        <w:t>at</w:t>
      </w:r>
      <w:r w:rsidRPr="00A13348">
        <w:rPr>
          <w:rFonts w:cstheme="minorHAnsi"/>
          <w:i/>
          <w:highlight w:val="lightGray"/>
        </w:rPr>
        <w:t xml:space="preserve"> pentru executarea lucrărilor</w:t>
      </w:r>
      <w:r w:rsidR="003B1725" w:rsidRPr="00A13348">
        <w:rPr>
          <w:rFonts w:cstheme="minorHAnsi"/>
          <w:i/>
          <w:highlight w:val="lightGray"/>
        </w:rPr>
        <w:t xml:space="preserve">. </w:t>
      </w:r>
      <w:r w:rsidR="004143E9" w:rsidRPr="00A13348">
        <w:rPr>
          <w:rFonts w:cstheme="minorHAnsi"/>
          <w:i/>
          <w:highlight w:val="lightGray"/>
        </w:rPr>
        <w:t xml:space="preserve">Acolo unde, </w:t>
      </w:r>
      <w:r w:rsidR="003B1725" w:rsidRPr="00A13348">
        <w:rPr>
          <w:rFonts w:cstheme="minorHAnsi"/>
          <w:i/>
          <w:highlight w:val="lightGray"/>
        </w:rPr>
        <w:t xml:space="preserve">Autoritatea Contractanta </w:t>
      </w:r>
      <w:r w:rsidR="004143E9" w:rsidRPr="00A13348">
        <w:rPr>
          <w:rFonts w:cstheme="minorHAnsi"/>
          <w:i/>
          <w:highlight w:val="lightGray"/>
        </w:rPr>
        <w:t xml:space="preserve">decide să utilizeze - ca parte a criteriilor de calificare și selecție,  cu utilizarea informațiilor din Instrucțiunea 1/2017 -  cerințe pentru personalul operatorului economic, în acest capitol </w:t>
      </w:r>
      <w:r w:rsidR="003B1725" w:rsidRPr="00A13348">
        <w:rPr>
          <w:rFonts w:cstheme="minorHAnsi"/>
          <w:i/>
          <w:highlight w:val="lightGray"/>
        </w:rPr>
        <w:t>va descrie</w:t>
      </w:r>
      <w:r w:rsidR="004143E9" w:rsidRPr="00A13348">
        <w:rPr>
          <w:rFonts w:cstheme="minorHAnsi"/>
          <w:i/>
          <w:highlight w:val="lightGray"/>
        </w:rPr>
        <w:t xml:space="preserve"> NUMAI</w:t>
      </w:r>
      <w:r w:rsidR="003B1725" w:rsidRPr="00A13348">
        <w:rPr>
          <w:rFonts w:cstheme="minorHAnsi"/>
          <w:i/>
          <w:highlight w:val="lightGray"/>
        </w:rPr>
        <w:t xml:space="preserve"> rolul/responsabilitile</w:t>
      </w:r>
      <w:r w:rsidR="00A42F53" w:rsidRPr="00A13348">
        <w:rPr>
          <w:rFonts w:cstheme="minorHAnsi"/>
          <w:i/>
          <w:highlight w:val="lightGray"/>
        </w:rPr>
        <w:t xml:space="preserve">/atributiile </w:t>
      </w:r>
      <w:r w:rsidR="003B1725" w:rsidRPr="00A13348">
        <w:rPr>
          <w:rFonts w:cstheme="minorHAnsi"/>
          <w:i/>
          <w:highlight w:val="lightGray"/>
        </w:rPr>
        <w:lastRenderedPageBreak/>
        <w:t>pentru personalul de conducere solicitat în mod expres in fisa de date de date a achizitiei</w:t>
      </w:r>
      <w:r w:rsidR="00A42F53" w:rsidRPr="00A13348">
        <w:rPr>
          <w:rFonts w:cstheme="minorHAnsi"/>
          <w:i/>
          <w:highlight w:val="lightGray"/>
        </w:rPr>
        <w:t>.</w:t>
      </w:r>
      <w:r w:rsidRPr="00A13348">
        <w:rPr>
          <w:rFonts w:cstheme="minorHAnsi"/>
          <w:i/>
          <w:highlight w:val="lightGray"/>
        </w:rPr>
        <w:t>]</w:t>
      </w:r>
    </w:p>
    <w:p w14:paraId="444A833C" w14:textId="16D7616B" w:rsidR="00446877" w:rsidRPr="00A13348" w:rsidRDefault="00BD4841" w:rsidP="00446877">
      <w:pPr>
        <w:widowControl w:val="0"/>
        <w:spacing w:after="0" w:line="360" w:lineRule="auto"/>
        <w:jc w:val="both"/>
        <w:rPr>
          <w:rFonts w:cstheme="minorHAnsi"/>
        </w:rPr>
      </w:pPr>
      <w:r w:rsidRPr="00A13348">
        <w:rPr>
          <w:rFonts w:cstheme="minorHAnsi"/>
        </w:rPr>
        <w:t xml:space="preserve">   </w:t>
      </w:r>
    </w:p>
    <w:p w14:paraId="799980C4" w14:textId="381CDD58" w:rsidR="00446877" w:rsidRPr="00A13348" w:rsidRDefault="00446877" w:rsidP="00446877">
      <w:pPr>
        <w:widowControl w:val="0"/>
        <w:tabs>
          <w:tab w:val="left" w:pos="0"/>
          <w:tab w:val="left" w:pos="1134"/>
        </w:tabs>
        <w:spacing w:after="0" w:line="360" w:lineRule="auto"/>
        <w:jc w:val="both"/>
        <w:rPr>
          <w:rFonts w:cstheme="minorHAnsi"/>
          <w:i/>
        </w:rPr>
      </w:pPr>
      <w:r w:rsidRPr="00A13348">
        <w:rPr>
          <w:rFonts w:cstheme="minorHAnsi"/>
        </w:rPr>
        <w:t xml:space="preserve">Contractantul va numi un </w:t>
      </w:r>
      <w:r w:rsidR="003F4157" w:rsidRPr="00A13348">
        <w:rPr>
          <w:rFonts w:cstheme="minorHAnsi"/>
        </w:rPr>
        <w:t>reprezentant</w:t>
      </w:r>
      <w:r w:rsidRPr="00A13348">
        <w:rPr>
          <w:rFonts w:cstheme="minorHAnsi"/>
        </w:rPr>
        <w:t xml:space="preserve"> care va comunica direct cu </w:t>
      </w:r>
      <w:r w:rsidR="00956084" w:rsidRPr="00A13348">
        <w:t>persoana nominalizata de Autoritatea Contractanta la nivel de contract ca si responsabil cu monitorizarea si implementarea contractului</w:t>
      </w:r>
      <w:r w:rsidR="00BB04E9" w:rsidRPr="00A13348">
        <w:t xml:space="preserve"> si </w:t>
      </w:r>
      <w:r w:rsidR="00956084" w:rsidRPr="00A13348">
        <w:t xml:space="preserve"> </w:t>
      </w:r>
      <w:r w:rsidRPr="00A13348">
        <w:rPr>
          <w:rFonts w:cstheme="minorHAnsi"/>
        </w:rPr>
        <w:t>identificat</w:t>
      </w:r>
      <w:r w:rsidR="00BB04E9" w:rsidRPr="00A13348">
        <w:rPr>
          <w:rFonts w:cstheme="minorHAnsi"/>
        </w:rPr>
        <w:t>a</w:t>
      </w:r>
      <w:r w:rsidRPr="00A13348">
        <w:rPr>
          <w:rFonts w:cstheme="minorHAnsi"/>
        </w:rPr>
        <w:t xml:space="preserve"> în contract. </w:t>
      </w:r>
      <w:r w:rsidR="003F4157" w:rsidRPr="00A13348">
        <w:rPr>
          <w:rFonts w:cstheme="minorHAnsi"/>
        </w:rPr>
        <w:t>Reprezentantul Contractantului</w:t>
      </w:r>
      <w:r w:rsidRPr="00A13348">
        <w:rPr>
          <w:rFonts w:cstheme="minorHAnsi"/>
        </w:rPr>
        <w:t xml:space="preserve"> organizează și supraveghează derularea efectivă a Contractului. Sarcinile sale sunt </w:t>
      </w:r>
      <w:r w:rsidRPr="00A13348">
        <w:rPr>
          <w:rFonts w:cstheme="minorHAnsi"/>
          <w:i/>
          <w:highlight w:val="lightGray"/>
        </w:rPr>
        <w:t xml:space="preserve">[informațiile de mai jos sunt cu titlu de exemplu iar Autoritatea contractantă selectează ce este relevant în context </w:t>
      </w:r>
      <w:r w:rsidR="007C0870" w:rsidRPr="00A13348">
        <w:rPr>
          <w:rFonts w:cstheme="minorHAnsi"/>
          <w:i/>
          <w:highlight w:val="lightGray"/>
        </w:rPr>
        <w:t xml:space="preserve"> prin raportare la lucrarea ce trebuie executată </w:t>
      </w:r>
      <w:r w:rsidRPr="00A13348">
        <w:rPr>
          <w:rFonts w:cstheme="minorHAnsi"/>
          <w:i/>
          <w:highlight w:val="lightGray"/>
        </w:rPr>
        <w:t>și adaugă și alte sarcini acolo unde consideră necesar]</w:t>
      </w:r>
      <w:r w:rsidRPr="00A13348">
        <w:rPr>
          <w:rFonts w:cstheme="minorHAnsi"/>
        </w:rPr>
        <w:t>:</w:t>
      </w:r>
    </w:p>
    <w:p w14:paraId="10EDD598" w14:textId="77777777" w:rsidR="00446877" w:rsidRPr="00A13348" w:rsidRDefault="00446877" w:rsidP="00446877">
      <w:pPr>
        <w:pStyle w:val="Listparagraf"/>
        <w:widowControl w:val="0"/>
        <w:numPr>
          <w:ilvl w:val="0"/>
          <w:numId w:val="16"/>
        </w:numPr>
        <w:spacing w:after="0" w:line="360" w:lineRule="auto"/>
        <w:jc w:val="both"/>
        <w:rPr>
          <w:rFonts w:cstheme="minorHAnsi"/>
        </w:rPr>
      </w:pPr>
      <w:r w:rsidRPr="00A13348">
        <w:rPr>
          <w:rFonts w:cstheme="minorHAnsi"/>
        </w:rPr>
        <w:t>să fie singura interfață cu Autoritatea Contractantă în ceea ce privește implementarea contractului și desfășurarea activităților din cadrul acestuia;</w:t>
      </w:r>
    </w:p>
    <w:p w14:paraId="0F27DB66" w14:textId="26C00563" w:rsidR="00446877" w:rsidRPr="00A13348" w:rsidRDefault="00446877" w:rsidP="00446877">
      <w:pPr>
        <w:pStyle w:val="Listparagraf"/>
        <w:widowControl w:val="0"/>
        <w:numPr>
          <w:ilvl w:val="0"/>
          <w:numId w:val="16"/>
        </w:numPr>
        <w:spacing w:after="0" w:line="360" w:lineRule="auto"/>
        <w:jc w:val="both"/>
        <w:rPr>
          <w:rFonts w:cstheme="minorHAnsi"/>
        </w:rPr>
      </w:pPr>
      <w:r w:rsidRPr="00A13348">
        <w:rPr>
          <w:rFonts w:cstheme="minorHAnsi"/>
        </w:rPr>
        <w:t>gestionează, coordonează și programează toate activitățile Contractantului</w:t>
      </w:r>
      <w:r w:rsidR="00713C65" w:rsidRPr="00A13348">
        <w:rPr>
          <w:rFonts w:cstheme="minorHAnsi"/>
        </w:rPr>
        <w:t xml:space="preserve"> la nivel de contract</w:t>
      </w:r>
      <w:r w:rsidRPr="00A13348">
        <w:rPr>
          <w:rFonts w:cstheme="minorHAnsi"/>
        </w:rPr>
        <w:t>, în vederea asigurării îndeplinirii Contractului, în termenul și la standardele de calitate solicitate;</w:t>
      </w:r>
    </w:p>
    <w:p w14:paraId="07188DDB" w14:textId="77777777" w:rsidR="00446877" w:rsidRPr="00A13348" w:rsidRDefault="00446877" w:rsidP="00446877">
      <w:pPr>
        <w:pStyle w:val="Listparagraf"/>
        <w:widowControl w:val="0"/>
        <w:numPr>
          <w:ilvl w:val="0"/>
          <w:numId w:val="16"/>
        </w:numPr>
        <w:spacing w:after="0" w:line="360" w:lineRule="auto"/>
        <w:jc w:val="both"/>
        <w:rPr>
          <w:rFonts w:cstheme="minorHAnsi"/>
        </w:rPr>
      </w:pPr>
      <w:r w:rsidRPr="00A13348">
        <w:rPr>
          <w:rFonts w:cstheme="minorHAnsi"/>
        </w:rPr>
        <w:t>asigură toate resursele necesare aplicării sistemului de asigurare a calității conform reglementărilor în materie;</w:t>
      </w:r>
    </w:p>
    <w:p w14:paraId="5406CE11" w14:textId="77777777" w:rsidR="00446877" w:rsidRPr="00A13348" w:rsidRDefault="00446877" w:rsidP="00446877">
      <w:pPr>
        <w:pStyle w:val="Listparagraf"/>
        <w:widowControl w:val="0"/>
        <w:numPr>
          <w:ilvl w:val="0"/>
          <w:numId w:val="16"/>
        </w:numPr>
        <w:spacing w:after="0" w:line="360" w:lineRule="auto"/>
        <w:jc w:val="both"/>
        <w:rPr>
          <w:rFonts w:cstheme="minorHAnsi"/>
        </w:rPr>
      </w:pPr>
      <w:r w:rsidRPr="00A13348">
        <w:rPr>
          <w:rFonts w:cstheme="minorHAnsi"/>
        </w:rPr>
        <w:t>gestionează relația dintre Contractant și subcontractorii acestuia;</w:t>
      </w:r>
    </w:p>
    <w:p w14:paraId="241C5545" w14:textId="466448D8" w:rsidR="00446877" w:rsidRPr="00A13348" w:rsidRDefault="00446877" w:rsidP="00446877">
      <w:pPr>
        <w:pStyle w:val="Listparagraf"/>
        <w:widowControl w:val="0"/>
        <w:numPr>
          <w:ilvl w:val="0"/>
          <w:numId w:val="16"/>
        </w:numPr>
        <w:spacing w:after="0" w:line="360" w:lineRule="auto"/>
        <w:jc w:val="both"/>
        <w:rPr>
          <w:rFonts w:cstheme="minorHAnsi"/>
        </w:rPr>
      </w:pPr>
      <w:r w:rsidRPr="00A13348">
        <w:rPr>
          <w:rFonts w:cstheme="minorHAnsi"/>
        </w:rPr>
        <w:t xml:space="preserve">gestionează și raportează dacă execuția lucrărilor se realizează cu respectarea clauzelor contractuale și a </w:t>
      </w:r>
      <w:r w:rsidR="007C0870" w:rsidRPr="00A13348">
        <w:rPr>
          <w:rFonts w:cstheme="minorHAnsi"/>
        </w:rPr>
        <w:t>conținutului Caietului de Sarcini</w:t>
      </w:r>
      <w:r w:rsidRPr="00A13348">
        <w:rPr>
          <w:rFonts w:cstheme="minorHAnsi"/>
        </w:rPr>
        <w:t>.</w:t>
      </w:r>
    </w:p>
    <w:p w14:paraId="6DFFEB8A" w14:textId="0B82027B" w:rsidR="00446877" w:rsidRPr="00A13348" w:rsidRDefault="00BD4841" w:rsidP="00446877">
      <w:pPr>
        <w:widowControl w:val="0"/>
        <w:spacing w:after="0" w:line="360" w:lineRule="auto"/>
        <w:jc w:val="both"/>
        <w:rPr>
          <w:rFonts w:cstheme="minorHAnsi"/>
        </w:rPr>
      </w:pPr>
      <w:r w:rsidRPr="00A13348">
        <w:rPr>
          <w:rFonts w:cstheme="minorHAnsi"/>
        </w:rPr>
        <w:t xml:space="preserve">   </w:t>
      </w:r>
    </w:p>
    <w:p w14:paraId="0DFC052C" w14:textId="6F9DE015" w:rsidR="00446877" w:rsidRPr="00A13348" w:rsidRDefault="00446877" w:rsidP="00446877">
      <w:pPr>
        <w:widowControl w:val="0"/>
        <w:spacing w:after="0" w:line="360" w:lineRule="auto"/>
        <w:jc w:val="both"/>
        <w:rPr>
          <w:rFonts w:cstheme="minorHAnsi"/>
        </w:rPr>
      </w:pPr>
      <w:r w:rsidRPr="00A13348">
        <w:rPr>
          <w:rFonts w:cstheme="minorHAnsi"/>
        </w:rPr>
        <w:t xml:space="preserve">Pentru activitățile ce se desfășoară pe șantier, Contractantul va numi un Șef de șantier care va </w:t>
      </w:r>
      <w:r w:rsidR="00045335" w:rsidRPr="00A13348">
        <w:rPr>
          <w:rFonts w:cstheme="minorHAnsi"/>
        </w:rPr>
        <w:t xml:space="preserve">relaționa </w:t>
      </w:r>
      <w:r w:rsidRPr="00A13348">
        <w:rPr>
          <w:rFonts w:cstheme="minorHAnsi"/>
        </w:rPr>
        <w:t xml:space="preserve">direct cu personalul Autorității Contractante responsabil de executarea Contractului. </w:t>
      </w:r>
      <w:r w:rsidR="00045335" w:rsidRPr="00A13348">
        <w:rPr>
          <w:rFonts w:cstheme="minorHAnsi"/>
        </w:rPr>
        <w:t xml:space="preserve">Acesta </w:t>
      </w:r>
      <w:r w:rsidRPr="00A13348">
        <w:rPr>
          <w:rFonts w:cstheme="minorHAnsi"/>
        </w:rPr>
        <w:t>este responsabil de organizarea și supravegherea tuturor activităților realizate de Contractant pe șantier din partea Contractantului. Șeful de șantier trebuie să fie permanent prezent pe șantier când se realizează activități și trebuie să poată informa reprezentantul Autorității Contractante în orice moment despre situația de pe șantier. În cazul în care șeful de șantier nu poate fi prezent, acesta va fi înlocuit cu acceptul prealabil al Autorității Contractante.</w:t>
      </w:r>
    </w:p>
    <w:p w14:paraId="185F1C2A" w14:textId="77777777" w:rsidR="00446877" w:rsidRPr="00A13348" w:rsidRDefault="00446877" w:rsidP="00446877">
      <w:pPr>
        <w:widowControl w:val="0"/>
        <w:spacing w:after="0" w:line="360" w:lineRule="auto"/>
        <w:jc w:val="both"/>
        <w:rPr>
          <w:rFonts w:cstheme="minorHAnsi"/>
        </w:rPr>
      </w:pPr>
    </w:p>
    <w:p w14:paraId="13C82D0F" w14:textId="76451689" w:rsidR="00446877" w:rsidRPr="00A13348" w:rsidRDefault="00446877" w:rsidP="00446877">
      <w:pPr>
        <w:widowControl w:val="0"/>
        <w:tabs>
          <w:tab w:val="left" w:pos="0"/>
          <w:tab w:val="left" w:pos="1134"/>
        </w:tabs>
        <w:spacing w:after="0" w:line="360" w:lineRule="auto"/>
        <w:jc w:val="both"/>
        <w:rPr>
          <w:rFonts w:cstheme="minorHAnsi"/>
        </w:rPr>
      </w:pPr>
      <w:r w:rsidRPr="00A13348">
        <w:rPr>
          <w:rFonts w:cstheme="minorHAnsi"/>
        </w:rPr>
        <w:t xml:space="preserve">Principalele sarcini ale Șefului de șantier în cadrul Contractului sunt </w:t>
      </w:r>
      <w:r w:rsidRPr="00A13348">
        <w:rPr>
          <w:rFonts w:cstheme="minorHAnsi"/>
          <w:i/>
          <w:highlight w:val="lightGray"/>
        </w:rPr>
        <w:t xml:space="preserve">[informațiile de mai jos sunt cu titlu de exemplu iar Autoritatea </w:t>
      </w:r>
      <w:r w:rsidR="00A13348">
        <w:rPr>
          <w:rFonts w:cstheme="minorHAnsi"/>
          <w:i/>
          <w:highlight w:val="lightGray"/>
        </w:rPr>
        <w:t>C</w:t>
      </w:r>
      <w:r w:rsidRPr="00A13348">
        <w:rPr>
          <w:rFonts w:cstheme="minorHAnsi"/>
          <w:i/>
          <w:highlight w:val="lightGray"/>
        </w:rPr>
        <w:t>ontractantă selectează ce este relevant în context, prin raportare inclusiv la atribuțiile stabilite pentru managerul de contract</w:t>
      </w:r>
      <w:r w:rsidR="00045335" w:rsidRPr="00A13348">
        <w:rPr>
          <w:rFonts w:cstheme="minorHAnsi"/>
          <w:i/>
          <w:highlight w:val="lightGray"/>
        </w:rPr>
        <w:t xml:space="preserve"> și ale șefului de șantier stabilite prin legislație</w:t>
      </w:r>
      <w:r w:rsidRPr="00A13348">
        <w:rPr>
          <w:rFonts w:cstheme="minorHAnsi"/>
          <w:i/>
          <w:highlight w:val="lightGray"/>
        </w:rPr>
        <w:t>]</w:t>
      </w:r>
      <w:r w:rsidRPr="00A13348">
        <w:rPr>
          <w:rFonts w:cstheme="minorHAnsi"/>
        </w:rPr>
        <w:t>:</w:t>
      </w:r>
    </w:p>
    <w:p w14:paraId="01755BF7" w14:textId="77777777" w:rsidR="00446877" w:rsidRPr="00A13348" w:rsidRDefault="00446877" w:rsidP="00446877">
      <w:pPr>
        <w:pStyle w:val="Listparagraf"/>
        <w:widowControl w:val="0"/>
        <w:numPr>
          <w:ilvl w:val="0"/>
          <w:numId w:val="17"/>
        </w:numPr>
        <w:spacing w:after="0" w:line="360" w:lineRule="auto"/>
        <w:jc w:val="both"/>
        <w:rPr>
          <w:rFonts w:cstheme="minorHAnsi"/>
        </w:rPr>
      </w:pPr>
      <w:r w:rsidRPr="00A13348">
        <w:rPr>
          <w:rFonts w:cstheme="minorHAnsi"/>
        </w:rPr>
        <w:t>să fie singura interfață cu Autoritatea Contractantă în ceea ce privește activitățile de pe șantier;</w:t>
      </w:r>
    </w:p>
    <w:p w14:paraId="0E55B919" w14:textId="77777777" w:rsidR="00446877" w:rsidRPr="00A13348" w:rsidRDefault="00446877" w:rsidP="00446877">
      <w:pPr>
        <w:pStyle w:val="Listparagraf"/>
        <w:widowControl w:val="0"/>
        <w:numPr>
          <w:ilvl w:val="0"/>
          <w:numId w:val="17"/>
        </w:numPr>
        <w:spacing w:after="0" w:line="360" w:lineRule="auto"/>
        <w:jc w:val="both"/>
        <w:rPr>
          <w:rFonts w:cstheme="minorHAnsi"/>
        </w:rPr>
      </w:pPr>
      <w:r w:rsidRPr="00A13348">
        <w:rPr>
          <w:rFonts w:cstheme="minorHAnsi"/>
        </w:rPr>
        <w:t>să fie responsabil de gestionarea tehnică și operațională a activităților de pe șantier, împreună cu aspectele organizaționale;</w:t>
      </w:r>
    </w:p>
    <w:p w14:paraId="09AAA790" w14:textId="77777777" w:rsidR="00446877" w:rsidRPr="00A13348" w:rsidRDefault="00446877" w:rsidP="00446877">
      <w:pPr>
        <w:pStyle w:val="Listparagraf"/>
        <w:widowControl w:val="0"/>
        <w:numPr>
          <w:ilvl w:val="0"/>
          <w:numId w:val="17"/>
        </w:numPr>
        <w:spacing w:after="0" w:line="360" w:lineRule="auto"/>
        <w:jc w:val="both"/>
        <w:rPr>
          <w:rFonts w:cstheme="minorHAnsi"/>
        </w:rPr>
      </w:pPr>
      <w:r w:rsidRPr="00A13348">
        <w:rPr>
          <w:rFonts w:cstheme="minorHAnsi"/>
        </w:rPr>
        <w:t>să contribuie cu experiența sa tehnică prin prezentarea de propuneri potrivite ori de câte ori este necesar pentru execuția corespunzătoare a lucrărilor;</w:t>
      </w:r>
    </w:p>
    <w:p w14:paraId="72EAF61F" w14:textId="77777777" w:rsidR="00446877" w:rsidRPr="00A13348" w:rsidRDefault="00446877" w:rsidP="00446877">
      <w:pPr>
        <w:pStyle w:val="Listparagraf"/>
        <w:widowControl w:val="0"/>
        <w:numPr>
          <w:ilvl w:val="0"/>
          <w:numId w:val="17"/>
        </w:numPr>
        <w:spacing w:after="0" w:line="360" w:lineRule="auto"/>
        <w:jc w:val="both"/>
        <w:rPr>
          <w:rFonts w:cstheme="minorHAnsi"/>
        </w:rPr>
      </w:pPr>
      <w:r w:rsidRPr="00A13348">
        <w:rPr>
          <w:rFonts w:cstheme="minorHAnsi"/>
        </w:rPr>
        <w:t>să gestioneze și să supravegheze toate activitățile desfășurate pe șantier;</w:t>
      </w:r>
    </w:p>
    <w:p w14:paraId="3AF0EB4D" w14:textId="77777777" w:rsidR="00446877" w:rsidRPr="00A13348" w:rsidRDefault="00446877" w:rsidP="00446877">
      <w:pPr>
        <w:pStyle w:val="Listparagraf"/>
        <w:widowControl w:val="0"/>
        <w:numPr>
          <w:ilvl w:val="0"/>
          <w:numId w:val="17"/>
        </w:numPr>
        <w:spacing w:after="0" w:line="360" w:lineRule="auto"/>
        <w:jc w:val="both"/>
        <w:rPr>
          <w:rFonts w:cstheme="minorHAnsi"/>
        </w:rPr>
      </w:pPr>
      <w:r w:rsidRPr="00A13348">
        <w:rPr>
          <w:rFonts w:cstheme="minorHAnsi"/>
        </w:rPr>
        <w:t>să fie prezent în timpul tuturor activităților desfășurate pe șantier;</w:t>
      </w:r>
    </w:p>
    <w:p w14:paraId="477FB7B9" w14:textId="77777777" w:rsidR="00446877" w:rsidRPr="00A13348" w:rsidRDefault="00446877" w:rsidP="00446877">
      <w:pPr>
        <w:pStyle w:val="Listparagraf"/>
        <w:widowControl w:val="0"/>
        <w:numPr>
          <w:ilvl w:val="0"/>
          <w:numId w:val="17"/>
        </w:numPr>
        <w:spacing w:after="0" w:line="360" w:lineRule="auto"/>
        <w:jc w:val="both"/>
        <w:rPr>
          <w:rFonts w:cstheme="minorHAnsi"/>
        </w:rPr>
      </w:pPr>
      <w:r w:rsidRPr="00A13348">
        <w:rPr>
          <w:rFonts w:cstheme="minorHAnsi"/>
        </w:rPr>
        <w:t xml:space="preserve">să actualizeze toate documentațiile necesare execuției lucrărilor, inclusiv cartea tehnică a </w:t>
      </w:r>
      <w:r w:rsidRPr="00A13348">
        <w:rPr>
          <w:rFonts w:cstheme="minorHAnsi"/>
        </w:rPr>
        <w:lastRenderedPageBreak/>
        <w:t>construcției;</w:t>
      </w:r>
    </w:p>
    <w:p w14:paraId="09B80A61" w14:textId="77777777" w:rsidR="00446877" w:rsidRPr="00A13348" w:rsidRDefault="00446877" w:rsidP="00446877">
      <w:pPr>
        <w:pStyle w:val="Listparagraf"/>
        <w:widowControl w:val="0"/>
        <w:numPr>
          <w:ilvl w:val="0"/>
          <w:numId w:val="17"/>
        </w:numPr>
        <w:spacing w:after="0" w:line="360" w:lineRule="auto"/>
        <w:jc w:val="both"/>
        <w:rPr>
          <w:rFonts w:cstheme="minorHAnsi"/>
        </w:rPr>
      </w:pPr>
      <w:r w:rsidRPr="00A13348">
        <w:rPr>
          <w:rFonts w:cstheme="minorHAnsi"/>
        </w:rPr>
        <w:t>să actualizeze calendarul de desfășurare a activităților și jurnalul de șantier;</w:t>
      </w:r>
    </w:p>
    <w:p w14:paraId="7472DA5E" w14:textId="77777777" w:rsidR="00446877" w:rsidRPr="00A13348" w:rsidRDefault="00446877" w:rsidP="00446877">
      <w:pPr>
        <w:pStyle w:val="Listparagraf"/>
        <w:widowControl w:val="0"/>
        <w:numPr>
          <w:ilvl w:val="0"/>
          <w:numId w:val="17"/>
        </w:numPr>
        <w:spacing w:after="0" w:line="360" w:lineRule="auto"/>
        <w:jc w:val="both"/>
        <w:rPr>
          <w:rFonts w:cstheme="minorHAnsi"/>
        </w:rPr>
      </w:pPr>
      <w:r w:rsidRPr="00A13348">
        <w:rPr>
          <w:rFonts w:cstheme="minorHAnsi"/>
        </w:rPr>
        <w:t>să gestioneze implementarea planurilor de control al calității pentru toate lucrările din șantier;</w:t>
      </w:r>
    </w:p>
    <w:p w14:paraId="75302BA6" w14:textId="77777777" w:rsidR="00446877" w:rsidRPr="00A13348" w:rsidRDefault="00446877" w:rsidP="00446877">
      <w:pPr>
        <w:pStyle w:val="Listparagraf"/>
        <w:widowControl w:val="0"/>
        <w:numPr>
          <w:ilvl w:val="0"/>
          <w:numId w:val="17"/>
        </w:numPr>
        <w:spacing w:after="0" w:line="360" w:lineRule="auto"/>
        <w:jc w:val="both"/>
        <w:rPr>
          <w:rFonts w:cstheme="minorHAnsi"/>
        </w:rPr>
      </w:pPr>
      <w:r w:rsidRPr="00A13348">
        <w:rPr>
          <w:rFonts w:cstheme="minorHAnsi"/>
        </w:rPr>
        <w:t>să fie responsabil de toate aspectele privind sănătatea și de siguranță ale personalului Contractantului de pe șantier;</w:t>
      </w:r>
    </w:p>
    <w:p w14:paraId="540787E6" w14:textId="77777777" w:rsidR="00446877" w:rsidRPr="00A13348" w:rsidRDefault="00446877" w:rsidP="00446877">
      <w:pPr>
        <w:pStyle w:val="Listparagraf"/>
        <w:widowControl w:val="0"/>
        <w:numPr>
          <w:ilvl w:val="0"/>
          <w:numId w:val="17"/>
        </w:numPr>
        <w:spacing w:after="0" w:line="360" w:lineRule="auto"/>
        <w:jc w:val="both"/>
        <w:rPr>
          <w:rFonts w:cstheme="minorHAnsi"/>
        </w:rPr>
      </w:pPr>
      <w:r w:rsidRPr="00A13348">
        <w:rPr>
          <w:rFonts w:cstheme="minorHAnsi"/>
        </w:rPr>
        <w:t>să fie responsabil de aspectele de mediu ale lucrărilor în conformitate cu cerințele contractuale.</w:t>
      </w:r>
    </w:p>
    <w:p w14:paraId="3FF5617D" w14:textId="77777777" w:rsidR="00446877" w:rsidRPr="00A13348" w:rsidRDefault="00446877" w:rsidP="00446877">
      <w:pPr>
        <w:widowControl w:val="0"/>
        <w:spacing w:after="0" w:line="360" w:lineRule="auto"/>
        <w:jc w:val="both"/>
        <w:rPr>
          <w:rFonts w:cstheme="minorHAnsi"/>
        </w:rPr>
      </w:pPr>
    </w:p>
    <w:p w14:paraId="43A9D792" w14:textId="77777777" w:rsidR="00446877" w:rsidRPr="00A13348" w:rsidRDefault="00446877" w:rsidP="00446877">
      <w:pPr>
        <w:widowControl w:val="0"/>
        <w:spacing w:after="0" w:line="360" w:lineRule="auto"/>
        <w:jc w:val="both"/>
        <w:rPr>
          <w:rFonts w:cstheme="minorHAnsi"/>
          <w:i/>
        </w:rPr>
      </w:pPr>
      <w:r w:rsidRPr="00A13348">
        <w:rPr>
          <w:rFonts w:cstheme="minorHAnsi"/>
          <w:i/>
          <w:highlight w:val="lightGray"/>
        </w:rPr>
        <w:t>Acolo unde Autoritatea Contractantă solicită în mod expres în Caietul de Sarcini să verifice/să cunoască informații despre responsabilul tehnic cu execuția, atunci aceasta trebuie să prezinte sarcinile și responsabilitățile acestuia așa cum sunt ele prevăzute la art. 50, 51 și 52 din Ordinul ministrului dezvoltării regionale și administrației publice nr. 1895/2016, adaptate specificului contractului.</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518"/>
        <w:gridCol w:w="6946"/>
      </w:tblGrid>
      <w:tr w:rsidR="00446877" w:rsidRPr="00A13348" w14:paraId="09AB3F5D" w14:textId="77777777" w:rsidTr="00562832">
        <w:trPr>
          <w:cantSplit/>
          <w:trHeight w:val="564"/>
        </w:trPr>
        <w:tc>
          <w:tcPr>
            <w:tcW w:w="9464" w:type="dxa"/>
            <w:gridSpan w:val="2"/>
            <w:tcBorders>
              <w:top w:val="single" w:sz="12" w:space="0" w:color="auto"/>
            </w:tcBorders>
            <w:vAlign w:val="center"/>
          </w:tcPr>
          <w:p w14:paraId="65BFC9BD" w14:textId="77777777" w:rsidR="00446877" w:rsidRPr="00A13348" w:rsidRDefault="00446877" w:rsidP="00562832">
            <w:pPr>
              <w:pStyle w:val="Norm"/>
              <w:framePr w:hSpace="0" w:wrap="auto" w:vAnchor="margin" w:hAnchor="text" w:xAlign="left" w:yAlign="inline"/>
              <w:widowControl w:val="0"/>
              <w:spacing w:line="360" w:lineRule="auto"/>
              <w:suppressOverlap w:val="0"/>
              <w:rPr>
                <w:rStyle w:val="Robust"/>
                <w:rFonts w:asciiTheme="minorHAnsi" w:hAnsiTheme="minorHAnsi" w:cstheme="minorHAnsi"/>
                <w:b w:val="0"/>
                <w:sz w:val="22"/>
                <w:szCs w:val="22"/>
                <w:lang w:val="ro-RO"/>
              </w:rPr>
            </w:pPr>
            <w:r w:rsidRPr="00A13348">
              <w:rPr>
                <w:rStyle w:val="Robust"/>
                <w:rFonts w:asciiTheme="minorHAnsi" w:hAnsiTheme="minorHAnsi" w:cstheme="minorHAnsi"/>
                <w:sz w:val="22"/>
                <w:szCs w:val="22"/>
                <w:lang w:val="ro-RO"/>
              </w:rPr>
              <w:t xml:space="preserve">Rol expert </w:t>
            </w:r>
            <w:r w:rsidRPr="00A13348">
              <w:rPr>
                <w:rStyle w:val="Robust"/>
                <w:rFonts w:asciiTheme="minorHAnsi" w:hAnsiTheme="minorHAnsi" w:cstheme="minorHAnsi"/>
                <w:b w:val="0"/>
                <w:i/>
                <w:sz w:val="22"/>
                <w:szCs w:val="22"/>
                <w:highlight w:val="lightGray"/>
                <w:lang w:val="ro-RO"/>
              </w:rPr>
              <w:t>[Introduceți, de exemplu: responsabil tehnic cu execuția]</w:t>
            </w:r>
          </w:p>
        </w:tc>
      </w:tr>
      <w:tr w:rsidR="00446877" w:rsidRPr="00A13348" w14:paraId="73D7289C" w14:textId="77777777" w:rsidTr="00562832">
        <w:trPr>
          <w:cantSplit/>
          <w:trHeight w:val="564"/>
        </w:trPr>
        <w:tc>
          <w:tcPr>
            <w:tcW w:w="2518" w:type="dxa"/>
            <w:tcBorders>
              <w:top w:val="single" w:sz="12" w:space="0" w:color="auto"/>
            </w:tcBorders>
            <w:vAlign w:val="center"/>
          </w:tcPr>
          <w:p w14:paraId="09AA9540" w14:textId="77777777" w:rsidR="00446877" w:rsidRPr="00A13348" w:rsidRDefault="00446877" w:rsidP="00562832">
            <w:pPr>
              <w:pStyle w:val="Norm"/>
              <w:framePr w:hSpace="0" w:wrap="auto" w:vAnchor="margin" w:hAnchor="text" w:xAlign="left" w:yAlign="inline"/>
              <w:widowControl w:val="0"/>
              <w:spacing w:line="360" w:lineRule="auto"/>
              <w:suppressOverlap w:val="0"/>
              <w:rPr>
                <w:rStyle w:val="Robust"/>
                <w:rFonts w:asciiTheme="minorHAnsi" w:hAnsiTheme="minorHAnsi" w:cstheme="minorHAnsi"/>
                <w:sz w:val="22"/>
                <w:szCs w:val="22"/>
                <w:lang w:val="ro-RO"/>
              </w:rPr>
            </w:pPr>
            <w:r w:rsidRPr="00A13348">
              <w:rPr>
                <w:rStyle w:val="Robust"/>
                <w:rFonts w:asciiTheme="minorHAnsi" w:hAnsiTheme="minorHAnsi" w:cstheme="minorHAnsi"/>
                <w:sz w:val="22"/>
                <w:szCs w:val="22"/>
                <w:lang w:val="ro-RO"/>
              </w:rPr>
              <w:t>Autorizarea și exercitarea dreptului de practică</w:t>
            </w:r>
          </w:p>
        </w:tc>
        <w:tc>
          <w:tcPr>
            <w:tcW w:w="6946" w:type="dxa"/>
            <w:tcBorders>
              <w:top w:val="single" w:sz="12" w:space="0" w:color="auto"/>
            </w:tcBorders>
            <w:vAlign w:val="center"/>
          </w:tcPr>
          <w:p w14:paraId="702C7025" w14:textId="405261A0" w:rsidR="00446877" w:rsidRPr="00A13348" w:rsidRDefault="00446877" w:rsidP="0057023E">
            <w:pPr>
              <w:pStyle w:val="Norm"/>
              <w:framePr w:hSpace="0" w:wrap="auto" w:vAnchor="margin" w:hAnchor="text" w:xAlign="left" w:yAlign="inline"/>
              <w:widowControl w:val="0"/>
              <w:spacing w:line="360" w:lineRule="auto"/>
              <w:suppressOverlap w:val="0"/>
              <w:rPr>
                <w:rStyle w:val="Robust"/>
                <w:rFonts w:asciiTheme="minorHAnsi" w:hAnsiTheme="minorHAnsi" w:cstheme="minorHAnsi"/>
                <w:b w:val="0"/>
                <w:i/>
                <w:sz w:val="22"/>
                <w:szCs w:val="22"/>
                <w:lang w:val="ro-RO"/>
              </w:rPr>
            </w:pPr>
            <w:r w:rsidRPr="00A13348">
              <w:rPr>
                <w:rStyle w:val="Robust"/>
                <w:rFonts w:asciiTheme="minorHAnsi" w:hAnsiTheme="minorHAnsi" w:cstheme="minorHAnsi"/>
                <w:b w:val="0"/>
                <w:i/>
                <w:sz w:val="22"/>
                <w:szCs w:val="22"/>
                <w:highlight w:val="lightGray"/>
                <w:lang w:val="ro-RO"/>
              </w:rPr>
              <w:t xml:space="preserve">[introduceți informații despre autorizația solicitată, de exemplu Persoana </w:t>
            </w:r>
            <w:r w:rsidR="004143E9" w:rsidRPr="00A13348">
              <w:rPr>
                <w:rStyle w:val="Robust"/>
                <w:rFonts w:asciiTheme="minorHAnsi" w:hAnsiTheme="minorHAnsi" w:cstheme="minorHAnsi"/>
                <w:b w:val="0"/>
                <w:i/>
                <w:sz w:val="22"/>
                <w:szCs w:val="22"/>
                <w:highlight w:val="lightGray"/>
                <w:lang w:val="ro-RO"/>
              </w:rPr>
              <w:t xml:space="preserve">care va îndeplini rolul de </w:t>
            </w:r>
            <w:r w:rsidRPr="00A13348">
              <w:rPr>
                <w:rStyle w:val="Robust"/>
                <w:rFonts w:asciiTheme="minorHAnsi" w:hAnsiTheme="minorHAnsi" w:cstheme="minorHAnsi"/>
                <w:b w:val="0"/>
                <w:i/>
                <w:sz w:val="22"/>
                <w:szCs w:val="22"/>
                <w:highlight w:val="lightGray"/>
                <w:lang w:val="ro-RO"/>
              </w:rPr>
              <w:t xml:space="preserve">responsabil tehnic cu execuția trebuie să </w:t>
            </w:r>
            <w:r w:rsidR="004143E9" w:rsidRPr="00A13348">
              <w:rPr>
                <w:rStyle w:val="Robust"/>
                <w:rFonts w:asciiTheme="minorHAnsi" w:hAnsiTheme="minorHAnsi" w:cstheme="minorHAnsi"/>
                <w:b w:val="0"/>
                <w:i/>
                <w:sz w:val="22"/>
                <w:szCs w:val="22"/>
                <w:highlight w:val="lightGray"/>
                <w:lang w:val="ro-RO"/>
              </w:rPr>
              <w:t xml:space="preserve">dețină </w:t>
            </w:r>
            <w:r w:rsidRPr="00A13348">
              <w:rPr>
                <w:rStyle w:val="Robust"/>
                <w:rFonts w:asciiTheme="minorHAnsi" w:hAnsiTheme="minorHAnsi" w:cstheme="minorHAnsi"/>
                <w:b w:val="0"/>
                <w:i/>
                <w:sz w:val="22"/>
                <w:szCs w:val="22"/>
                <w:highlight w:val="lightGray"/>
                <w:lang w:val="ro-RO"/>
              </w:rPr>
              <w:t xml:space="preserve"> autorizație și legitimație emisă de Inspectoratul de Stat în Construcții pentru domeniul/subdomeniul [introduceți</w:t>
            </w:r>
            <w:r w:rsidRPr="00A13348" w:rsidDel="001B023E">
              <w:rPr>
                <w:rStyle w:val="Robust"/>
                <w:rFonts w:asciiTheme="minorHAnsi" w:hAnsiTheme="minorHAnsi" w:cstheme="minorHAnsi"/>
                <w:b w:val="0"/>
                <w:i/>
                <w:sz w:val="22"/>
                <w:szCs w:val="22"/>
                <w:highlight w:val="lightGray"/>
                <w:lang w:val="ro-RO"/>
              </w:rPr>
              <w:t xml:space="preserve"> </w:t>
            </w:r>
            <w:r w:rsidRPr="00A13348">
              <w:rPr>
                <w:rStyle w:val="Robust"/>
                <w:rFonts w:asciiTheme="minorHAnsi" w:hAnsiTheme="minorHAnsi" w:cstheme="minorHAnsi"/>
                <w:b w:val="0"/>
                <w:i/>
                <w:sz w:val="22"/>
                <w:szCs w:val="22"/>
                <w:highlight w:val="lightGray"/>
                <w:lang w:val="ro-RO"/>
              </w:rPr>
              <w:t>după caz]</w:t>
            </w:r>
            <w:r w:rsidR="00713C65" w:rsidRPr="00A13348">
              <w:rPr>
                <w:rStyle w:val="Robust"/>
                <w:rFonts w:asciiTheme="minorHAnsi" w:hAnsiTheme="minorHAnsi" w:cstheme="minorHAnsi"/>
                <w:b w:val="0"/>
                <w:i/>
                <w:sz w:val="22"/>
                <w:szCs w:val="22"/>
                <w:highlight w:val="lightGray"/>
                <w:lang w:val="ro-RO"/>
              </w:rPr>
              <w:t>, în vigoare la momentul semnării Contractului</w:t>
            </w:r>
          </w:p>
        </w:tc>
      </w:tr>
      <w:tr w:rsidR="00446877" w:rsidRPr="00A13348" w14:paraId="4D8B0415" w14:textId="77777777" w:rsidTr="00562832">
        <w:trPr>
          <w:cantSplit/>
          <w:trHeight w:val="732"/>
        </w:trPr>
        <w:tc>
          <w:tcPr>
            <w:tcW w:w="2518" w:type="dxa"/>
            <w:vAlign w:val="center"/>
          </w:tcPr>
          <w:p w14:paraId="203DDB8A" w14:textId="77777777" w:rsidR="00446877" w:rsidRPr="00A13348" w:rsidRDefault="00446877" w:rsidP="00562832">
            <w:pPr>
              <w:pStyle w:val="Norm"/>
              <w:framePr w:hSpace="0" w:wrap="auto" w:vAnchor="margin" w:hAnchor="text" w:xAlign="left" w:yAlign="inline"/>
              <w:widowControl w:val="0"/>
              <w:spacing w:line="360" w:lineRule="auto"/>
              <w:suppressOverlap w:val="0"/>
              <w:rPr>
                <w:rStyle w:val="Robust"/>
                <w:rFonts w:asciiTheme="minorHAnsi" w:hAnsiTheme="minorHAnsi" w:cstheme="minorHAnsi"/>
                <w:sz w:val="22"/>
                <w:szCs w:val="22"/>
                <w:lang w:val="ro-RO"/>
              </w:rPr>
            </w:pPr>
            <w:r w:rsidRPr="00A13348">
              <w:rPr>
                <w:rStyle w:val="Robust"/>
                <w:rFonts w:asciiTheme="minorHAnsi" w:hAnsiTheme="minorHAnsi" w:cstheme="minorHAnsi"/>
                <w:sz w:val="22"/>
                <w:szCs w:val="22"/>
                <w:lang w:val="ro-RO"/>
              </w:rPr>
              <w:t xml:space="preserve">Abilități </w:t>
            </w:r>
          </w:p>
        </w:tc>
        <w:tc>
          <w:tcPr>
            <w:tcW w:w="6946" w:type="dxa"/>
            <w:vAlign w:val="center"/>
          </w:tcPr>
          <w:p w14:paraId="001C0225" w14:textId="77777777" w:rsidR="00446877" w:rsidRPr="00A13348" w:rsidRDefault="00446877" w:rsidP="00562832">
            <w:pPr>
              <w:pStyle w:val="Norm"/>
              <w:framePr w:hSpace="0" w:wrap="auto" w:vAnchor="margin" w:hAnchor="text" w:xAlign="left" w:yAlign="inline"/>
              <w:widowControl w:val="0"/>
              <w:spacing w:line="360" w:lineRule="auto"/>
              <w:suppressOverlap w:val="0"/>
              <w:rPr>
                <w:rStyle w:val="Robust"/>
                <w:rFonts w:asciiTheme="minorHAnsi" w:hAnsiTheme="minorHAnsi" w:cstheme="minorHAnsi"/>
                <w:b w:val="0"/>
                <w:i/>
                <w:sz w:val="22"/>
                <w:szCs w:val="22"/>
                <w:lang w:val="ro-RO"/>
              </w:rPr>
            </w:pPr>
            <w:r w:rsidRPr="00A13348">
              <w:rPr>
                <w:rStyle w:val="Robust"/>
                <w:rFonts w:asciiTheme="minorHAnsi" w:hAnsiTheme="minorHAnsi" w:cstheme="minorHAnsi"/>
                <w:b w:val="0"/>
                <w:i/>
                <w:sz w:val="22"/>
                <w:szCs w:val="22"/>
                <w:highlight w:val="lightGray"/>
                <w:lang w:val="ro-RO"/>
              </w:rPr>
              <w:t>[Introduceți, de exemplu: cunoașterea limbii române la un nivel de cel puțin C1, în conformitate cu „Cadrul European Comun de Referință pentru Limbi”]</w:t>
            </w:r>
          </w:p>
        </w:tc>
      </w:tr>
      <w:tr w:rsidR="00446877" w:rsidRPr="00A13348" w14:paraId="74019B65" w14:textId="77777777" w:rsidTr="00562832">
        <w:trPr>
          <w:cantSplit/>
        </w:trPr>
        <w:tc>
          <w:tcPr>
            <w:tcW w:w="2518" w:type="dxa"/>
            <w:tcBorders>
              <w:bottom w:val="single" w:sz="12" w:space="0" w:color="auto"/>
            </w:tcBorders>
            <w:vAlign w:val="center"/>
          </w:tcPr>
          <w:p w14:paraId="2E78F143" w14:textId="77777777" w:rsidR="00446877" w:rsidRPr="00A13348" w:rsidRDefault="00446877" w:rsidP="00562832">
            <w:pPr>
              <w:pStyle w:val="Norm"/>
              <w:framePr w:hSpace="0" w:wrap="auto" w:vAnchor="margin" w:hAnchor="text" w:xAlign="left" w:yAlign="inline"/>
              <w:widowControl w:val="0"/>
              <w:spacing w:line="360" w:lineRule="auto"/>
              <w:suppressOverlap w:val="0"/>
              <w:rPr>
                <w:rStyle w:val="Robust"/>
                <w:rFonts w:asciiTheme="minorHAnsi" w:hAnsiTheme="minorHAnsi" w:cstheme="minorHAnsi"/>
                <w:sz w:val="22"/>
                <w:szCs w:val="22"/>
                <w:lang w:val="ro-RO"/>
              </w:rPr>
            </w:pPr>
            <w:r w:rsidRPr="00A13348">
              <w:rPr>
                <w:rStyle w:val="Robust"/>
                <w:rFonts w:asciiTheme="minorHAnsi" w:hAnsiTheme="minorHAnsi" w:cstheme="minorHAnsi"/>
                <w:sz w:val="22"/>
                <w:szCs w:val="22"/>
                <w:lang w:val="ro-RO"/>
              </w:rPr>
              <w:t xml:space="preserve">Sarcini și Responsabilități în cadrul Contractului </w:t>
            </w:r>
          </w:p>
        </w:tc>
        <w:tc>
          <w:tcPr>
            <w:tcW w:w="6946" w:type="dxa"/>
            <w:tcBorders>
              <w:bottom w:val="single" w:sz="12" w:space="0" w:color="auto"/>
            </w:tcBorders>
            <w:vAlign w:val="center"/>
          </w:tcPr>
          <w:p w14:paraId="70CC75BF" w14:textId="77777777" w:rsidR="00446877" w:rsidRPr="00A13348" w:rsidRDefault="00446877" w:rsidP="00562832">
            <w:pPr>
              <w:pStyle w:val="Norm"/>
              <w:framePr w:hSpace="0" w:wrap="auto" w:vAnchor="margin" w:hAnchor="text" w:xAlign="left" w:yAlign="inline"/>
              <w:widowControl w:val="0"/>
              <w:spacing w:line="360" w:lineRule="auto"/>
              <w:suppressOverlap w:val="0"/>
              <w:rPr>
                <w:rStyle w:val="Robust"/>
                <w:rFonts w:asciiTheme="minorHAnsi" w:hAnsiTheme="minorHAnsi" w:cstheme="minorHAnsi"/>
                <w:sz w:val="22"/>
                <w:szCs w:val="22"/>
                <w:lang w:val="ro-RO"/>
              </w:rPr>
            </w:pPr>
            <w:r w:rsidRPr="00A13348">
              <w:rPr>
                <w:rStyle w:val="Robust"/>
                <w:rFonts w:asciiTheme="minorHAnsi" w:hAnsiTheme="minorHAnsi" w:cstheme="minorHAnsi"/>
                <w:b w:val="0"/>
                <w:i/>
                <w:sz w:val="22"/>
                <w:szCs w:val="22"/>
                <w:highlight w:val="lightGray"/>
                <w:lang w:val="ro-RO"/>
              </w:rPr>
              <w:t>[Introduceți după caz din sarcinile și responsabilitățile prevăzute la art. 50, 51 și 52 din Ordinul ministrului dezvoltării regionale și administrației publice nr. 1895/2016, adaptate specificului contractului:</w:t>
            </w:r>
          </w:p>
          <w:p w14:paraId="6ECE1B7E" w14:textId="77777777" w:rsidR="00446877" w:rsidRPr="00A13348" w:rsidRDefault="00446877" w:rsidP="00562832">
            <w:pPr>
              <w:pStyle w:val="Bulet"/>
              <w:widowControl w:val="0"/>
              <w:numPr>
                <w:ilvl w:val="0"/>
                <w:numId w:val="0"/>
              </w:numPr>
              <w:spacing w:line="360" w:lineRule="auto"/>
              <w:rPr>
                <w:rFonts w:asciiTheme="minorHAnsi" w:eastAsia="Courier New" w:hAnsiTheme="minorHAnsi" w:cstheme="minorHAnsi"/>
                <w:i/>
                <w:sz w:val="22"/>
                <w:szCs w:val="22"/>
                <w:lang w:val="ro-RO"/>
              </w:rPr>
            </w:pPr>
          </w:p>
        </w:tc>
      </w:tr>
    </w:tbl>
    <w:p w14:paraId="7CB35DCF" w14:textId="77777777" w:rsidR="00446877" w:rsidRPr="00A13348" w:rsidRDefault="00446877" w:rsidP="00446877">
      <w:pPr>
        <w:widowControl w:val="0"/>
        <w:spacing w:after="0" w:line="360" w:lineRule="auto"/>
        <w:jc w:val="both"/>
        <w:rPr>
          <w:rFonts w:cstheme="minorHAnsi"/>
        </w:rPr>
      </w:pPr>
    </w:p>
    <w:p w14:paraId="0822D29A" w14:textId="14C6B228" w:rsidR="00446877" w:rsidRPr="00A13348" w:rsidRDefault="00446877" w:rsidP="00446877">
      <w:pPr>
        <w:widowControl w:val="0"/>
        <w:spacing w:after="0" w:line="360" w:lineRule="auto"/>
        <w:jc w:val="both"/>
        <w:rPr>
          <w:rFonts w:cstheme="minorHAnsi"/>
          <w:i/>
          <w:highlight w:val="lightGray"/>
        </w:rPr>
      </w:pPr>
      <w:r w:rsidRPr="00A13348">
        <w:rPr>
          <w:rFonts w:cstheme="minorHAnsi"/>
          <w:i/>
          <w:highlight w:val="lightGray"/>
        </w:rPr>
        <w:t xml:space="preserve">Acest capitol trebuie să includă și informații în legătură cu înlocuirea </w:t>
      </w:r>
      <w:r w:rsidR="004143E9" w:rsidRPr="00A13348">
        <w:rPr>
          <w:rFonts w:cstheme="minorHAnsi"/>
          <w:i/>
          <w:highlight w:val="lightGray"/>
        </w:rPr>
        <w:t>personalului solicitat pentru realizarea lucrărilor</w:t>
      </w:r>
      <w:r w:rsidRPr="00A13348">
        <w:rPr>
          <w:rFonts w:cstheme="minorHAnsi"/>
          <w:i/>
          <w:highlight w:val="lightGray"/>
        </w:rPr>
        <w:t>, spre exemplu:</w:t>
      </w:r>
    </w:p>
    <w:p w14:paraId="3AF60FEC" w14:textId="3EADC758" w:rsidR="00446877" w:rsidRPr="00A13348" w:rsidRDefault="00446877" w:rsidP="00446877">
      <w:pPr>
        <w:pStyle w:val="Listparagraf"/>
        <w:widowControl w:val="0"/>
        <w:numPr>
          <w:ilvl w:val="0"/>
          <w:numId w:val="7"/>
        </w:numPr>
        <w:spacing w:after="0" w:line="360" w:lineRule="auto"/>
        <w:jc w:val="both"/>
        <w:rPr>
          <w:rFonts w:cstheme="minorHAnsi"/>
          <w:i/>
          <w:highlight w:val="lightGray"/>
        </w:rPr>
      </w:pPr>
      <w:r w:rsidRPr="00A13348">
        <w:rPr>
          <w:rFonts w:cstheme="minorHAnsi"/>
          <w:i/>
          <w:highlight w:val="lightGray"/>
        </w:rPr>
        <w:t xml:space="preserve">Posibilitatea ca Autoritatea Contractantă să solicite înlocuirea </w:t>
      </w:r>
      <w:r w:rsidR="004143E9" w:rsidRPr="00A13348">
        <w:rPr>
          <w:rFonts w:cstheme="minorHAnsi"/>
          <w:i/>
          <w:highlight w:val="lightGray"/>
        </w:rPr>
        <w:t xml:space="preserve">personalului </w:t>
      </w:r>
      <w:r w:rsidRPr="00A13348">
        <w:rPr>
          <w:rFonts w:cstheme="minorHAnsi"/>
          <w:i/>
          <w:highlight w:val="lightGray"/>
        </w:rPr>
        <w:t xml:space="preserve">pe perioada derulării contractului, pe baza unei cereri scrise motivate și justificate, dacă consideră că un membru al personalului </w:t>
      </w:r>
      <w:r w:rsidR="004143E9" w:rsidRPr="00A13348">
        <w:rPr>
          <w:rFonts w:cstheme="minorHAnsi"/>
          <w:i/>
          <w:highlight w:val="lightGray"/>
        </w:rPr>
        <w:t xml:space="preserve">Contractantului </w:t>
      </w:r>
      <w:r w:rsidRPr="00A13348">
        <w:rPr>
          <w:rFonts w:cstheme="minorHAnsi"/>
          <w:i/>
          <w:highlight w:val="lightGray"/>
        </w:rPr>
        <w:t>este ineficient sau nu își îndeplinește sarcinile la nivelul cerințelor stabilite.</w:t>
      </w:r>
    </w:p>
    <w:p w14:paraId="43602BDC" w14:textId="77777777" w:rsidR="00446877" w:rsidRPr="00A13348" w:rsidRDefault="00446877" w:rsidP="00446877">
      <w:pPr>
        <w:widowControl w:val="0"/>
        <w:spacing w:after="0" w:line="360" w:lineRule="auto"/>
        <w:jc w:val="both"/>
        <w:rPr>
          <w:rFonts w:cstheme="minorHAnsi"/>
        </w:rPr>
      </w:pPr>
    </w:p>
    <w:p w14:paraId="5B7F78B4" w14:textId="4053D486" w:rsidR="00446877" w:rsidRPr="00A13348" w:rsidRDefault="00446877" w:rsidP="00446877">
      <w:pPr>
        <w:widowControl w:val="0"/>
        <w:spacing w:after="0" w:line="360" w:lineRule="auto"/>
        <w:jc w:val="both"/>
        <w:rPr>
          <w:rFonts w:cstheme="minorHAnsi"/>
        </w:rPr>
      </w:pPr>
      <w:r w:rsidRPr="00A13348">
        <w:rPr>
          <w:rFonts w:cstheme="minorHAnsi"/>
        </w:rPr>
        <w:t>Pe durata execuției lucrărilor, Șeful de</w:t>
      </w:r>
      <w:r w:rsidR="005201B2" w:rsidRPr="00A13348">
        <w:rPr>
          <w:rFonts w:cstheme="minorHAnsi"/>
        </w:rPr>
        <w:t xml:space="preserve"> șantier</w:t>
      </w:r>
      <w:r w:rsidRPr="00A13348">
        <w:rPr>
          <w:rFonts w:cstheme="minorHAnsi"/>
        </w:rPr>
        <w:t xml:space="preserve">  trebuie să prezinte reprezentantului Autorității Contractante, </w:t>
      </w:r>
      <w:r w:rsidR="004143E9" w:rsidRPr="00A13348">
        <w:rPr>
          <w:rFonts w:cstheme="minorHAnsi"/>
        </w:rPr>
        <w:t xml:space="preserve"> la un interval de </w:t>
      </w:r>
      <w:r w:rsidR="004143E9" w:rsidRPr="00A13348">
        <w:rPr>
          <w:rFonts w:cstheme="minorHAnsi"/>
          <w:i/>
          <w:highlight w:val="lightGray"/>
        </w:rPr>
        <w:t>[introduceți – de exemplu săptămână, lună</w:t>
      </w:r>
      <w:r w:rsidR="004143E9" w:rsidRPr="00A13348">
        <w:rPr>
          <w:rFonts w:cstheme="minorHAnsi"/>
          <w:highlight w:val="lightGray"/>
        </w:rPr>
        <w:t>]</w:t>
      </w:r>
      <w:r w:rsidRPr="00A13348">
        <w:rPr>
          <w:rFonts w:cstheme="minorHAnsi"/>
        </w:rPr>
        <w:t>, un raport care să:</w:t>
      </w:r>
    </w:p>
    <w:p w14:paraId="44466CCE" w14:textId="77777777" w:rsidR="00446877" w:rsidRPr="00A13348" w:rsidRDefault="00446877" w:rsidP="00446877">
      <w:pPr>
        <w:pStyle w:val="Listparagraf"/>
        <w:widowControl w:val="0"/>
        <w:numPr>
          <w:ilvl w:val="0"/>
          <w:numId w:val="32"/>
        </w:numPr>
        <w:spacing w:after="0" w:line="360" w:lineRule="auto"/>
        <w:jc w:val="both"/>
        <w:rPr>
          <w:rFonts w:cstheme="minorHAnsi"/>
        </w:rPr>
      </w:pPr>
      <w:r w:rsidRPr="00A13348">
        <w:rPr>
          <w:rFonts w:cstheme="minorHAnsi"/>
        </w:rPr>
        <w:t>descrie progresele realizate;</w:t>
      </w:r>
    </w:p>
    <w:p w14:paraId="5CC8E563" w14:textId="77777777" w:rsidR="00446877" w:rsidRPr="00A13348" w:rsidRDefault="00446877" w:rsidP="00446877">
      <w:pPr>
        <w:pStyle w:val="Listparagraf"/>
        <w:widowControl w:val="0"/>
        <w:numPr>
          <w:ilvl w:val="0"/>
          <w:numId w:val="32"/>
        </w:numPr>
        <w:spacing w:after="0" w:line="360" w:lineRule="auto"/>
        <w:jc w:val="both"/>
        <w:rPr>
          <w:rFonts w:cstheme="minorHAnsi"/>
        </w:rPr>
      </w:pPr>
      <w:r w:rsidRPr="00A13348">
        <w:rPr>
          <w:rFonts w:cstheme="minorHAnsi"/>
        </w:rPr>
        <w:t>identifice rezultatele intermediare obținute (stadiul lucrărilor și documentația asociată);</w:t>
      </w:r>
    </w:p>
    <w:p w14:paraId="2214FCE7" w14:textId="77777777" w:rsidR="00446877" w:rsidRPr="00A13348" w:rsidRDefault="00446877" w:rsidP="00446877">
      <w:pPr>
        <w:pStyle w:val="Listparagraf"/>
        <w:widowControl w:val="0"/>
        <w:numPr>
          <w:ilvl w:val="0"/>
          <w:numId w:val="32"/>
        </w:numPr>
        <w:spacing w:after="0" w:line="360" w:lineRule="auto"/>
        <w:jc w:val="both"/>
        <w:rPr>
          <w:rFonts w:cstheme="minorHAnsi"/>
        </w:rPr>
      </w:pPr>
      <w:r w:rsidRPr="00A13348">
        <w:rPr>
          <w:rFonts w:cstheme="minorHAnsi"/>
        </w:rPr>
        <w:lastRenderedPageBreak/>
        <w:t>prezinte problemele întâlnite și acțiunile corective întreprinse;</w:t>
      </w:r>
    </w:p>
    <w:p w14:paraId="1A370003" w14:textId="77777777" w:rsidR="00446877" w:rsidRPr="00A13348" w:rsidRDefault="00446877" w:rsidP="00446877">
      <w:pPr>
        <w:pStyle w:val="Listparagraf"/>
        <w:widowControl w:val="0"/>
        <w:numPr>
          <w:ilvl w:val="0"/>
          <w:numId w:val="32"/>
        </w:numPr>
        <w:spacing w:after="0" w:line="360" w:lineRule="auto"/>
        <w:jc w:val="both"/>
        <w:rPr>
          <w:rFonts w:cstheme="minorHAnsi"/>
        </w:rPr>
      </w:pPr>
      <w:r w:rsidRPr="00A13348">
        <w:rPr>
          <w:rFonts w:cstheme="minorHAnsi"/>
        </w:rPr>
        <w:t>prezinte planificarea pe termen scurt și să evidențieze modificările în raport cu planificarea anterioară pentru activitatea din șantier.</w:t>
      </w:r>
    </w:p>
    <w:p w14:paraId="4B08419D" w14:textId="434AC230" w:rsidR="00446877" w:rsidRPr="00A13348" w:rsidRDefault="00045335" w:rsidP="00446877">
      <w:pPr>
        <w:widowControl w:val="0"/>
        <w:spacing w:after="0" w:line="360" w:lineRule="auto"/>
        <w:jc w:val="both"/>
        <w:rPr>
          <w:rFonts w:cstheme="minorHAnsi"/>
          <w:i/>
        </w:rPr>
      </w:pPr>
      <w:r w:rsidRPr="00A13348">
        <w:rPr>
          <w:rFonts w:cstheme="minorHAnsi"/>
          <w:i/>
          <w:highlight w:val="lightGray"/>
        </w:rPr>
        <w:t>Acest raport trebuie avizat de Managerul de proiect/contract din partea Contractantului, atunci când existența acestuia a fost solicitată prin Caietul de Sarcini.</w:t>
      </w:r>
    </w:p>
    <w:p w14:paraId="61598B88" w14:textId="77777777" w:rsidR="00045335" w:rsidRPr="00A13348" w:rsidRDefault="00045335" w:rsidP="00446877">
      <w:pPr>
        <w:widowControl w:val="0"/>
        <w:spacing w:after="0" w:line="360" w:lineRule="auto"/>
        <w:jc w:val="both"/>
        <w:rPr>
          <w:rFonts w:cstheme="minorHAnsi"/>
        </w:rPr>
      </w:pPr>
    </w:p>
    <w:p w14:paraId="16CA0BAA" w14:textId="60D87894" w:rsidR="00446877" w:rsidRPr="00A13348" w:rsidRDefault="00446877" w:rsidP="00446877">
      <w:pPr>
        <w:widowControl w:val="0"/>
        <w:spacing w:after="0" w:line="360" w:lineRule="auto"/>
        <w:jc w:val="both"/>
        <w:rPr>
          <w:rFonts w:cstheme="minorHAnsi"/>
        </w:rPr>
      </w:pPr>
      <w:r w:rsidRPr="00A13348">
        <w:rPr>
          <w:rFonts w:cstheme="minorHAnsi"/>
        </w:rPr>
        <w:t>Personalul propus de Contractant pentru rolu</w:t>
      </w:r>
      <w:r w:rsidR="004143E9" w:rsidRPr="00A13348">
        <w:rPr>
          <w:rFonts w:cstheme="minorHAnsi"/>
        </w:rPr>
        <w:t>l</w:t>
      </w:r>
      <w:r w:rsidRPr="00A13348">
        <w:rPr>
          <w:rFonts w:cstheme="minorHAnsi"/>
        </w:rPr>
        <w:t xml:space="preserve"> de Șef de șantier trebuie să cunoască limba română la un nivel de cel puțin C1, în conformitate cu „Cadrul European Comun de Referință pentru Limbi”. </w:t>
      </w:r>
    </w:p>
    <w:p w14:paraId="601CEFB0" w14:textId="77777777" w:rsidR="00446877" w:rsidRPr="00A13348" w:rsidRDefault="00446877" w:rsidP="00446877">
      <w:pPr>
        <w:widowControl w:val="0"/>
        <w:spacing w:after="0" w:line="360" w:lineRule="auto"/>
        <w:jc w:val="both"/>
        <w:rPr>
          <w:rFonts w:cstheme="minorHAnsi"/>
        </w:rPr>
      </w:pPr>
    </w:p>
    <w:p w14:paraId="3AAFE2EF" w14:textId="007F852D" w:rsidR="00446877" w:rsidRPr="00A13348" w:rsidRDefault="00446877" w:rsidP="00446877">
      <w:pPr>
        <w:widowControl w:val="0"/>
        <w:spacing w:after="0" w:line="360" w:lineRule="auto"/>
        <w:jc w:val="both"/>
        <w:rPr>
          <w:rFonts w:cstheme="minorHAnsi"/>
        </w:rPr>
      </w:pPr>
      <w:r w:rsidRPr="00A13348">
        <w:rPr>
          <w:rFonts w:cstheme="minorHAnsi"/>
        </w:rPr>
        <w:t>Personalul Contractantului care desfășoară activități pe șantier trebuie să aplice toate regulamentele generale și specifice precum și orice alte reguli, regulamente, ghiduri și practici pertinente comunicate de Autoritatea Contractantă.</w:t>
      </w:r>
    </w:p>
    <w:p w14:paraId="08A1B395" w14:textId="77777777" w:rsidR="00446877" w:rsidRPr="00A13348" w:rsidRDefault="00446877" w:rsidP="00446877">
      <w:pPr>
        <w:widowControl w:val="0"/>
        <w:spacing w:after="0" w:line="360" w:lineRule="auto"/>
        <w:jc w:val="both"/>
        <w:rPr>
          <w:rFonts w:cstheme="minorHAnsi"/>
        </w:rPr>
      </w:pPr>
    </w:p>
    <w:p w14:paraId="3E731CEB" w14:textId="3EAD4250" w:rsidR="00446877" w:rsidRPr="00A13348" w:rsidRDefault="00446877" w:rsidP="00446877">
      <w:pPr>
        <w:widowControl w:val="0"/>
        <w:spacing w:after="0" w:line="360" w:lineRule="auto"/>
        <w:jc w:val="both"/>
        <w:rPr>
          <w:rFonts w:cstheme="minorHAnsi"/>
        </w:rPr>
      </w:pPr>
      <w:r w:rsidRPr="00A13348">
        <w:rPr>
          <w:rFonts w:cstheme="minorHAnsi"/>
        </w:rPr>
        <w:t>Contractantul trebuie să se asigure și să demonstreze că personalul care desfășoară activități pe șantier:</w:t>
      </w:r>
    </w:p>
    <w:p w14:paraId="61292947" w14:textId="77777777" w:rsidR="00446877" w:rsidRPr="00A13348" w:rsidRDefault="00446877" w:rsidP="00446877">
      <w:pPr>
        <w:pStyle w:val="Listparagraf"/>
        <w:widowControl w:val="0"/>
        <w:numPr>
          <w:ilvl w:val="0"/>
          <w:numId w:val="33"/>
        </w:numPr>
        <w:spacing w:after="0" w:line="360" w:lineRule="auto"/>
        <w:jc w:val="both"/>
        <w:rPr>
          <w:rFonts w:cstheme="minorHAnsi"/>
        </w:rPr>
      </w:pPr>
      <w:r w:rsidRPr="00A13348">
        <w:rPr>
          <w:rFonts w:cstheme="minorHAnsi"/>
        </w:rPr>
        <w:t>are toate abilitățile și competențele pentru execuția lucrărilor preconizate;</w:t>
      </w:r>
    </w:p>
    <w:p w14:paraId="032174B2" w14:textId="77777777" w:rsidR="00446877" w:rsidRPr="00A13348" w:rsidRDefault="00446877" w:rsidP="00446877">
      <w:pPr>
        <w:pStyle w:val="Listparagraf"/>
        <w:widowControl w:val="0"/>
        <w:numPr>
          <w:ilvl w:val="0"/>
          <w:numId w:val="33"/>
        </w:numPr>
        <w:spacing w:after="0" w:line="360" w:lineRule="auto"/>
        <w:jc w:val="both"/>
        <w:rPr>
          <w:rFonts w:cstheme="minorHAnsi"/>
        </w:rPr>
      </w:pPr>
      <w:r w:rsidRPr="00A13348">
        <w:rPr>
          <w:rFonts w:cstheme="minorHAnsi"/>
        </w:rPr>
        <w:t>este sănătos și în formă pentru execuția lucrărilor preconizate.</w:t>
      </w:r>
    </w:p>
    <w:p w14:paraId="3586735B" w14:textId="77777777" w:rsidR="00446877" w:rsidRPr="00A13348" w:rsidRDefault="00446877" w:rsidP="00446877">
      <w:pPr>
        <w:pStyle w:val="Listparagraf"/>
        <w:widowControl w:val="0"/>
        <w:spacing w:after="0" w:line="360" w:lineRule="auto"/>
        <w:jc w:val="both"/>
        <w:rPr>
          <w:rFonts w:cstheme="minorHAnsi"/>
        </w:rPr>
      </w:pPr>
    </w:p>
    <w:p w14:paraId="020447BA" w14:textId="77777777" w:rsidR="00446877" w:rsidRPr="00A13348" w:rsidRDefault="00446877" w:rsidP="00446877">
      <w:pPr>
        <w:widowControl w:val="0"/>
        <w:spacing w:after="0" w:line="360" w:lineRule="auto"/>
        <w:jc w:val="both"/>
        <w:rPr>
          <w:rFonts w:cstheme="minorHAnsi"/>
        </w:rPr>
      </w:pPr>
      <w:r w:rsidRPr="00A13348">
        <w:rPr>
          <w:rFonts w:cstheme="minorHAnsi"/>
        </w:rPr>
        <w:t>Personalul Contractantului care operează pe șantier trebuie să fie ușor de recunoscut și este obligat să poarte haine cu sigla Contractantului.</w:t>
      </w:r>
    </w:p>
    <w:p w14:paraId="794050A1" w14:textId="77777777" w:rsidR="00446877" w:rsidRPr="00A13348" w:rsidRDefault="00446877" w:rsidP="00446877">
      <w:pPr>
        <w:widowControl w:val="0"/>
        <w:spacing w:after="0" w:line="360" w:lineRule="auto"/>
        <w:jc w:val="both"/>
        <w:rPr>
          <w:rFonts w:cstheme="minorHAnsi"/>
        </w:rPr>
      </w:pPr>
    </w:p>
    <w:p w14:paraId="33623B2F"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Personalul Contractantului care intră pe șantier trebuie să fie autorizat în prealabil. Intrarea și ieșirea de pe șantier sunt permise numai în timpul zilelor și orelor de lucru. </w:t>
      </w:r>
    </w:p>
    <w:p w14:paraId="5A854CDE" w14:textId="77777777" w:rsidR="00446877" w:rsidRPr="00A13348" w:rsidRDefault="00446877" w:rsidP="00446877">
      <w:pPr>
        <w:widowControl w:val="0"/>
        <w:spacing w:after="0" w:line="360" w:lineRule="auto"/>
        <w:jc w:val="both"/>
        <w:rPr>
          <w:rFonts w:cstheme="minorHAnsi"/>
        </w:rPr>
      </w:pPr>
    </w:p>
    <w:p w14:paraId="46E2D5D6"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17" w:name="_Toc491796662"/>
      <w:r w:rsidRPr="00A13348">
        <w:rPr>
          <w:rFonts w:cstheme="minorHAnsi"/>
          <w:sz w:val="22"/>
          <w:szCs w:val="22"/>
        </w:rPr>
        <w:t>Utilaje, echipamente, materiale</w:t>
      </w:r>
      <w:bookmarkEnd w:id="17"/>
    </w:p>
    <w:p w14:paraId="07324FE2" w14:textId="77777777" w:rsidR="00446877" w:rsidRPr="00A13348" w:rsidRDefault="00446877" w:rsidP="00446877">
      <w:pPr>
        <w:widowControl w:val="0"/>
        <w:spacing w:after="0" w:line="360" w:lineRule="auto"/>
        <w:jc w:val="both"/>
        <w:rPr>
          <w:rFonts w:cstheme="minorHAnsi"/>
        </w:rPr>
      </w:pPr>
      <w:r w:rsidRPr="00A13348">
        <w:rPr>
          <w:rFonts w:cstheme="minorHAnsi"/>
          <w:i/>
          <w:highlight w:val="lightGray"/>
        </w:rPr>
        <w:t>[În cazul în care este relevant și se consideră necesar, includeți în acest capitol o descriere a condițiilor de introducere și scoatere din șantier a utilajelor, echipamentelor și materialelor necesare pentru executarea lucrărilor]</w:t>
      </w:r>
    </w:p>
    <w:p w14:paraId="302F3C1D" w14:textId="77777777" w:rsidR="00446877" w:rsidRPr="00A13348" w:rsidRDefault="00446877" w:rsidP="00446877">
      <w:pPr>
        <w:widowControl w:val="0"/>
        <w:spacing w:after="0" w:line="360" w:lineRule="auto"/>
        <w:jc w:val="both"/>
        <w:rPr>
          <w:rFonts w:cstheme="minorHAnsi"/>
        </w:rPr>
      </w:pPr>
    </w:p>
    <w:p w14:paraId="1F21E20E"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18" w:name="_Toc491796663"/>
      <w:r w:rsidRPr="00A13348">
        <w:rPr>
          <w:rFonts w:cstheme="minorHAnsi"/>
          <w:sz w:val="22"/>
          <w:szCs w:val="22"/>
        </w:rPr>
        <w:t>Zona de lucru, utilitățile și facilitățile șantierului</w:t>
      </w:r>
      <w:bookmarkEnd w:id="18"/>
    </w:p>
    <w:p w14:paraId="71E9EB6E" w14:textId="502D5959" w:rsidR="00446877" w:rsidRPr="00A13348" w:rsidRDefault="00446877" w:rsidP="00446877">
      <w:pPr>
        <w:widowControl w:val="0"/>
        <w:spacing w:after="0" w:line="360" w:lineRule="auto"/>
        <w:jc w:val="both"/>
        <w:rPr>
          <w:rFonts w:cstheme="minorHAnsi"/>
        </w:rPr>
      </w:pPr>
      <w:r w:rsidRPr="00A13348">
        <w:rPr>
          <w:rFonts w:cstheme="minorHAnsi"/>
          <w:i/>
          <w:highlight w:val="lightGray"/>
        </w:rPr>
        <w:t>[În acest capitol se va include un sumar al zonei de lucru, al utilităților și facilităților puse la dispoziție de Autoritatea Contractantă Contractantului pentru execuția lucrărilor sau un sumar al acțiunilor pe care acesta trebuie să le realizeze pentru a avea acces la zona de lucru, la utilități sau alte facilități necesare pentru execuția lucrărilor. Acolo unde este aplicabil, faceți trimitere și la volumele incluse în acest Caiet de sarcini</w:t>
      </w:r>
      <w:r w:rsidR="00EF6B4F" w:rsidRPr="00A13348">
        <w:rPr>
          <w:rFonts w:cstheme="minorHAnsi"/>
          <w:i/>
          <w:highlight w:val="lightGray"/>
        </w:rPr>
        <w:t>. Corelați informația prezentată aici cu informația inclusă în Condițiile Specifice ale Contractului</w:t>
      </w:r>
      <w:r w:rsidRPr="00A13348">
        <w:rPr>
          <w:rFonts w:cstheme="minorHAnsi"/>
          <w:i/>
          <w:highlight w:val="lightGray"/>
        </w:rPr>
        <w:t>]</w:t>
      </w:r>
      <w:r w:rsidRPr="00A13348">
        <w:rPr>
          <w:rFonts w:cstheme="minorHAnsi"/>
          <w:i/>
        </w:rPr>
        <w:t xml:space="preserve"> </w:t>
      </w:r>
    </w:p>
    <w:p w14:paraId="35F9CB94" w14:textId="77777777" w:rsidR="00446877" w:rsidRPr="00A13348" w:rsidRDefault="00446877" w:rsidP="00446877">
      <w:pPr>
        <w:widowControl w:val="0"/>
        <w:spacing w:after="0" w:line="360" w:lineRule="auto"/>
        <w:jc w:val="both"/>
        <w:rPr>
          <w:rFonts w:cstheme="minorHAnsi"/>
        </w:rPr>
      </w:pPr>
    </w:p>
    <w:p w14:paraId="4B03C6E7"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19" w:name="_Toc491796664"/>
      <w:r w:rsidRPr="00A13348">
        <w:rPr>
          <w:rFonts w:cstheme="minorHAnsi"/>
          <w:sz w:val="22"/>
          <w:szCs w:val="22"/>
        </w:rPr>
        <w:t>Modificări tehnice</w:t>
      </w:r>
      <w:bookmarkEnd w:id="19"/>
    </w:p>
    <w:p w14:paraId="6AF27976" w14:textId="3F9E6AB8" w:rsidR="00446877" w:rsidRPr="00A13348" w:rsidRDefault="00446877" w:rsidP="00446877">
      <w:pPr>
        <w:widowControl w:val="0"/>
        <w:spacing w:after="0" w:line="360" w:lineRule="auto"/>
        <w:jc w:val="both"/>
        <w:rPr>
          <w:rFonts w:cstheme="minorHAnsi"/>
        </w:rPr>
      </w:pPr>
      <w:r w:rsidRPr="00A13348">
        <w:rPr>
          <w:rFonts w:cstheme="minorHAnsi"/>
        </w:rPr>
        <w:t xml:space="preserve">Contractantul execută lucrările descrise cu respectarea în totalitate a cerințelor din Caietul de sarcini. De </w:t>
      </w:r>
      <w:r w:rsidRPr="00A13348">
        <w:rPr>
          <w:rFonts w:cstheme="minorHAnsi"/>
        </w:rPr>
        <w:lastRenderedPageBreak/>
        <w:t>regulă și din principiu, pe perioada execuției lucrărilor nu este permisă nicio modificare tehnică (modificare sau adăugare) a documentației de proiectare.</w:t>
      </w:r>
      <w:r w:rsidR="00F31381" w:rsidRPr="00A13348">
        <w:rPr>
          <w:rFonts w:cstheme="minorHAnsi"/>
        </w:rPr>
        <w:t xml:space="preserve"> </w:t>
      </w:r>
      <w:r w:rsidR="00F31381" w:rsidRPr="00A13348">
        <w:t>Modificările</w:t>
      </w:r>
      <w:r w:rsidR="004C267F" w:rsidRPr="00A13348">
        <w:t xml:space="preserve"> </w:t>
      </w:r>
      <w:r w:rsidR="00F31381" w:rsidRPr="00A13348">
        <w:t xml:space="preserve">vor </w:t>
      </w:r>
      <w:r w:rsidR="004C267F" w:rsidRPr="00A13348">
        <w:t>fi realizate numai cu acordul Autorității Contractante și numai în cazul în care nu sunt substanțiale, î</w:t>
      </w:r>
      <w:r w:rsidR="00F31381" w:rsidRPr="00A13348">
        <w:t>n conformitate cu prevederile art.221 din Legea nr.98/2016</w:t>
      </w:r>
    </w:p>
    <w:p w14:paraId="26B80DAA" w14:textId="77777777" w:rsidR="00446877" w:rsidRPr="00A13348" w:rsidRDefault="00446877" w:rsidP="00446877">
      <w:pPr>
        <w:widowControl w:val="0"/>
        <w:spacing w:after="0" w:line="360" w:lineRule="auto"/>
        <w:jc w:val="both"/>
        <w:rPr>
          <w:rFonts w:cstheme="minorHAnsi"/>
        </w:rPr>
      </w:pPr>
    </w:p>
    <w:p w14:paraId="7DF0FBE2"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20" w:name="_Toc406830396"/>
      <w:bookmarkStart w:id="21" w:name="_Toc491796665"/>
      <w:r w:rsidRPr="00A13348">
        <w:rPr>
          <w:rFonts w:cstheme="minorHAnsi"/>
          <w:sz w:val="22"/>
          <w:szCs w:val="22"/>
        </w:rPr>
        <w:t>Informații referitoare la echipamente puse la dispoziție de Autoritatea Contractanta</w:t>
      </w:r>
      <w:bookmarkEnd w:id="20"/>
      <w:bookmarkEnd w:id="21"/>
    </w:p>
    <w:p w14:paraId="20FC1819" w14:textId="77777777" w:rsidR="00446877" w:rsidRPr="00A13348" w:rsidRDefault="00446877" w:rsidP="00446877">
      <w:pPr>
        <w:widowControl w:val="0"/>
        <w:spacing w:after="0" w:line="360" w:lineRule="auto"/>
        <w:jc w:val="both"/>
        <w:rPr>
          <w:rFonts w:cstheme="minorHAnsi"/>
        </w:rPr>
      </w:pPr>
      <w:r w:rsidRPr="00A13348">
        <w:rPr>
          <w:rFonts w:cstheme="minorHAnsi"/>
          <w:i/>
          <w:highlight w:val="lightGray"/>
        </w:rPr>
        <w:t>[În acest capitol se va include informații despre echipamentele ce vor fi puse la dispoziția Contractantului de Autoritatea Contractantă pentru punerea în operă a documentației tehnice]</w:t>
      </w:r>
    </w:p>
    <w:p w14:paraId="02352877" w14:textId="77777777" w:rsidR="00446877" w:rsidRPr="00A13348" w:rsidRDefault="00446877" w:rsidP="00446877">
      <w:pPr>
        <w:widowControl w:val="0"/>
        <w:spacing w:after="0" w:line="360" w:lineRule="auto"/>
        <w:jc w:val="both"/>
        <w:rPr>
          <w:rFonts w:cstheme="minorHAnsi"/>
          <w:i/>
          <w:highlight w:val="lightGray"/>
        </w:rPr>
      </w:pPr>
      <w:r w:rsidRPr="00A13348">
        <w:rPr>
          <w:rFonts w:cstheme="minorHAnsi"/>
          <w:i/>
          <w:highlight w:val="lightGray"/>
        </w:rPr>
        <w:t>Exemplu</w:t>
      </w:r>
    </w:p>
    <w:p w14:paraId="4C5E053E" w14:textId="02E7763C" w:rsidR="00446877" w:rsidRPr="00A13348" w:rsidRDefault="00446877" w:rsidP="00446877">
      <w:pPr>
        <w:widowControl w:val="0"/>
        <w:spacing w:after="0" w:line="360" w:lineRule="auto"/>
        <w:jc w:val="both"/>
        <w:rPr>
          <w:rFonts w:cstheme="minorHAnsi"/>
          <w:i/>
          <w:highlight w:val="lightGray"/>
        </w:rPr>
      </w:pPr>
      <w:r w:rsidRPr="00A13348">
        <w:rPr>
          <w:rFonts w:cstheme="minorHAnsi"/>
          <w:i/>
          <w:highlight w:val="lightGray"/>
        </w:rPr>
        <w:t>Pe perioada derulării Contractului Autoritatea Contractantă va furniza echipamente și materiale pe care Contract</w:t>
      </w:r>
      <w:r w:rsidR="004C267F" w:rsidRPr="00A13348">
        <w:rPr>
          <w:rFonts w:cstheme="minorHAnsi"/>
          <w:i/>
          <w:highlight w:val="lightGray"/>
        </w:rPr>
        <w:t>ant</w:t>
      </w:r>
      <w:r w:rsidRPr="00A13348">
        <w:rPr>
          <w:rFonts w:cstheme="minorHAnsi"/>
          <w:i/>
          <w:highlight w:val="lightGray"/>
        </w:rPr>
        <w:t xml:space="preserve">ul trebuie sa le pună în operă conform documentațiilor tehnice. </w:t>
      </w:r>
    </w:p>
    <w:p w14:paraId="65216570" w14:textId="77777777" w:rsidR="004C267F" w:rsidRPr="00A13348" w:rsidRDefault="004C267F" w:rsidP="00446877">
      <w:pPr>
        <w:widowControl w:val="0"/>
        <w:spacing w:after="0" w:line="360" w:lineRule="auto"/>
        <w:jc w:val="both"/>
        <w:rPr>
          <w:rFonts w:cstheme="minorHAnsi"/>
          <w:i/>
          <w:highlight w:val="lightGray"/>
        </w:rPr>
      </w:pPr>
      <w:r w:rsidRPr="00A13348">
        <w:rPr>
          <w:rFonts w:cstheme="minorHAnsi"/>
          <w:i/>
          <w:highlight w:val="lightGray"/>
        </w:rPr>
        <w:t xml:space="preserve">Sau </w:t>
      </w:r>
    </w:p>
    <w:p w14:paraId="4DFBF537" w14:textId="4D3D6DE7" w:rsidR="00446877" w:rsidRPr="00A13348" w:rsidRDefault="00446877" w:rsidP="00446877">
      <w:pPr>
        <w:widowControl w:val="0"/>
        <w:spacing w:after="0" w:line="360" w:lineRule="auto"/>
        <w:jc w:val="both"/>
        <w:rPr>
          <w:rFonts w:cstheme="minorHAnsi"/>
          <w:i/>
          <w:highlight w:val="lightGray"/>
        </w:rPr>
      </w:pPr>
      <w:r w:rsidRPr="00A13348">
        <w:rPr>
          <w:rFonts w:cstheme="minorHAnsi"/>
          <w:i/>
          <w:highlight w:val="lightGray"/>
        </w:rPr>
        <w:t>Lista echipamentelor ce sunt puse la dispoziția Contractantului de Autoritatea Contractantă pentru punerea în operă a documentației tehnice este prezentată în ......................</w:t>
      </w:r>
    </w:p>
    <w:p w14:paraId="4BD47E95" w14:textId="3D7D13AC" w:rsidR="004C267F" w:rsidRPr="00A13348" w:rsidRDefault="004C267F" w:rsidP="00446877">
      <w:pPr>
        <w:widowControl w:val="0"/>
        <w:spacing w:after="0" w:line="360" w:lineRule="auto"/>
        <w:jc w:val="both"/>
        <w:rPr>
          <w:rFonts w:cstheme="minorHAnsi"/>
          <w:i/>
          <w:highlight w:val="lightGray"/>
        </w:rPr>
      </w:pPr>
      <w:r w:rsidRPr="00A13348">
        <w:rPr>
          <w:rFonts w:cstheme="minorHAnsi"/>
          <w:i/>
          <w:highlight w:val="lightGray"/>
        </w:rPr>
        <w:t>Tot în acest capitol trebuie descrisă intenția Autorității Contractante</w:t>
      </w:r>
      <w:r w:rsidR="009A15D1" w:rsidRPr="00A13348">
        <w:rPr>
          <w:rFonts w:cstheme="minorHAnsi"/>
          <w:i/>
          <w:highlight w:val="lightGray"/>
        </w:rPr>
        <w:t xml:space="preserve"> cu privire la instalarea și integrarea echipamentelor pe care le pune la dispoziție pentru a fi încorporate în construcție, respectiv, dacă:</w:t>
      </w:r>
    </w:p>
    <w:p w14:paraId="55FB19B8" w14:textId="7F70F709" w:rsidR="00446877" w:rsidRPr="00A13348" w:rsidRDefault="00446877" w:rsidP="0057023E">
      <w:pPr>
        <w:pStyle w:val="Listparagraf"/>
        <w:widowControl w:val="0"/>
        <w:numPr>
          <w:ilvl w:val="0"/>
          <w:numId w:val="57"/>
        </w:numPr>
        <w:spacing w:after="0" w:line="360" w:lineRule="auto"/>
        <w:jc w:val="both"/>
        <w:rPr>
          <w:rFonts w:cstheme="minorHAnsi"/>
          <w:i/>
          <w:highlight w:val="lightGray"/>
        </w:rPr>
      </w:pPr>
      <w:r w:rsidRPr="00A13348">
        <w:rPr>
          <w:rFonts w:cstheme="minorHAnsi"/>
          <w:i/>
          <w:highlight w:val="lightGray"/>
        </w:rPr>
        <w:t>Autoritatea Contractantă intenționează să instaleze aceste echipamente cu forțe proprii sau apelând la terți</w:t>
      </w:r>
      <w:r w:rsidR="009A15D1" w:rsidRPr="00A13348">
        <w:rPr>
          <w:rFonts w:cstheme="minorHAnsi"/>
          <w:i/>
          <w:highlight w:val="lightGray"/>
        </w:rPr>
        <w:t xml:space="preserve"> și dacă</w:t>
      </w:r>
      <w:r w:rsidRPr="00A13348">
        <w:rPr>
          <w:rFonts w:cstheme="minorHAnsi"/>
          <w:i/>
          <w:highlight w:val="lightGray"/>
        </w:rPr>
        <w:t xml:space="preserve"> Contractantul trebuie să țină cont c</w:t>
      </w:r>
      <w:r w:rsidR="009A15D1" w:rsidRPr="00A13348">
        <w:rPr>
          <w:rFonts w:cstheme="minorHAnsi"/>
          <w:i/>
          <w:highlight w:val="lightGray"/>
        </w:rPr>
        <w:t>ă</w:t>
      </w:r>
      <w:r w:rsidRPr="00A13348">
        <w:rPr>
          <w:rFonts w:cstheme="minorHAnsi"/>
          <w:i/>
          <w:highlight w:val="lightGray"/>
        </w:rPr>
        <w:t xml:space="preserve"> în timpul lucrărilor pe care le va executa în cadrul Contractului, trebuie să gestioneze interfețele cu terții care instalează aceste echipamente</w:t>
      </w:r>
      <w:r w:rsidR="009A15D1" w:rsidRPr="00A13348">
        <w:rPr>
          <w:rFonts w:cstheme="minorHAnsi"/>
          <w:i/>
          <w:highlight w:val="lightGray"/>
        </w:rPr>
        <w:t>, respectiv</w:t>
      </w:r>
      <w:r w:rsidRPr="00A13348">
        <w:rPr>
          <w:rFonts w:cstheme="minorHAnsi"/>
          <w:i/>
          <w:highlight w:val="lightGray"/>
        </w:rPr>
        <w:t xml:space="preserve">. </w:t>
      </w:r>
      <w:r w:rsidR="009A15D1" w:rsidRPr="00A13348">
        <w:rPr>
          <w:rFonts w:cstheme="minorHAnsi"/>
          <w:i/>
          <w:highlight w:val="lightGray"/>
        </w:rPr>
        <w:t xml:space="preserve">Dacă </w:t>
      </w:r>
      <w:r w:rsidRPr="00A13348">
        <w:rPr>
          <w:rFonts w:cstheme="minorHAnsi"/>
          <w:i/>
          <w:highlight w:val="lightGray"/>
        </w:rPr>
        <w:t xml:space="preserve">Contractantul trebuie să includă în planificarea lucrărilor aferente Contractului timpul necesar instalării acestor echipamente. </w:t>
      </w:r>
    </w:p>
    <w:p w14:paraId="1D168069" w14:textId="2BC4FD13" w:rsidR="00446877" w:rsidRPr="00A13348" w:rsidRDefault="00446877" w:rsidP="0057023E">
      <w:pPr>
        <w:pStyle w:val="Listparagraf"/>
        <w:widowControl w:val="0"/>
        <w:numPr>
          <w:ilvl w:val="0"/>
          <w:numId w:val="57"/>
        </w:numPr>
        <w:spacing w:after="0" w:line="360" w:lineRule="auto"/>
        <w:jc w:val="both"/>
        <w:rPr>
          <w:rFonts w:cstheme="minorHAnsi"/>
          <w:i/>
          <w:highlight w:val="lightGray"/>
        </w:rPr>
      </w:pPr>
      <w:r w:rsidRPr="00A13348">
        <w:rPr>
          <w:rFonts w:cstheme="minorHAnsi"/>
          <w:i/>
          <w:highlight w:val="lightGray"/>
        </w:rPr>
        <w:t>Autoritatea Contractantă poate cere Contractantului să instaleze inclusiv aceste echipamente.</w:t>
      </w:r>
    </w:p>
    <w:p w14:paraId="03490A73" w14:textId="77777777" w:rsidR="00446877" w:rsidRPr="00A13348" w:rsidRDefault="00446877" w:rsidP="00446877">
      <w:pPr>
        <w:widowControl w:val="0"/>
        <w:spacing w:after="0" w:line="360" w:lineRule="auto"/>
        <w:jc w:val="both"/>
        <w:rPr>
          <w:rFonts w:cstheme="minorHAnsi"/>
        </w:rPr>
      </w:pPr>
    </w:p>
    <w:p w14:paraId="24228A23" w14:textId="16AA79EC" w:rsidR="00446877" w:rsidRPr="00A13348" w:rsidRDefault="00446877" w:rsidP="00446877">
      <w:pPr>
        <w:pStyle w:val="Titlu1"/>
        <w:keepNext w:val="0"/>
        <w:keepLines w:val="0"/>
        <w:widowControl w:val="0"/>
        <w:spacing w:before="0" w:line="360" w:lineRule="auto"/>
        <w:jc w:val="both"/>
        <w:rPr>
          <w:rFonts w:cstheme="minorHAnsi"/>
          <w:szCs w:val="22"/>
        </w:rPr>
      </w:pPr>
      <w:bookmarkStart w:id="22" w:name="_Toc491796666"/>
      <w:r w:rsidRPr="00A13348">
        <w:rPr>
          <w:rFonts w:cstheme="minorHAnsi"/>
          <w:szCs w:val="22"/>
        </w:rPr>
        <w:t xml:space="preserve">Managementul calității și </w:t>
      </w:r>
      <w:r w:rsidR="00EF6B4F" w:rsidRPr="00A13348">
        <w:rPr>
          <w:rFonts w:cstheme="minorHAnsi"/>
          <w:szCs w:val="22"/>
        </w:rPr>
        <w:t xml:space="preserve">managementul </w:t>
      </w:r>
      <w:r w:rsidRPr="00A13348">
        <w:rPr>
          <w:rFonts w:cstheme="minorHAnsi"/>
          <w:szCs w:val="22"/>
        </w:rPr>
        <w:t>documentelor</w:t>
      </w:r>
      <w:bookmarkEnd w:id="22"/>
    </w:p>
    <w:p w14:paraId="5C1A2892"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23" w:name="_Toc491796667"/>
      <w:r w:rsidRPr="00A13348">
        <w:rPr>
          <w:rFonts w:cstheme="minorHAnsi"/>
          <w:sz w:val="22"/>
          <w:szCs w:val="22"/>
        </w:rPr>
        <w:t>Planul calității</w:t>
      </w:r>
      <w:bookmarkEnd w:id="23"/>
      <w:r w:rsidRPr="00A13348">
        <w:rPr>
          <w:rFonts w:cstheme="minorHAnsi"/>
          <w:sz w:val="22"/>
          <w:szCs w:val="22"/>
        </w:rPr>
        <w:t xml:space="preserve"> </w:t>
      </w:r>
    </w:p>
    <w:p w14:paraId="7293614C" w14:textId="2681ED49" w:rsidR="00446877" w:rsidRPr="00A13348" w:rsidRDefault="00446877" w:rsidP="00446877">
      <w:pPr>
        <w:widowControl w:val="0"/>
        <w:spacing w:after="0" w:line="360" w:lineRule="auto"/>
        <w:jc w:val="both"/>
        <w:rPr>
          <w:rFonts w:cstheme="minorHAnsi"/>
        </w:rPr>
      </w:pPr>
      <w:r w:rsidRPr="00A13348">
        <w:rPr>
          <w:rFonts w:cstheme="minorHAnsi"/>
        </w:rPr>
        <w:t>Contractantul va executa toate activitățile din cadrul Contractului în conformitate cu Planul calității, care trebuie redactat în conformitate cu standardul SR EN ISO 9001:2015 sau echivalent și cu respectarea instrucțiunilor standardului SR ISO 10005:2007 ”Linii directoare pentru planurile calității” și în conformitate cu reglementările în materie de sistem de management al calității în construcție</w:t>
      </w:r>
      <w:r w:rsidR="00573F6F" w:rsidRPr="00A13348">
        <w:rPr>
          <w:rFonts w:cstheme="minorHAnsi"/>
        </w:rPr>
        <w:t xml:space="preserve"> (inclusiv, dar fără a se limitata la conținutul Anexei 2 din HG 766/1997, cu modificările și completările ulterioare</w:t>
      </w:r>
      <w:r w:rsidR="00EF6B4F" w:rsidRPr="00A13348">
        <w:rPr>
          <w:rFonts w:cstheme="minorHAnsi"/>
        </w:rPr>
        <w:t>)</w:t>
      </w:r>
      <w:r w:rsidRPr="00A13348">
        <w:rPr>
          <w:rFonts w:cstheme="minorHAnsi"/>
        </w:rPr>
        <w:t>.</w:t>
      </w:r>
    </w:p>
    <w:p w14:paraId="1B088EE8" w14:textId="77777777" w:rsidR="00446877" w:rsidRPr="00A13348" w:rsidRDefault="00446877" w:rsidP="00446877">
      <w:pPr>
        <w:widowControl w:val="0"/>
        <w:spacing w:after="0" w:line="360" w:lineRule="auto"/>
        <w:jc w:val="both"/>
        <w:rPr>
          <w:rFonts w:cstheme="minorHAnsi"/>
        </w:rPr>
      </w:pPr>
      <w:r w:rsidRPr="00A13348">
        <w:rPr>
          <w:rFonts w:cstheme="minorHAnsi"/>
        </w:rPr>
        <w:t>Acesta trebuie să cuprindă toate cerințele privind execuția lucrărilor din prezentul Caiet de sarcini. În consecință, Planul calității nu trebuie să fie generic ci specific pentru acest Contract și pentru lucrările ce sunt incluse în Contract.</w:t>
      </w:r>
    </w:p>
    <w:p w14:paraId="325F1C25" w14:textId="6178E215" w:rsidR="00446877" w:rsidRPr="00A13348" w:rsidRDefault="008203ED" w:rsidP="00446877">
      <w:pPr>
        <w:widowControl w:val="0"/>
        <w:spacing w:after="0" w:line="360" w:lineRule="auto"/>
        <w:jc w:val="both"/>
        <w:rPr>
          <w:rFonts w:cstheme="minorHAnsi"/>
        </w:rPr>
      </w:pPr>
      <w:r w:rsidRPr="00A13348">
        <w:rPr>
          <w:rFonts w:cstheme="minorHAnsi"/>
        </w:rPr>
        <w:t xml:space="preserve">Cu luarea în considerare a prevederilor art 23-25 din Regulamentul privind conducerea şi asigurarea calităţii în construcţii, </w:t>
      </w:r>
      <w:r w:rsidRPr="00A13348">
        <w:t xml:space="preserve">Anexa nr.2 la HG nr.766/1997, </w:t>
      </w:r>
      <w:r w:rsidR="00446877" w:rsidRPr="00A13348">
        <w:rPr>
          <w:rFonts w:cstheme="minorHAnsi"/>
        </w:rPr>
        <w:t>Planul calității redactat de Contractant</w:t>
      </w:r>
      <w:r w:rsidR="00EF6B4F" w:rsidRPr="00A13348">
        <w:rPr>
          <w:rFonts w:cstheme="minorHAnsi"/>
        </w:rPr>
        <w:t xml:space="preserve"> </w:t>
      </w:r>
      <w:r w:rsidR="00446877" w:rsidRPr="00A13348">
        <w:rPr>
          <w:rFonts w:cstheme="minorHAnsi"/>
        </w:rPr>
        <w:t>trebuie:</w:t>
      </w:r>
    </w:p>
    <w:p w14:paraId="05C78452" w14:textId="77777777" w:rsidR="00446877" w:rsidRPr="00A13348" w:rsidRDefault="00446877" w:rsidP="00446877">
      <w:pPr>
        <w:pStyle w:val="Listparagraf"/>
        <w:widowControl w:val="0"/>
        <w:numPr>
          <w:ilvl w:val="0"/>
          <w:numId w:val="18"/>
        </w:numPr>
        <w:spacing w:after="0" w:line="360" w:lineRule="auto"/>
        <w:jc w:val="both"/>
        <w:rPr>
          <w:rFonts w:cstheme="minorHAnsi"/>
        </w:rPr>
      </w:pPr>
      <w:r w:rsidRPr="00A13348">
        <w:rPr>
          <w:rFonts w:cstheme="minorHAnsi"/>
        </w:rPr>
        <w:t xml:space="preserve">să descrie cum va aplica Contractantul în cadrul Contractului sistemul de management al calității în construcții în așa fel încât să îndeplinească cerințele tehnice și contractuale precum și </w:t>
      </w:r>
      <w:r w:rsidRPr="00A13348">
        <w:rPr>
          <w:rFonts w:cstheme="minorHAnsi"/>
        </w:rPr>
        <w:lastRenderedPageBreak/>
        <w:t>reglementările, standardele și normele aplicabile;</w:t>
      </w:r>
    </w:p>
    <w:p w14:paraId="522BFF33" w14:textId="77777777" w:rsidR="00446877" w:rsidRPr="00A13348" w:rsidRDefault="00446877" w:rsidP="00446877">
      <w:pPr>
        <w:pStyle w:val="Listparagraf"/>
        <w:widowControl w:val="0"/>
        <w:numPr>
          <w:ilvl w:val="0"/>
          <w:numId w:val="18"/>
        </w:numPr>
        <w:spacing w:after="0" w:line="360" w:lineRule="auto"/>
        <w:jc w:val="both"/>
        <w:rPr>
          <w:rFonts w:cstheme="minorHAnsi"/>
        </w:rPr>
      </w:pPr>
      <w:r w:rsidRPr="00A13348">
        <w:rPr>
          <w:rFonts w:cstheme="minorHAnsi"/>
        </w:rPr>
        <w:t>să demonstreze Autorității Contractante cum va îndeplini Contractantul cerințele privind calitatea incluse în Caietul de sarcini și în reglementările ce guvernează calitatea în execuția lucrărilor în construcții;</w:t>
      </w:r>
    </w:p>
    <w:p w14:paraId="7CEA3751" w14:textId="77777777" w:rsidR="00446877" w:rsidRPr="00A13348" w:rsidRDefault="00446877" w:rsidP="00446877">
      <w:pPr>
        <w:pStyle w:val="Listparagraf"/>
        <w:widowControl w:val="0"/>
        <w:numPr>
          <w:ilvl w:val="0"/>
          <w:numId w:val="18"/>
        </w:numPr>
        <w:spacing w:after="0" w:line="360" w:lineRule="auto"/>
        <w:jc w:val="both"/>
        <w:rPr>
          <w:rFonts w:cstheme="minorHAnsi"/>
        </w:rPr>
      </w:pPr>
      <w:r w:rsidRPr="00A13348">
        <w:rPr>
          <w:rFonts w:cstheme="minorHAnsi"/>
        </w:rPr>
        <w:t>să descrie modul în care vor fi organizate și gestionate activitățile în cadrul Contractului pentru a îndeplini cerințele;</w:t>
      </w:r>
    </w:p>
    <w:p w14:paraId="40591EEE" w14:textId="77777777" w:rsidR="00446877" w:rsidRPr="00A13348" w:rsidRDefault="00446877" w:rsidP="00446877">
      <w:pPr>
        <w:pStyle w:val="Listparagraf"/>
        <w:widowControl w:val="0"/>
        <w:numPr>
          <w:ilvl w:val="0"/>
          <w:numId w:val="18"/>
        </w:numPr>
        <w:spacing w:after="0" w:line="360" w:lineRule="auto"/>
        <w:jc w:val="both"/>
        <w:rPr>
          <w:rFonts w:cstheme="minorHAnsi"/>
        </w:rPr>
      </w:pPr>
      <w:r w:rsidRPr="00A13348">
        <w:rPr>
          <w:rFonts w:cstheme="minorHAnsi"/>
        </w:rPr>
        <w:t>să fie conform cu toate datele de intrare furnizate de Autoritatea Contractantă prin această Documentație de Atribuire.</w:t>
      </w:r>
    </w:p>
    <w:p w14:paraId="360457B8" w14:textId="77777777" w:rsidR="00446877" w:rsidRPr="00A13348" w:rsidRDefault="00446877" w:rsidP="00446877">
      <w:pPr>
        <w:widowControl w:val="0"/>
        <w:spacing w:after="0" w:line="360" w:lineRule="auto"/>
        <w:jc w:val="both"/>
        <w:rPr>
          <w:rFonts w:cstheme="minorHAnsi"/>
        </w:rPr>
      </w:pPr>
    </w:p>
    <w:p w14:paraId="5FA5FDB7" w14:textId="77777777" w:rsidR="00446877" w:rsidRPr="00A13348" w:rsidRDefault="00446877" w:rsidP="00446877">
      <w:pPr>
        <w:widowControl w:val="0"/>
        <w:spacing w:after="0" w:line="360" w:lineRule="auto"/>
        <w:jc w:val="both"/>
        <w:rPr>
          <w:rFonts w:cstheme="minorHAnsi"/>
        </w:rPr>
      </w:pPr>
      <w:r w:rsidRPr="00A13348">
        <w:rPr>
          <w:rFonts w:cstheme="minorHAnsi"/>
        </w:rPr>
        <w:t>Planul calității trebuie să includă cel puțin:</w:t>
      </w:r>
    </w:p>
    <w:p w14:paraId="7E034771" w14:textId="77777777" w:rsidR="00446877" w:rsidRPr="00A13348" w:rsidRDefault="00446877" w:rsidP="00446877">
      <w:pPr>
        <w:pStyle w:val="Listparagraf"/>
        <w:widowControl w:val="0"/>
        <w:numPr>
          <w:ilvl w:val="0"/>
          <w:numId w:val="19"/>
        </w:numPr>
        <w:spacing w:after="0" w:line="360" w:lineRule="auto"/>
        <w:jc w:val="both"/>
        <w:rPr>
          <w:rFonts w:cstheme="minorHAnsi"/>
        </w:rPr>
      </w:pPr>
      <w:r w:rsidRPr="00A13348">
        <w:rPr>
          <w:rFonts w:cstheme="minorHAnsi"/>
        </w:rPr>
        <w:t>Descrierea structurii organizaționale a Contractantului și identificarea funcțiilor și responsabilităților personalului implicat direct în executarea contractului;</w:t>
      </w:r>
    </w:p>
    <w:p w14:paraId="5ED8C4D1" w14:textId="77777777" w:rsidR="00446877" w:rsidRPr="00A13348" w:rsidRDefault="00446877" w:rsidP="00446877">
      <w:pPr>
        <w:pStyle w:val="Listparagraf"/>
        <w:widowControl w:val="0"/>
        <w:numPr>
          <w:ilvl w:val="0"/>
          <w:numId w:val="19"/>
        </w:numPr>
        <w:spacing w:after="0" w:line="360" w:lineRule="auto"/>
        <w:jc w:val="both"/>
        <w:rPr>
          <w:rFonts w:cstheme="minorHAnsi"/>
        </w:rPr>
      </w:pPr>
      <w:r w:rsidRPr="00A13348">
        <w:rPr>
          <w:rFonts w:cstheme="minorHAnsi"/>
        </w:rPr>
        <w:t>Modul de gestionare/management al datelor de intrare și managementul documentelor în cadrul Contractului;</w:t>
      </w:r>
    </w:p>
    <w:p w14:paraId="3D036F0D" w14:textId="77777777" w:rsidR="00446877" w:rsidRPr="00A13348" w:rsidRDefault="00446877" w:rsidP="00446877">
      <w:pPr>
        <w:pStyle w:val="Listparagraf"/>
        <w:widowControl w:val="0"/>
        <w:numPr>
          <w:ilvl w:val="0"/>
          <w:numId w:val="19"/>
        </w:numPr>
        <w:spacing w:after="0" w:line="360" w:lineRule="auto"/>
        <w:jc w:val="both"/>
        <w:rPr>
          <w:rFonts w:cstheme="minorHAnsi"/>
        </w:rPr>
      </w:pPr>
      <w:r w:rsidRPr="00A13348">
        <w:rPr>
          <w:rFonts w:cstheme="minorHAnsi"/>
        </w:rPr>
        <w:t>Resursele disponibile pentru executarea contractului, respectiv forța de muncă, materiale și infrastructură;</w:t>
      </w:r>
    </w:p>
    <w:p w14:paraId="47C8197E" w14:textId="77777777" w:rsidR="00446877" w:rsidRPr="00A13348" w:rsidRDefault="00446877" w:rsidP="00446877">
      <w:pPr>
        <w:pStyle w:val="Listparagraf"/>
        <w:widowControl w:val="0"/>
        <w:numPr>
          <w:ilvl w:val="0"/>
          <w:numId w:val="19"/>
        </w:numPr>
        <w:spacing w:after="0" w:line="360" w:lineRule="auto"/>
        <w:jc w:val="both"/>
        <w:rPr>
          <w:rFonts w:cstheme="minorHAnsi"/>
        </w:rPr>
      </w:pPr>
      <w:r w:rsidRPr="00A13348">
        <w:rPr>
          <w:rFonts w:cstheme="minorHAnsi"/>
        </w:rPr>
        <w:t>Modalitatea de comunicare cu Autoritatea Contractantă;</w:t>
      </w:r>
    </w:p>
    <w:p w14:paraId="6286D375" w14:textId="77777777" w:rsidR="00446877" w:rsidRPr="00A13348" w:rsidRDefault="00446877" w:rsidP="00446877">
      <w:pPr>
        <w:pStyle w:val="Listparagraf"/>
        <w:widowControl w:val="0"/>
        <w:numPr>
          <w:ilvl w:val="0"/>
          <w:numId w:val="19"/>
        </w:numPr>
        <w:spacing w:after="0" w:line="360" w:lineRule="auto"/>
        <w:jc w:val="both"/>
        <w:rPr>
          <w:rFonts w:cstheme="minorHAnsi"/>
        </w:rPr>
      </w:pPr>
      <w:r w:rsidRPr="00A13348">
        <w:rPr>
          <w:rFonts w:cstheme="minorHAnsi"/>
        </w:rPr>
        <w:t>Modalitatea de control și gestionare a neconformităților care ar putea apărea pe perioada execuției lucrărilor.</w:t>
      </w:r>
    </w:p>
    <w:p w14:paraId="696B23CA" w14:textId="2514029E" w:rsidR="00446877" w:rsidRPr="00A13348" w:rsidRDefault="00446877" w:rsidP="00446877">
      <w:pPr>
        <w:widowControl w:val="0"/>
        <w:spacing w:after="0" w:line="360" w:lineRule="auto"/>
        <w:jc w:val="both"/>
        <w:rPr>
          <w:rFonts w:cstheme="minorHAnsi"/>
        </w:rPr>
      </w:pPr>
      <w:r w:rsidRPr="00A13348">
        <w:rPr>
          <w:rFonts w:cstheme="minorHAnsi"/>
        </w:rPr>
        <w:t xml:space="preserve">Planul calității elaborat de Contractant se pune la dispoziția Autorității Contractante la ședința de demarare a activităților în Contract. Acesta va fi aprobat sau va fi returnat cu comentarii de către Autoritatea Contractantă în termen de .... zile </w:t>
      </w:r>
      <w:r w:rsidRPr="00A13348">
        <w:rPr>
          <w:rFonts w:cstheme="minorHAnsi"/>
          <w:i/>
          <w:highlight w:val="lightGray"/>
        </w:rPr>
        <w:t>[introduceți numărul de zile]</w:t>
      </w:r>
      <w:r w:rsidRPr="00A13348">
        <w:rPr>
          <w:rFonts w:cstheme="minorHAnsi"/>
        </w:rPr>
        <w:t xml:space="preserve"> de la emiterea de către Contractant.</w:t>
      </w:r>
    </w:p>
    <w:p w14:paraId="4E48F8FD" w14:textId="77777777" w:rsidR="00446877" w:rsidRPr="00A13348" w:rsidRDefault="00446877" w:rsidP="00446877">
      <w:pPr>
        <w:widowControl w:val="0"/>
        <w:spacing w:after="0" w:line="360" w:lineRule="auto"/>
        <w:jc w:val="both"/>
        <w:rPr>
          <w:rFonts w:cstheme="minorHAnsi"/>
        </w:rPr>
      </w:pPr>
    </w:p>
    <w:p w14:paraId="6084DE5F" w14:textId="77777777" w:rsidR="00446877" w:rsidRPr="00A13348" w:rsidRDefault="00446877" w:rsidP="00446877">
      <w:pPr>
        <w:widowControl w:val="0"/>
        <w:spacing w:after="0" w:line="360" w:lineRule="auto"/>
        <w:jc w:val="both"/>
        <w:rPr>
          <w:rFonts w:cstheme="minorHAnsi"/>
        </w:rPr>
      </w:pPr>
      <w:r w:rsidRPr="00A13348">
        <w:rPr>
          <w:rFonts w:cstheme="minorHAnsi"/>
        </w:rPr>
        <w:t>Pe durata executării Contractului, Planul calității se actualizează ori de câte ori se consideră necesar și/sau la solicitarea Autorității Contractante.</w:t>
      </w:r>
    </w:p>
    <w:p w14:paraId="6453C1E5" w14:textId="77777777" w:rsidR="00446877" w:rsidRPr="00A13348" w:rsidRDefault="00446877" w:rsidP="00446877">
      <w:pPr>
        <w:widowControl w:val="0"/>
        <w:spacing w:after="0" w:line="360" w:lineRule="auto"/>
        <w:jc w:val="both"/>
        <w:rPr>
          <w:rFonts w:cstheme="minorHAnsi"/>
        </w:rPr>
      </w:pPr>
    </w:p>
    <w:p w14:paraId="7C4250CB"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24" w:name="_Toc491796668"/>
      <w:r w:rsidRPr="00A13348">
        <w:rPr>
          <w:rFonts w:cstheme="minorHAnsi"/>
          <w:sz w:val="22"/>
          <w:szCs w:val="22"/>
        </w:rPr>
        <w:t>Planurile de control a calității</w:t>
      </w:r>
      <w:bookmarkEnd w:id="24"/>
      <w:r w:rsidRPr="00A13348">
        <w:rPr>
          <w:rFonts w:cstheme="minorHAnsi"/>
          <w:sz w:val="22"/>
          <w:szCs w:val="22"/>
        </w:rPr>
        <w:t xml:space="preserve"> </w:t>
      </w:r>
    </w:p>
    <w:p w14:paraId="17227D73" w14:textId="5218EC93" w:rsidR="00446877" w:rsidRPr="00A13348" w:rsidRDefault="00446877" w:rsidP="00446877">
      <w:pPr>
        <w:widowControl w:val="0"/>
        <w:spacing w:after="0" w:line="360" w:lineRule="auto"/>
        <w:jc w:val="both"/>
        <w:rPr>
          <w:rFonts w:cstheme="minorHAnsi"/>
        </w:rPr>
      </w:pPr>
      <w:r w:rsidRPr="00A13348">
        <w:rPr>
          <w:rFonts w:cstheme="minorHAnsi"/>
        </w:rPr>
        <w:t xml:space="preserve">Pentru fiecare activitate din cadrul Contractului (sau pentru fiecare etapă a lucrărilor), Contractantul trebuie să prezinte spre aprobare cu cel puțin ... zile </w:t>
      </w:r>
      <w:r w:rsidRPr="00A13348">
        <w:rPr>
          <w:rFonts w:cstheme="minorHAnsi"/>
          <w:i/>
          <w:highlight w:val="lightGray"/>
        </w:rPr>
        <w:t>[introduceți numărul de zile]</w:t>
      </w:r>
      <w:r w:rsidRPr="00A13348">
        <w:rPr>
          <w:rFonts w:cstheme="minorHAnsi"/>
          <w:i/>
        </w:rPr>
        <w:t xml:space="preserve"> </w:t>
      </w:r>
      <w:r w:rsidRPr="00A13348">
        <w:rPr>
          <w:rFonts w:cstheme="minorHAnsi"/>
        </w:rPr>
        <w:t>înainte de începerea acesteia un plan de control al calității</w:t>
      </w:r>
      <w:r w:rsidR="005B2FC2" w:rsidRPr="00A13348">
        <w:rPr>
          <w:rFonts w:cstheme="minorHAnsi"/>
        </w:rPr>
        <w:t xml:space="preserve"> executării lucrărilor.</w:t>
      </w:r>
    </w:p>
    <w:p w14:paraId="21336871" w14:textId="77777777" w:rsidR="00446877" w:rsidRPr="00A13348" w:rsidRDefault="00446877" w:rsidP="00446877">
      <w:pPr>
        <w:widowControl w:val="0"/>
        <w:spacing w:after="0" w:line="360" w:lineRule="auto"/>
        <w:jc w:val="both"/>
        <w:rPr>
          <w:rFonts w:cstheme="minorHAnsi"/>
        </w:rPr>
      </w:pPr>
    </w:p>
    <w:p w14:paraId="4C3A6B5A" w14:textId="17D1F8B6" w:rsidR="00446877" w:rsidRPr="00A13348" w:rsidRDefault="00446877" w:rsidP="00446877">
      <w:pPr>
        <w:widowControl w:val="0"/>
        <w:spacing w:after="0" w:line="360" w:lineRule="auto"/>
        <w:jc w:val="both"/>
        <w:rPr>
          <w:rFonts w:cstheme="minorHAnsi"/>
        </w:rPr>
      </w:pPr>
      <w:r w:rsidRPr="00A13348">
        <w:rPr>
          <w:rFonts w:cstheme="minorHAnsi"/>
        </w:rPr>
        <w:t>Contractantul</w:t>
      </w:r>
      <w:r w:rsidR="005B2FC2" w:rsidRPr="00A13348">
        <w:rPr>
          <w:rFonts w:cstheme="minorHAnsi"/>
        </w:rPr>
        <w:t xml:space="preserve"> prezintă</w:t>
      </w:r>
      <w:r w:rsidRPr="00A13348">
        <w:rPr>
          <w:rFonts w:cstheme="minorHAnsi"/>
        </w:rPr>
        <w:t xml:space="preserve"> în cadrul ședinței de demarare a activităților în Contract, un Plan general de control al calității lucrărilor</w:t>
      </w:r>
      <w:r w:rsidR="00523022" w:rsidRPr="00A13348">
        <w:rPr>
          <w:rFonts w:cstheme="minorHAnsi"/>
        </w:rPr>
        <w:t xml:space="preserve"> executate</w:t>
      </w:r>
      <w:r w:rsidRPr="00A13348">
        <w:rPr>
          <w:rFonts w:cstheme="minorHAnsi"/>
        </w:rPr>
        <w:t xml:space="preserve">. Acest plan trebuie să acopere toate activitățile/etapele subsecvente pentru care vor fi organizate lucrări </w:t>
      </w:r>
      <w:r w:rsidR="005B2FC2" w:rsidRPr="00A13348">
        <w:rPr>
          <w:rFonts w:cstheme="minorHAnsi"/>
        </w:rPr>
        <w:t>pe</w:t>
      </w:r>
      <w:r w:rsidRPr="00A13348">
        <w:rPr>
          <w:rFonts w:cstheme="minorHAnsi"/>
        </w:rPr>
        <w:t xml:space="preserve"> șantier și să identifice Planurile de control a calității aferente diferitelor activități/etape specifice ale lucrărilor. Planul general de control al calității lucrărilor va fi aprobat sau va fi returnat cu comentarii de către Autoritatea Contractantă în termen de .... zile </w:t>
      </w:r>
      <w:r w:rsidRPr="00A13348">
        <w:rPr>
          <w:rFonts w:cstheme="minorHAnsi"/>
          <w:i/>
          <w:highlight w:val="lightGray"/>
        </w:rPr>
        <w:t>[introduceți numărul de zile]</w:t>
      </w:r>
      <w:r w:rsidRPr="00A13348">
        <w:rPr>
          <w:rFonts w:cstheme="minorHAnsi"/>
        </w:rPr>
        <w:t xml:space="preserve"> de la emiterea de către Contractant.</w:t>
      </w:r>
    </w:p>
    <w:p w14:paraId="78352D4A" w14:textId="77777777" w:rsidR="00446877" w:rsidRPr="00A13348" w:rsidRDefault="00446877" w:rsidP="00446877">
      <w:pPr>
        <w:widowControl w:val="0"/>
        <w:spacing w:after="0" w:line="360" w:lineRule="auto"/>
        <w:jc w:val="both"/>
        <w:rPr>
          <w:rFonts w:cstheme="minorHAnsi"/>
        </w:rPr>
      </w:pPr>
    </w:p>
    <w:p w14:paraId="2B1768AB" w14:textId="6D3F12F0" w:rsidR="00446877" w:rsidRPr="00A13348" w:rsidRDefault="00446877" w:rsidP="00446877">
      <w:pPr>
        <w:widowControl w:val="0"/>
        <w:spacing w:after="0" w:line="360" w:lineRule="auto"/>
        <w:jc w:val="both"/>
        <w:rPr>
          <w:rFonts w:cstheme="minorHAnsi"/>
        </w:rPr>
      </w:pPr>
      <w:r w:rsidRPr="00A13348">
        <w:rPr>
          <w:rFonts w:cstheme="minorHAnsi"/>
        </w:rPr>
        <w:t xml:space="preserve">Planul de control al calității va fi realizat utilizând formatul furnizat de Autoritatea Contractantă în </w:t>
      </w:r>
      <w:r w:rsidRPr="00A13348">
        <w:rPr>
          <w:rFonts w:cstheme="minorHAnsi"/>
          <w:i/>
          <w:highlight w:val="lightGray"/>
        </w:rPr>
        <w:t>[introduceți secțiunea Documentației de atribuire]</w:t>
      </w:r>
      <w:r w:rsidRPr="00A13348">
        <w:rPr>
          <w:rFonts w:cstheme="minorHAnsi"/>
        </w:rPr>
        <w:t xml:space="preserve"> și va conține, acolo unde este aplicabil, cel puțin următoarele:</w:t>
      </w:r>
    </w:p>
    <w:p w14:paraId="3C173A78" w14:textId="77777777" w:rsidR="00446877" w:rsidRPr="00A13348" w:rsidRDefault="00446877" w:rsidP="00446877">
      <w:pPr>
        <w:pStyle w:val="Listparagraf"/>
        <w:widowControl w:val="0"/>
        <w:numPr>
          <w:ilvl w:val="0"/>
          <w:numId w:val="20"/>
        </w:numPr>
        <w:spacing w:after="0" w:line="360" w:lineRule="auto"/>
        <w:jc w:val="both"/>
        <w:rPr>
          <w:rFonts w:cstheme="minorHAnsi"/>
        </w:rPr>
      </w:pPr>
      <w:r w:rsidRPr="00A13348">
        <w:rPr>
          <w:rFonts w:cstheme="minorHAnsi"/>
        </w:rPr>
        <w:t>Descrierea sarcinilor planificate și lista etapelor de execuție pentru realizarea activității;</w:t>
      </w:r>
    </w:p>
    <w:p w14:paraId="622AD8F8" w14:textId="77777777" w:rsidR="00446877" w:rsidRPr="00A13348" w:rsidRDefault="00446877" w:rsidP="00446877">
      <w:pPr>
        <w:pStyle w:val="Listparagraf"/>
        <w:widowControl w:val="0"/>
        <w:numPr>
          <w:ilvl w:val="0"/>
          <w:numId w:val="20"/>
        </w:numPr>
        <w:spacing w:after="0" w:line="360" w:lineRule="auto"/>
        <w:jc w:val="both"/>
        <w:rPr>
          <w:rFonts w:cstheme="minorHAnsi"/>
        </w:rPr>
      </w:pPr>
      <w:r w:rsidRPr="00A13348">
        <w:rPr>
          <w:rFonts w:cstheme="minorHAnsi"/>
        </w:rPr>
        <w:t>Responsabilitățile pentru execuția, gestionarea și controlul activității;</w:t>
      </w:r>
    </w:p>
    <w:p w14:paraId="20D297F5" w14:textId="77777777" w:rsidR="00446877" w:rsidRPr="00A13348" w:rsidRDefault="00446877" w:rsidP="00446877">
      <w:pPr>
        <w:pStyle w:val="Listparagraf"/>
        <w:widowControl w:val="0"/>
        <w:numPr>
          <w:ilvl w:val="0"/>
          <w:numId w:val="20"/>
        </w:numPr>
        <w:spacing w:after="0" w:line="360" w:lineRule="auto"/>
        <w:jc w:val="both"/>
        <w:rPr>
          <w:rFonts w:cstheme="minorHAnsi"/>
        </w:rPr>
      </w:pPr>
      <w:r w:rsidRPr="00A13348">
        <w:rPr>
          <w:rFonts w:cstheme="minorHAnsi"/>
        </w:rPr>
        <w:t>Trimiteri la specificațiile tehnice, desenele, procedurile referitoare la execuția, controlul și acceptarea activității;</w:t>
      </w:r>
    </w:p>
    <w:p w14:paraId="4A1C6121" w14:textId="77777777" w:rsidR="00446877" w:rsidRPr="00A13348" w:rsidRDefault="00446877" w:rsidP="00446877">
      <w:pPr>
        <w:pStyle w:val="Listparagraf"/>
        <w:widowControl w:val="0"/>
        <w:numPr>
          <w:ilvl w:val="0"/>
          <w:numId w:val="20"/>
        </w:numPr>
        <w:spacing w:after="0" w:line="360" w:lineRule="auto"/>
        <w:jc w:val="both"/>
        <w:rPr>
          <w:rFonts w:cstheme="minorHAnsi"/>
        </w:rPr>
      </w:pPr>
      <w:r w:rsidRPr="00A13348">
        <w:rPr>
          <w:rFonts w:cstheme="minorHAnsi"/>
        </w:rPr>
        <w:t>Integrarea documentației de certificare (procese verbale/minute, inspecții sau rapoarte de testare, certificate etc.) prevăzută pentru activitate;</w:t>
      </w:r>
    </w:p>
    <w:p w14:paraId="3DC701A2" w14:textId="77777777" w:rsidR="00446877" w:rsidRPr="00A13348" w:rsidRDefault="00446877" w:rsidP="00446877">
      <w:pPr>
        <w:pStyle w:val="Listparagraf"/>
        <w:widowControl w:val="0"/>
        <w:numPr>
          <w:ilvl w:val="0"/>
          <w:numId w:val="20"/>
        </w:numPr>
        <w:spacing w:after="0" w:line="360" w:lineRule="auto"/>
        <w:jc w:val="both"/>
        <w:rPr>
          <w:rFonts w:cstheme="minorHAnsi"/>
        </w:rPr>
      </w:pPr>
      <w:r w:rsidRPr="00A13348">
        <w:rPr>
          <w:rFonts w:cstheme="minorHAnsi"/>
        </w:rPr>
        <w:t>Documentația finală a activității urmată de închiderea Planului de control al calității.</w:t>
      </w:r>
    </w:p>
    <w:p w14:paraId="16968B1B" w14:textId="77777777" w:rsidR="00446877" w:rsidRPr="00A13348" w:rsidRDefault="00446877" w:rsidP="00446877">
      <w:pPr>
        <w:widowControl w:val="0"/>
        <w:spacing w:after="0" w:line="360" w:lineRule="auto"/>
        <w:jc w:val="both"/>
        <w:rPr>
          <w:rFonts w:cstheme="minorHAnsi"/>
        </w:rPr>
      </w:pPr>
    </w:p>
    <w:p w14:paraId="286349D3" w14:textId="77777777" w:rsidR="00446877" w:rsidRPr="00A13348" w:rsidRDefault="00446877" w:rsidP="00446877">
      <w:pPr>
        <w:widowControl w:val="0"/>
        <w:spacing w:after="0" w:line="360" w:lineRule="auto"/>
        <w:jc w:val="both"/>
        <w:rPr>
          <w:rFonts w:cstheme="minorHAnsi"/>
        </w:rPr>
      </w:pPr>
      <w:r w:rsidRPr="00A13348">
        <w:rPr>
          <w:rFonts w:cstheme="minorHAnsi"/>
        </w:rPr>
        <w:t>Contractantul trebuie să ofere Autorității Contractante posibilitatea de a participa la execuția oricărei activități/etape la fiecare etapă a Planului de control al calității aferent și să verifice conformitatea execuției și a controalelor cu Planul de control al calității.</w:t>
      </w:r>
    </w:p>
    <w:p w14:paraId="0413F447" w14:textId="77777777" w:rsidR="00446877" w:rsidRPr="00A13348" w:rsidRDefault="00446877" w:rsidP="00446877">
      <w:pPr>
        <w:widowControl w:val="0"/>
        <w:spacing w:after="0" w:line="360" w:lineRule="auto"/>
        <w:jc w:val="both"/>
        <w:rPr>
          <w:rFonts w:cstheme="minorHAnsi"/>
        </w:rPr>
      </w:pPr>
      <w:r w:rsidRPr="00A13348">
        <w:rPr>
          <w:rFonts w:cstheme="minorHAnsi"/>
        </w:rPr>
        <w:t>În acest sens Autoritatea Contractantă va indica:</w:t>
      </w:r>
    </w:p>
    <w:p w14:paraId="0C8F0C5B" w14:textId="77777777" w:rsidR="00446877" w:rsidRPr="00A13348" w:rsidRDefault="00446877" w:rsidP="00446877">
      <w:pPr>
        <w:pStyle w:val="Listparagraf"/>
        <w:widowControl w:val="0"/>
        <w:numPr>
          <w:ilvl w:val="0"/>
          <w:numId w:val="21"/>
        </w:numPr>
        <w:spacing w:after="0" w:line="360" w:lineRule="auto"/>
        <w:jc w:val="both"/>
        <w:rPr>
          <w:rFonts w:cstheme="minorHAnsi"/>
        </w:rPr>
      </w:pPr>
      <w:r w:rsidRPr="00A13348">
        <w:rPr>
          <w:rFonts w:cstheme="minorHAnsi"/>
        </w:rPr>
        <w:t>activitățile la care intenționează să participe în mod special;</w:t>
      </w:r>
    </w:p>
    <w:p w14:paraId="66D9BA40" w14:textId="77777777" w:rsidR="00446877" w:rsidRPr="00A13348" w:rsidRDefault="00446877" w:rsidP="00446877">
      <w:pPr>
        <w:pStyle w:val="Listparagraf"/>
        <w:widowControl w:val="0"/>
        <w:numPr>
          <w:ilvl w:val="0"/>
          <w:numId w:val="21"/>
        </w:numPr>
        <w:spacing w:after="0" w:line="360" w:lineRule="auto"/>
        <w:jc w:val="both"/>
        <w:rPr>
          <w:rFonts w:cstheme="minorHAnsi"/>
        </w:rPr>
      </w:pPr>
      <w:r w:rsidRPr="00A13348">
        <w:rPr>
          <w:rFonts w:cstheme="minorHAnsi"/>
        </w:rPr>
        <w:t>activitățile care nu trebuie să fie începute fără prezența reprezentantului Autorității Contractante.</w:t>
      </w:r>
    </w:p>
    <w:p w14:paraId="49CB161F"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Contractantul va comunica datele acestor activități cu cel puțin ..... zile lucrătoare </w:t>
      </w:r>
      <w:r w:rsidRPr="00A13348">
        <w:rPr>
          <w:rFonts w:cstheme="minorHAnsi"/>
          <w:i/>
          <w:highlight w:val="lightGray"/>
        </w:rPr>
        <w:t>[introduceți numărul de zile]</w:t>
      </w:r>
      <w:r w:rsidRPr="00A13348">
        <w:rPr>
          <w:rFonts w:cstheme="minorHAnsi"/>
        </w:rPr>
        <w:t xml:space="preserve"> înainte de a realiza activitatea respectivă.</w:t>
      </w:r>
    </w:p>
    <w:p w14:paraId="0F1C7A2F" w14:textId="77777777" w:rsidR="00446877" w:rsidRPr="00A13348" w:rsidRDefault="00446877" w:rsidP="00446877">
      <w:pPr>
        <w:widowControl w:val="0"/>
        <w:spacing w:after="0" w:line="360" w:lineRule="auto"/>
        <w:jc w:val="both"/>
        <w:rPr>
          <w:rFonts w:cstheme="minorHAnsi"/>
        </w:rPr>
      </w:pPr>
    </w:p>
    <w:p w14:paraId="52880529"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25" w:name="_Toc491796669"/>
      <w:r w:rsidRPr="00A13348">
        <w:rPr>
          <w:rFonts w:cstheme="minorHAnsi"/>
          <w:sz w:val="22"/>
          <w:szCs w:val="22"/>
        </w:rPr>
        <w:t>Managementul documentelor</w:t>
      </w:r>
      <w:bookmarkEnd w:id="25"/>
    </w:p>
    <w:p w14:paraId="473AD68D" w14:textId="77777777" w:rsidR="00446877" w:rsidRPr="00A13348" w:rsidRDefault="00446877" w:rsidP="00446877">
      <w:pPr>
        <w:widowControl w:val="0"/>
        <w:spacing w:after="0" w:line="360" w:lineRule="auto"/>
        <w:jc w:val="both"/>
        <w:rPr>
          <w:rFonts w:cstheme="minorHAnsi"/>
        </w:rPr>
      </w:pPr>
      <w:r w:rsidRPr="00A13348">
        <w:rPr>
          <w:rFonts w:cstheme="minorHAnsi"/>
        </w:rPr>
        <w:t>Fiecare document emis de către Contractant trebuie să poarte un cod unic de referință sub formă de număr de identificare alocat de Contractant. Numărul de identificare al fiecărui document emis de Contractant trebuie să fie menționat pe fiecare pagină a respectivului document.</w:t>
      </w:r>
    </w:p>
    <w:p w14:paraId="3745C533" w14:textId="77777777" w:rsidR="00446877" w:rsidRPr="00A13348" w:rsidRDefault="00446877" w:rsidP="00446877">
      <w:pPr>
        <w:widowControl w:val="0"/>
        <w:spacing w:after="0" w:line="360" w:lineRule="auto"/>
        <w:jc w:val="both"/>
        <w:rPr>
          <w:rFonts w:cstheme="minorHAnsi"/>
        </w:rPr>
      </w:pPr>
    </w:p>
    <w:p w14:paraId="0AAB178A" w14:textId="77777777" w:rsidR="00446877" w:rsidRPr="00A13348" w:rsidRDefault="00446877" w:rsidP="00446877">
      <w:pPr>
        <w:widowControl w:val="0"/>
        <w:spacing w:after="0" w:line="360" w:lineRule="auto"/>
        <w:jc w:val="both"/>
        <w:rPr>
          <w:rFonts w:cstheme="minorHAnsi"/>
        </w:rPr>
      </w:pPr>
      <w:r w:rsidRPr="00A13348">
        <w:rPr>
          <w:rFonts w:cstheme="minorHAnsi"/>
        </w:rPr>
        <w:t>Toate documentele (scrise sau desenate) prezentate de Contractant Autorității Contractante trebuie să fie în limba română, cu excepția cazului în care Autoritatea Contractantă prevede altfel.</w:t>
      </w:r>
    </w:p>
    <w:p w14:paraId="60B2ACB9" w14:textId="77777777" w:rsidR="00446877" w:rsidRPr="00A13348" w:rsidRDefault="00446877" w:rsidP="00446877">
      <w:pPr>
        <w:widowControl w:val="0"/>
        <w:spacing w:after="0" w:line="360" w:lineRule="auto"/>
        <w:jc w:val="both"/>
        <w:rPr>
          <w:rFonts w:cstheme="minorHAnsi"/>
        </w:rPr>
      </w:pPr>
    </w:p>
    <w:p w14:paraId="419919C3" w14:textId="77777777" w:rsidR="00446877" w:rsidRPr="00A13348" w:rsidRDefault="00446877" w:rsidP="00446877">
      <w:pPr>
        <w:widowControl w:val="0"/>
        <w:spacing w:after="0" w:line="360" w:lineRule="auto"/>
        <w:jc w:val="both"/>
        <w:rPr>
          <w:rFonts w:cstheme="minorHAnsi"/>
        </w:rPr>
      </w:pPr>
      <w:r w:rsidRPr="00A13348">
        <w:rPr>
          <w:rFonts w:cstheme="minorHAnsi"/>
        </w:rPr>
        <w:t>Toți parametrii din cadrul documentelor trebuie să fie exprimați în unități din Sistemul internațional de unități.</w:t>
      </w:r>
    </w:p>
    <w:p w14:paraId="297E1E8A" w14:textId="77777777" w:rsidR="00446877" w:rsidRPr="00A13348" w:rsidRDefault="00446877" w:rsidP="00446877">
      <w:pPr>
        <w:widowControl w:val="0"/>
        <w:spacing w:after="0" w:line="360" w:lineRule="auto"/>
        <w:jc w:val="both"/>
        <w:rPr>
          <w:rFonts w:cstheme="minorHAnsi"/>
        </w:rPr>
      </w:pPr>
    </w:p>
    <w:p w14:paraId="66665FA9" w14:textId="77777777" w:rsidR="00446877" w:rsidRPr="00A13348" w:rsidRDefault="00446877" w:rsidP="00446877">
      <w:pPr>
        <w:widowControl w:val="0"/>
        <w:spacing w:after="0" w:line="360" w:lineRule="auto"/>
        <w:jc w:val="both"/>
        <w:rPr>
          <w:rFonts w:cstheme="minorHAnsi"/>
        </w:rPr>
      </w:pPr>
      <w:r w:rsidRPr="00A13348">
        <w:rPr>
          <w:rFonts w:cstheme="minorHAnsi"/>
        </w:rPr>
        <w:t>Acolo unde este cazul, fotografiile digitale trebuie furnizate în format JPG (Joint Photographic Experts Group).</w:t>
      </w:r>
    </w:p>
    <w:p w14:paraId="0070B3D6" w14:textId="77777777" w:rsidR="00446877" w:rsidRPr="00A13348" w:rsidRDefault="00446877" w:rsidP="00446877">
      <w:pPr>
        <w:widowControl w:val="0"/>
        <w:spacing w:after="0" w:line="360" w:lineRule="auto"/>
        <w:jc w:val="both"/>
        <w:rPr>
          <w:rFonts w:cstheme="minorHAnsi"/>
        </w:rPr>
      </w:pPr>
    </w:p>
    <w:p w14:paraId="7EAFB942" w14:textId="77777777" w:rsidR="00446877" w:rsidRPr="00A13348" w:rsidRDefault="00446877" w:rsidP="00446877">
      <w:pPr>
        <w:widowControl w:val="0"/>
        <w:spacing w:after="0" w:line="360" w:lineRule="auto"/>
        <w:jc w:val="both"/>
        <w:rPr>
          <w:rFonts w:cstheme="minorHAnsi"/>
        </w:rPr>
      </w:pPr>
      <w:r w:rsidRPr="00A13348">
        <w:rPr>
          <w:rFonts w:cstheme="minorHAnsi"/>
        </w:rPr>
        <w:t>Contractantul va furniza două exemplare tipărite și două copii pe suport electronic (DVD sau memorie USB) a documentelor ce rezultă pe toată durata de execuție a Contractului.</w:t>
      </w:r>
    </w:p>
    <w:p w14:paraId="366312BD" w14:textId="77777777" w:rsidR="00446877" w:rsidRPr="00A13348" w:rsidRDefault="00446877" w:rsidP="00446877">
      <w:pPr>
        <w:widowControl w:val="0"/>
        <w:spacing w:after="0" w:line="360" w:lineRule="auto"/>
        <w:jc w:val="both"/>
        <w:rPr>
          <w:rFonts w:cstheme="minorHAnsi"/>
        </w:rPr>
      </w:pPr>
      <w:r w:rsidRPr="00A13348">
        <w:rPr>
          <w:rFonts w:cstheme="minorHAnsi"/>
        </w:rPr>
        <w:lastRenderedPageBreak/>
        <w:t>Toate documentele (scrise sau desenate) trebuie furnizate astfel încât să poată fi citite direct sau importate fără pierderi de format cu următoarele software-uri disponibile la nivel de Autoritate Contractantă:</w:t>
      </w:r>
    </w:p>
    <w:p w14:paraId="11D2A21F" w14:textId="77777777" w:rsidR="00446877" w:rsidRPr="00A13348" w:rsidRDefault="00446877" w:rsidP="00446877">
      <w:pPr>
        <w:pStyle w:val="Listparagraf"/>
        <w:widowControl w:val="0"/>
        <w:numPr>
          <w:ilvl w:val="0"/>
          <w:numId w:val="22"/>
        </w:numPr>
        <w:spacing w:after="0" w:line="360" w:lineRule="auto"/>
        <w:jc w:val="both"/>
        <w:rPr>
          <w:rFonts w:cstheme="minorHAnsi"/>
          <w:i/>
          <w:highlight w:val="lightGray"/>
        </w:rPr>
      </w:pPr>
      <w:r w:rsidRPr="00A13348">
        <w:rPr>
          <w:rFonts w:cstheme="minorHAnsi"/>
          <w:i/>
          <w:highlight w:val="lightGray"/>
        </w:rPr>
        <w:t>[introduceți informațiile privind software-urile existente la nivel de autoritate contractantă]</w:t>
      </w:r>
    </w:p>
    <w:p w14:paraId="58A24159" w14:textId="77777777" w:rsidR="00446877" w:rsidRPr="00A13348" w:rsidRDefault="00446877" w:rsidP="00446877">
      <w:pPr>
        <w:widowControl w:val="0"/>
        <w:spacing w:after="0" w:line="360" w:lineRule="auto"/>
        <w:jc w:val="both"/>
        <w:rPr>
          <w:rFonts w:cstheme="minorHAnsi"/>
        </w:rPr>
      </w:pPr>
    </w:p>
    <w:p w14:paraId="63B1D51D" w14:textId="3E397085" w:rsidR="00446877" w:rsidRPr="00A13348" w:rsidRDefault="00446877" w:rsidP="00446877">
      <w:pPr>
        <w:widowControl w:val="0"/>
        <w:spacing w:after="0" w:line="360" w:lineRule="auto"/>
        <w:jc w:val="both"/>
        <w:rPr>
          <w:rFonts w:cstheme="minorHAnsi"/>
        </w:rPr>
      </w:pPr>
      <w:r w:rsidRPr="00A13348">
        <w:rPr>
          <w:rFonts w:cstheme="minorHAnsi"/>
        </w:rPr>
        <w:t xml:space="preserve">În plus față de cele de mai sus, toate documentele </w:t>
      </w:r>
      <w:r w:rsidR="003F5661" w:rsidRPr="00A13348">
        <w:rPr>
          <w:rFonts w:cstheme="minorHAnsi"/>
        </w:rPr>
        <w:t xml:space="preserve"> aferente realizării detaliilor de execuție – acolo unde este aplicabil -</w:t>
      </w:r>
      <w:r w:rsidRPr="00A13348">
        <w:rPr>
          <w:rFonts w:cstheme="minorHAnsi"/>
        </w:rPr>
        <w:t>, trebuie furnizate de către Contractant și într-un format Adobe Acrobat (pdf), fie direct din fișierele native sau copie scanată a originalelor.</w:t>
      </w:r>
    </w:p>
    <w:p w14:paraId="384994F3" w14:textId="77777777" w:rsidR="00446877" w:rsidRPr="00A13348" w:rsidRDefault="00446877" w:rsidP="00446877">
      <w:pPr>
        <w:widowControl w:val="0"/>
        <w:spacing w:after="0" w:line="360" w:lineRule="auto"/>
        <w:jc w:val="both"/>
        <w:rPr>
          <w:rFonts w:cstheme="minorHAnsi"/>
        </w:rPr>
      </w:pPr>
    </w:p>
    <w:p w14:paraId="79E3F8D4" w14:textId="77777777" w:rsidR="00446877" w:rsidRPr="00A13348" w:rsidRDefault="00446877" w:rsidP="00446877">
      <w:pPr>
        <w:widowControl w:val="0"/>
        <w:spacing w:after="0" w:line="360" w:lineRule="auto"/>
        <w:jc w:val="both"/>
        <w:rPr>
          <w:rFonts w:cstheme="minorHAnsi"/>
        </w:rPr>
      </w:pPr>
      <w:r w:rsidRPr="00A13348">
        <w:rPr>
          <w:rFonts w:cstheme="minorHAnsi"/>
        </w:rPr>
        <w:t>Contractantul va furniza fișierele native sau sursă ale tuturor documentelor tehnice și ale Contractului.</w:t>
      </w:r>
    </w:p>
    <w:p w14:paraId="39CDD2F4" w14:textId="77777777" w:rsidR="00446877" w:rsidRPr="00A13348" w:rsidRDefault="00446877" w:rsidP="00446877">
      <w:pPr>
        <w:widowControl w:val="0"/>
        <w:spacing w:after="0" w:line="360" w:lineRule="auto"/>
        <w:jc w:val="both"/>
        <w:rPr>
          <w:rFonts w:cstheme="minorHAnsi"/>
        </w:rPr>
      </w:pPr>
    </w:p>
    <w:p w14:paraId="2822B0E3" w14:textId="77777777" w:rsidR="00446877" w:rsidRPr="00A13348" w:rsidRDefault="00446877" w:rsidP="00446877">
      <w:pPr>
        <w:widowControl w:val="0"/>
        <w:spacing w:after="0" w:line="360" w:lineRule="auto"/>
        <w:jc w:val="both"/>
        <w:rPr>
          <w:rFonts w:cstheme="minorHAnsi"/>
        </w:rPr>
      </w:pPr>
      <w:r w:rsidRPr="00A13348">
        <w:rPr>
          <w:rFonts w:cstheme="minorHAnsi"/>
        </w:rPr>
        <w:t>Contractantul va transmite spre aprobare inițială orice abatere de la cerințele privind managementul documentelor. Autoritatea Contractantă poate accepta abaterea sau poate solicita Contractantului să realizeze modificări suplimentare înainte de a o accepta.</w:t>
      </w:r>
    </w:p>
    <w:p w14:paraId="71FEC267" w14:textId="77777777" w:rsidR="00446877" w:rsidRPr="00A13348" w:rsidRDefault="00446877" w:rsidP="00446877">
      <w:pPr>
        <w:widowControl w:val="0"/>
        <w:spacing w:after="0" w:line="360" w:lineRule="auto"/>
        <w:jc w:val="both"/>
        <w:rPr>
          <w:rFonts w:cstheme="minorHAnsi"/>
        </w:rPr>
      </w:pPr>
    </w:p>
    <w:p w14:paraId="5574D35E" w14:textId="77777777" w:rsidR="00446877" w:rsidRPr="00A13348" w:rsidRDefault="00446877" w:rsidP="00446877">
      <w:pPr>
        <w:widowControl w:val="0"/>
        <w:spacing w:after="0" w:line="360" w:lineRule="auto"/>
        <w:jc w:val="both"/>
        <w:rPr>
          <w:rFonts w:cstheme="minorHAnsi"/>
        </w:rPr>
      </w:pPr>
    </w:p>
    <w:p w14:paraId="7DDD90FD" w14:textId="77777777" w:rsidR="00446877" w:rsidRPr="00A13348" w:rsidRDefault="00446877" w:rsidP="00446877">
      <w:pPr>
        <w:pStyle w:val="Titlu1"/>
        <w:keepNext w:val="0"/>
        <w:keepLines w:val="0"/>
        <w:widowControl w:val="0"/>
        <w:spacing w:before="0" w:line="360" w:lineRule="auto"/>
        <w:jc w:val="both"/>
        <w:rPr>
          <w:rFonts w:cstheme="minorHAnsi"/>
          <w:szCs w:val="22"/>
        </w:rPr>
      </w:pPr>
      <w:bookmarkStart w:id="26" w:name="_Toc491796670"/>
      <w:r w:rsidRPr="00A13348">
        <w:rPr>
          <w:rFonts w:cstheme="minorHAnsi"/>
          <w:szCs w:val="22"/>
        </w:rPr>
        <w:t>Cerințe specifice de managementul Contractului</w:t>
      </w:r>
      <w:bookmarkEnd w:id="26"/>
    </w:p>
    <w:p w14:paraId="381043EE"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27" w:name="_Toc491796671"/>
      <w:r w:rsidRPr="00A13348">
        <w:rPr>
          <w:rFonts w:cstheme="minorHAnsi"/>
          <w:sz w:val="22"/>
          <w:szCs w:val="22"/>
        </w:rPr>
        <w:t>Gestionarea relației dintre Autoritatea Contractantă și Contractant</w:t>
      </w:r>
      <w:bookmarkEnd w:id="27"/>
    </w:p>
    <w:p w14:paraId="630ACB6A" w14:textId="0A1A700C" w:rsidR="00446877" w:rsidRPr="00A13348" w:rsidRDefault="00446877" w:rsidP="00446877">
      <w:pPr>
        <w:widowControl w:val="0"/>
        <w:spacing w:after="0" w:line="360" w:lineRule="auto"/>
        <w:jc w:val="both"/>
        <w:rPr>
          <w:rFonts w:cstheme="minorHAnsi"/>
          <w:i/>
          <w:highlight w:val="lightGray"/>
        </w:rPr>
      </w:pPr>
      <w:r w:rsidRPr="00A13348">
        <w:rPr>
          <w:rFonts w:cstheme="minorHAnsi"/>
          <w:i/>
          <w:highlight w:val="lightGray"/>
        </w:rPr>
        <w:t>Instrumentul practic în gestionarea relației dintre Contractant și Autoritatea Contractantă este întâlnirea, care poate lua forma întâlnirii de început</w:t>
      </w:r>
      <w:r w:rsidR="00760AB3" w:rsidRPr="00A13348">
        <w:rPr>
          <w:rFonts w:cstheme="minorHAnsi"/>
          <w:i/>
          <w:highlight w:val="lightGray"/>
        </w:rPr>
        <w:t>/de demarare a activităților în Contract</w:t>
      </w:r>
      <w:r w:rsidRPr="00A13348">
        <w:rPr>
          <w:rFonts w:cstheme="minorHAnsi"/>
          <w:i/>
          <w:highlight w:val="lightGray"/>
        </w:rPr>
        <w:t xml:space="preserve">, a întâlnirilor pentru monitorizarea progresului, a întâlnirilor de lucru sau întâlniri pentru acceptarea rezultatelor parțiale și a rezultatului final al Contractului. </w:t>
      </w:r>
    </w:p>
    <w:p w14:paraId="302A8610" w14:textId="77777777" w:rsidR="00446877" w:rsidRPr="00A13348" w:rsidRDefault="00446877" w:rsidP="00446877">
      <w:pPr>
        <w:widowControl w:val="0"/>
        <w:spacing w:after="0" w:line="360" w:lineRule="auto"/>
        <w:jc w:val="both"/>
        <w:rPr>
          <w:rFonts w:cstheme="minorHAnsi"/>
          <w:i/>
          <w:highlight w:val="lightGray"/>
        </w:rPr>
      </w:pPr>
      <w:r w:rsidRPr="00A13348">
        <w:rPr>
          <w:rFonts w:cstheme="minorHAnsi"/>
          <w:i/>
          <w:highlight w:val="lightGray"/>
        </w:rPr>
        <w:t>Precizați în acest subcapitol informații despre:</w:t>
      </w:r>
    </w:p>
    <w:p w14:paraId="6A65E482" w14:textId="77777777" w:rsidR="00446877" w:rsidRPr="00A13348" w:rsidRDefault="00446877" w:rsidP="00446877">
      <w:pPr>
        <w:pStyle w:val="Listparagraf"/>
        <w:widowControl w:val="0"/>
        <w:numPr>
          <w:ilvl w:val="0"/>
          <w:numId w:val="14"/>
        </w:numPr>
        <w:spacing w:after="0" w:line="360" w:lineRule="auto"/>
        <w:jc w:val="both"/>
        <w:rPr>
          <w:rFonts w:cstheme="minorHAnsi"/>
          <w:i/>
          <w:highlight w:val="lightGray"/>
        </w:rPr>
      </w:pPr>
      <w:r w:rsidRPr="00A13348">
        <w:rPr>
          <w:rFonts w:cstheme="minorHAnsi"/>
          <w:i/>
          <w:highlight w:val="lightGray"/>
        </w:rPr>
        <w:t xml:space="preserve">Descrierea instrumentelor utilizate pentru gestionarea relației dintre Autoritatea Contractantă și Contractant pe durata Contractului, </w:t>
      </w:r>
    </w:p>
    <w:p w14:paraId="61FC411E" w14:textId="77777777" w:rsidR="00446877" w:rsidRPr="00A13348" w:rsidRDefault="00446877" w:rsidP="00446877">
      <w:pPr>
        <w:pStyle w:val="Listparagraf"/>
        <w:widowControl w:val="0"/>
        <w:numPr>
          <w:ilvl w:val="0"/>
          <w:numId w:val="14"/>
        </w:numPr>
        <w:spacing w:after="0" w:line="360" w:lineRule="auto"/>
        <w:jc w:val="both"/>
        <w:rPr>
          <w:rFonts w:cstheme="minorHAnsi"/>
          <w:i/>
          <w:highlight w:val="lightGray"/>
        </w:rPr>
      </w:pPr>
      <w:r w:rsidRPr="00A13348">
        <w:rPr>
          <w:rFonts w:cstheme="minorHAnsi"/>
          <w:i/>
          <w:highlight w:val="lightGray"/>
        </w:rPr>
        <w:t>Modalitatea de abordare a eventualelor cereri de schimbare/modificări nesubstanțiale.</w:t>
      </w:r>
    </w:p>
    <w:p w14:paraId="255AF956" w14:textId="77777777" w:rsidR="00446877" w:rsidRPr="00A13348" w:rsidRDefault="00446877" w:rsidP="00446877">
      <w:pPr>
        <w:widowControl w:val="0"/>
        <w:spacing w:after="0" w:line="360" w:lineRule="auto"/>
        <w:jc w:val="both"/>
        <w:rPr>
          <w:rFonts w:cstheme="minorHAnsi"/>
          <w:i/>
          <w:highlight w:val="lightGray"/>
        </w:rPr>
      </w:pPr>
    </w:p>
    <w:p w14:paraId="2E1C1F20" w14:textId="77777777" w:rsidR="00446877" w:rsidRPr="00A13348" w:rsidRDefault="00446877" w:rsidP="00446877">
      <w:pPr>
        <w:widowControl w:val="0"/>
        <w:spacing w:after="0" w:line="360" w:lineRule="auto"/>
        <w:jc w:val="both"/>
        <w:rPr>
          <w:rFonts w:cstheme="minorHAnsi"/>
          <w:i/>
          <w:highlight w:val="lightGray"/>
        </w:rPr>
      </w:pPr>
      <w:r w:rsidRPr="00A13348">
        <w:rPr>
          <w:rFonts w:cstheme="minorHAnsi"/>
          <w:i/>
          <w:highlight w:val="lightGray"/>
        </w:rPr>
        <w:t>Structurând informația după cum urmează:</w:t>
      </w:r>
    </w:p>
    <w:p w14:paraId="07E2E206" w14:textId="77777777" w:rsidR="00446877" w:rsidRPr="00A13348" w:rsidRDefault="00446877" w:rsidP="00446877">
      <w:pPr>
        <w:pStyle w:val="Listparagraf"/>
        <w:widowControl w:val="0"/>
        <w:numPr>
          <w:ilvl w:val="0"/>
          <w:numId w:val="4"/>
        </w:numPr>
        <w:spacing w:after="0" w:line="360" w:lineRule="auto"/>
        <w:jc w:val="both"/>
        <w:rPr>
          <w:rFonts w:cstheme="minorHAnsi"/>
          <w:i/>
          <w:color w:val="000000" w:themeColor="text1"/>
          <w:highlight w:val="lightGray"/>
        </w:rPr>
      </w:pPr>
      <w:r w:rsidRPr="00A13348">
        <w:rPr>
          <w:rFonts w:cstheme="minorHAnsi"/>
          <w:i/>
          <w:color w:val="000000" w:themeColor="text1"/>
          <w:highlight w:val="lightGray"/>
        </w:rPr>
        <w:t>Tipul, frecvența și scopul întâlnirilor în cadrul Contractului și cine trebuie să organizeze aceste întâlniri și dacă acestea pot fi realizate ca și întâlniri virtuale (audio/video conferințe).</w:t>
      </w:r>
    </w:p>
    <w:p w14:paraId="2605BA07" w14:textId="77777777" w:rsidR="00446877" w:rsidRPr="00A13348" w:rsidRDefault="00446877" w:rsidP="00446877">
      <w:pPr>
        <w:widowControl w:val="0"/>
        <w:spacing w:after="0" w:line="360" w:lineRule="auto"/>
        <w:jc w:val="both"/>
        <w:rPr>
          <w:rFonts w:cstheme="minorHAnsi"/>
          <w:i/>
          <w:color w:val="000000" w:themeColor="text1"/>
          <w:highlight w:val="lightGray"/>
        </w:rPr>
      </w:pPr>
      <w:r w:rsidRPr="00A13348">
        <w:rPr>
          <w:rFonts w:cstheme="minorHAnsi"/>
          <w:i/>
          <w:color w:val="000000" w:themeColor="text1"/>
          <w:highlight w:val="lightGray"/>
        </w:rPr>
        <w:t>[Introduceți aici informații ce țin de:</w:t>
      </w:r>
    </w:p>
    <w:p w14:paraId="44BE5AB6" w14:textId="3C9E80EC" w:rsidR="00446877" w:rsidRPr="00A13348" w:rsidRDefault="00446877" w:rsidP="00446877">
      <w:pPr>
        <w:pStyle w:val="Listparagraf"/>
        <w:widowControl w:val="0"/>
        <w:numPr>
          <w:ilvl w:val="0"/>
          <w:numId w:val="8"/>
        </w:numPr>
        <w:spacing w:after="0" w:line="360" w:lineRule="auto"/>
        <w:jc w:val="both"/>
        <w:rPr>
          <w:rFonts w:cstheme="minorHAnsi"/>
          <w:i/>
          <w:color w:val="000000" w:themeColor="text1"/>
          <w:highlight w:val="lightGray"/>
        </w:rPr>
      </w:pPr>
      <w:r w:rsidRPr="00A13348">
        <w:rPr>
          <w:rFonts w:cstheme="minorHAnsi"/>
          <w:i/>
          <w:color w:val="000000" w:themeColor="text1"/>
          <w:highlight w:val="lightGray"/>
        </w:rPr>
        <w:t xml:space="preserve">dacă începerea activității în cadrul Contractului va fi formalizată printr-o întâlnire de demarare </w:t>
      </w:r>
      <w:r w:rsidR="003F5661" w:rsidRPr="00A13348">
        <w:rPr>
          <w:rFonts w:cstheme="minorHAnsi"/>
          <w:i/>
          <w:color w:val="000000" w:themeColor="text1"/>
          <w:highlight w:val="lightGray"/>
        </w:rPr>
        <w:t>a activităților în cadrul Contractului</w:t>
      </w:r>
      <w:r w:rsidRPr="00A13348">
        <w:rPr>
          <w:rFonts w:cstheme="minorHAnsi"/>
          <w:i/>
          <w:color w:val="000000" w:themeColor="text1"/>
          <w:highlight w:val="lightGray"/>
        </w:rPr>
        <w:t xml:space="preserve"> și dacă această întâlnire va avea loc în termen de un anume număr de zile lucrătoare, după intrarea în efectivitate a Contractului;</w:t>
      </w:r>
    </w:p>
    <w:p w14:paraId="55AACC7C" w14:textId="77777777" w:rsidR="00446877" w:rsidRPr="00A13348" w:rsidRDefault="00446877" w:rsidP="00446877">
      <w:pPr>
        <w:pStyle w:val="Listparagraf"/>
        <w:widowControl w:val="0"/>
        <w:numPr>
          <w:ilvl w:val="1"/>
          <w:numId w:val="8"/>
        </w:numPr>
        <w:spacing w:after="0" w:line="360" w:lineRule="auto"/>
        <w:jc w:val="both"/>
        <w:rPr>
          <w:rFonts w:cstheme="minorHAnsi"/>
          <w:i/>
          <w:color w:val="000000" w:themeColor="text1"/>
          <w:highlight w:val="lightGray"/>
        </w:rPr>
      </w:pPr>
      <w:r w:rsidRPr="00A13348">
        <w:rPr>
          <w:rFonts w:cstheme="minorHAnsi"/>
          <w:i/>
          <w:color w:val="000000" w:themeColor="text1"/>
          <w:highlight w:val="lightGray"/>
        </w:rPr>
        <w:t>cine este responsabil de organizarea întâlnirii, de exemplu: această întâlnire trebuie să fie organizată de către Contractant;</w:t>
      </w:r>
    </w:p>
    <w:p w14:paraId="14739F1F" w14:textId="27C4B913" w:rsidR="00446877" w:rsidRPr="00A13348" w:rsidRDefault="00446877" w:rsidP="00446877">
      <w:pPr>
        <w:pStyle w:val="Listparagraf"/>
        <w:widowControl w:val="0"/>
        <w:numPr>
          <w:ilvl w:val="1"/>
          <w:numId w:val="8"/>
        </w:numPr>
        <w:spacing w:after="0" w:line="360" w:lineRule="auto"/>
        <w:jc w:val="both"/>
        <w:rPr>
          <w:rFonts w:cstheme="minorHAnsi"/>
          <w:i/>
          <w:color w:val="000000" w:themeColor="text1"/>
          <w:highlight w:val="lightGray"/>
        </w:rPr>
      </w:pPr>
      <w:r w:rsidRPr="00A13348">
        <w:rPr>
          <w:rFonts w:cstheme="minorHAnsi"/>
          <w:i/>
          <w:color w:val="000000" w:themeColor="text1"/>
          <w:highlight w:val="lightGray"/>
        </w:rPr>
        <w:t xml:space="preserve">care este caracterul acestei întâlniri: caracter pur informativ, începerea activităților din Contract depinde de realizarea sau nu a întâlnirii sau este o întâlnire care marchează efectiv </w:t>
      </w:r>
      <w:r w:rsidRPr="00A13348">
        <w:rPr>
          <w:rFonts w:cstheme="minorHAnsi"/>
          <w:i/>
          <w:color w:val="000000" w:themeColor="text1"/>
          <w:highlight w:val="lightGray"/>
        </w:rPr>
        <w:lastRenderedPageBreak/>
        <w:t>începerea activităților în Contract;</w:t>
      </w:r>
    </w:p>
    <w:p w14:paraId="32AC1538" w14:textId="77777777" w:rsidR="00446877" w:rsidRPr="00A13348" w:rsidRDefault="00446877" w:rsidP="00446877">
      <w:pPr>
        <w:pStyle w:val="Listparagraf"/>
        <w:widowControl w:val="0"/>
        <w:numPr>
          <w:ilvl w:val="1"/>
          <w:numId w:val="8"/>
        </w:numPr>
        <w:spacing w:after="0" w:line="360" w:lineRule="auto"/>
        <w:jc w:val="both"/>
        <w:rPr>
          <w:rFonts w:cstheme="minorHAnsi"/>
          <w:i/>
          <w:color w:val="000000" w:themeColor="text1"/>
          <w:highlight w:val="lightGray"/>
        </w:rPr>
      </w:pPr>
      <w:r w:rsidRPr="00A13348">
        <w:rPr>
          <w:rFonts w:cstheme="minorHAnsi"/>
          <w:i/>
          <w:color w:val="000000" w:themeColor="text1"/>
          <w:highlight w:val="lightGray"/>
        </w:rPr>
        <w:t>care sunt subiectele planificat a fi discutate în cadrul acestei întâlniri.</w:t>
      </w:r>
    </w:p>
    <w:p w14:paraId="0EB6DE96" w14:textId="77777777" w:rsidR="00446877" w:rsidRPr="00A13348" w:rsidRDefault="00446877" w:rsidP="00446877">
      <w:pPr>
        <w:pStyle w:val="Listparagraf"/>
        <w:widowControl w:val="0"/>
        <w:numPr>
          <w:ilvl w:val="0"/>
          <w:numId w:val="8"/>
        </w:numPr>
        <w:spacing w:after="0" w:line="360" w:lineRule="auto"/>
        <w:jc w:val="both"/>
        <w:rPr>
          <w:rFonts w:cstheme="minorHAnsi"/>
          <w:i/>
          <w:color w:val="000000" w:themeColor="text1"/>
          <w:highlight w:val="lightGray"/>
        </w:rPr>
      </w:pPr>
      <w:r w:rsidRPr="00A13348">
        <w:rPr>
          <w:rFonts w:cstheme="minorHAnsi"/>
          <w:i/>
          <w:color w:val="000000" w:themeColor="text1"/>
          <w:highlight w:val="lightGray"/>
        </w:rPr>
        <w:t>întâlniri/ședințe periodice pe întreaga durată a Contractului:</w:t>
      </w:r>
    </w:p>
    <w:p w14:paraId="1885E0C9" w14:textId="6D8647C2" w:rsidR="00446877" w:rsidRPr="00A13348" w:rsidRDefault="00446877" w:rsidP="00446877">
      <w:pPr>
        <w:pStyle w:val="Listparagraf"/>
        <w:widowControl w:val="0"/>
        <w:numPr>
          <w:ilvl w:val="1"/>
          <w:numId w:val="8"/>
        </w:numPr>
        <w:spacing w:after="0" w:line="360" w:lineRule="auto"/>
        <w:jc w:val="both"/>
        <w:rPr>
          <w:rFonts w:cstheme="minorHAnsi"/>
          <w:i/>
          <w:color w:val="000000" w:themeColor="text1"/>
          <w:highlight w:val="lightGray"/>
        </w:rPr>
      </w:pPr>
      <w:r w:rsidRPr="00A13348">
        <w:rPr>
          <w:rFonts w:cstheme="minorHAnsi"/>
          <w:i/>
          <w:color w:val="000000" w:themeColor="text1"/>
          <w:highlight w:val="lightGray"/>
        </w:rPr>
        <w:t>întâlniri/ședințe periodice de lucru la sediul Autorității Contractante</w:t>
      </w:r>
      <w:r w:rsidR="003F5661" w:rsidRPr="00A13348">
        <w:rPr>
          <w:rFonts w:cstheme="minorHAnsi"/>
          <w:i/>
          <w:color w:val="000000" w:themeColor="text1"/>
          <w:highlight w:val="lightGray"/>
        </w:rPr>
        <w:t xml:space="preserve"> sau la șantier</w:t>
      </w:r>
      <w:r w:rsidRPr="00A13348">
        <w:rPr>
          <w:rFonts w:cstheme="minorHAnsi"/>
          <w:i/>
          <w:color w:val="000000" w:themeColor="text1"/>
          <w:highlight w:val="lightGray"/>
        </w:rPr>
        <w:t>: introduceți informații despre frecvența întâlnirilor de lucru si rolul acestora;</w:t>
      </w:r>
    </w:p>
    <w:p w14:paraId="630D2CA6" w14:textId="3DFD7C1B" w:rsidR="00446877" w:rsidRPr="00A13348" w:rsidRDefault="00446877" w:rsidP="00446877">
      <w:pPr>
        <w:pStyle w:val="Listparagraf"/>
        <w:widowControl w:val="0"/>
        <w:numPr>
          <w:ilvl w:val="1"/>
          <w:numId w:val="8"/>
        </w:numPr>
        <w:spacing w:after="0" w:line="360" w:lineRule="auto"/>
        <w:jc w:val="both"/>
        <w:rPr>
          <w:rFonts w:cstheme="minorHAnsi"/>
          <w:i/>
          <w:color w:val="000000" w:themeColor="text1"/>
          <w:highlight w:val="lightGray"/>
        </w:rPr>
      </w:pPr>
      <w:r w:rsidRPr="00A13348">
        <w:rPr>
          <w:rFonts w:cstheme="minorHAnsi"/>
          <w:i/>
          <w:color w:val="000000" w:themeColor="text1"/>
          <w:highlight w:val="lightGray"/>
        </w:rPr>
        <w:t xml:space="preserve">întâlniri/ședințe periodice de monitorizare la sediul Autorității Contractante pentru monitorizarea progresului la un interval de </w:t>
      </w:r>
      <w:r w:rsidRPr="00A13348">
        <w:rPr>
          <w:rFonts w:cstheme="minorHAnsi"/>
          <w:i/>
          <w:highlight w:val="lightGray"/>
        </w:rPr>
        <w:t>[introduceți]</w:t>
      </w:r>
      <w:r w:rsidRPr="00A13348">
        <w:rPr>
          <w:rFonts w:cstheme="minorHAnsi"/>
          <w:i/>
          <w:color w:val="000000" w:themeColor="text1"/>
          <w:highlight w:val="lightGray"/>
        </w:rPr>
        <w:t xml:space="preserve"> luni/săptămâni pe perioada derulării Contractului. Frecvența acestora poate fi modificată în funcție de situațiile specifice. Dacă este sau nu necesară prezența fizică a reprezentantului Contractantului la fiecare întâlnire/ședință de monitorizare sau se pot utiliza și alte mijloace de comunicare precum conferințe skype, teleconferințe, etc.</w:t>
      </w:r>
    </w:p>
    <w:p w14:paraId="0B76CDE6" w14:textId="77777777" w:rsidR="00446877" w:rsidRPr="00A13348" w:rsidRDefault="00446877" w:rsidP="00446877">
      <w:pPr>
        <w:pStyle w:val="Listparagraf"/>
        <w:widowControl w:val="0"/>
        <w:numPr>
          <w:ilvl w:val="1"/>
          <w:numId w:val="8"/>
        </w:numPr>
        <w:spacing w:after="0" w:line="360" w:lineRule="auto"/>
        <w:jc w:val="both"/>
        <w:rPr>
          <w:rFonts w:cstheme="minorHAnsi"/>
          <w:i/>
          <w:color w:val="000000" w:themeColor="text1"/>
          <w:highlight w:val="lightGray"/>
        </w:rPr>
      </w:pPr>
      <w:r w:rsidRPr="00A13348">
        <w:rPr>
          <w:rFonts w:cstheme="minorHAnsi"/>
          <w:i/>
          <w:color w:val="000000" w:themeColor="text1"/>
          <w:highlight w:val="lightGray"/>
        </w:rPr>
        <w:t>întâlniri/ședințe periodice de monitorizare pe șantier</w:t>
      </w:r>
    </w:p>
    <w:p w14:paraId="67C5B21D" w14:textId="77777777" w:rsidR="00446877" w:rsidRPr="00A13348" w:rsidRDefault="00446877" w:rsidP="00446877">
      <w:pPr>
        <w:pStyle w:val="Listparagraf"/>
        <w:widowControl w:val="0"/>
        <w:numPr>
          <w:ilvl w:val="1"/>
          <w:numId w:val="8"/>
        </w:numPr>
        <w:spacing w:after="0" w:line="360" w:lineRule="auto"/>
        <w:jc w:val="both"/>
        <w:rPr>
          <w:rFonts w:cstheme="minorHAnsi"/>
          <w:i/>
          <w:color w:val="000000" w:themeColor="text1"/>
          <w:highlight w:val="lightGray"/>
        </w:rPr>
      </w:pPr>
      <w:r w:rsidRPr="00A13348">
        <w:rPr>
          <w:rFonts w:cstheme="minorHAnsi"/>
          <w:i/>
          <w:color w:val="000000" w:themeColor="text1"/>
          <w:highlight w:val="lightGray"/>
        </w:rPr>
        <w:t>posibilitatea solicitării de către Autoritatea Contractantă a realizării de întâlniri ad-hoc si cât de imediată trebuie să fie disponibilitatea Contractantului: exemplu întâlniri/ședințe pot fi stabilite/planificate într-un termen scurt, ceea ce înseamnă că trebuie să existe disponibilitatea Contractantului în termen de 3 (trei) zile lucrătoare.</w:t>
      </w:r>
    </w:p>
    <w:p w14:paraId="264F0044" w14:textId="463B2617" w:rsidR="00446877" w:rsidRPr="00A13348" w:rsidRDefault="00446877" w:rsidP="00446877">
      <w:pPr>
        <w:pStyle w:val="Listparagraf"/>
        <w:widowControl w:val="0"/>
        <w:numPr>
          <w:ilvl w:val="1"/>
          <w:numId w:val="8"/>
        </w:numPr>
        <w:spacing w:after="0" w:line="360" w:lineRule="auto"/>
        <w:jc w:val="both"/>
        <w:rPr>
          <w:rFonts w:cstheme="minorHAnsi"/>
          <w:i/>
          <w:color w:val="000000" w:themeColor="text1"/>
          <w:highlight w:val="lightGray"/>
        </w:rPr>
      </w:pPr>
      <w:r w:rsidRPr="00A13348">
        <w:rPr>
          <w:rFonts w:cstheme="minorHAnsi"/>
          <w:i/>
          <w:color w:val="000000" w:themeColor="text1"/>
          <w:highlight w:val="lightGray"/>
        </w:rPr>
        <w:t xml:space="preserve">. </w:t>
      </w:r>
    </w:p>
    <w:p w14:paraId="3FCA029A" w14:textId="77777777" w:rsidR="00446877" w:rsidRPr="00A13348" w:rsidRDefault="00446877" w:rsidP="00446877">
      <w:pPr>
        <w:pStyle w:val="Listparagraf"/>
        <w:widowControl w:val="0"/>
        <w:numPr>
          <w:ilvl w:val="0"/>
          <w:numId w:val="8"/>
        </w:numPr>
        <w:spacing w:after="0" w:line="360" w:lineRule="auto"/>
        <w:jc w:val="both"/>
        <w:rPr>
          <w:rFonts w:cstheme="minorHAnsi"/>
          <w:i/>
          <w:color w:val="000000" w:themeColor="text1"/>
          <w:highlight w:val="lightGray"/>
        </w:rPr>
      </w:pPr>
      <w:r w:rsidRPr="00A13348">
        <w:rPr>
          <w:rFonts w:cstheme="minorHAnsi"/>
          <w:i/>
          <w:color w:val="000000" w:themeColor="text1"/>
          <w:highlight w:val="lightGray"/>
        </w:rPr>
        <w:t xml:space="preserve">responsabilitățile fiecărei părți pentru fiecare întâlnire, de exemplu ce trebuie să pregătească Contractantul sau Autoritatea Contractantă: să pregătească o agendă; să asigure participarea personalului relevant; să pregătească minuta întâlnirii, ce anume include minuta întâlnirii – o evaluare a stadiului actual -o listă cu elemente de acțiune, să prezinte minutele întâlniri Autorității Contractante pentru observații în termen de </w:t>
      </w:r>
      <w:r w:rsidRPr="00A13348">
        <w:rPr>
          <w:rFonts w:cstheme="minorHAnsi"/>
          <w:i/>
          <w:highlight w:val="lightGray"/>
        </w:rPr>
        <w:t>un anume număr</w:t>
      </w:r>
      <w:r w:rsidRPr="00A13348">
        <w:rPr>
          <w:rFonts w:cstheme="minorHAnsi"/>
          <w:i/>
          <w:color w:val="000000" w:themeColor="text1"/>
          <w:highlight w:val="lightGray"/>
        </w:rPr>
        <w:t xml:space="preserve"> zile lucrătoare de la data reuniunii; să colecteze și să includă corecțiile solicitate de Autoritatea Contractantă în procesul-verbal de întâlnire în termen de</w:t>
      </w:r>
      <w:r w:rsidRPr="00A13348">
        <w:rPr>
          <w:rFonts w:cstheme="minorHAnsi"/>
          <w:i/>
          <w:highlight w:val="lightGray"/>
        </w:rPr>
        <w:t xml:space="preserve"> un anume număr de</w:t>
      </w:r>
      <w:r w:rsidRPr="00A13348">
        <w:rPr>
          <w:rFonts w:cstheme="minorHAnsi"/>
          <w:i/>
          <w:color w:val="000000" w:themeColor="text1"/>
          <w:highlight w:val="lightGray"/>
        </w:rPr>
        <w:t xml:space="preserve"> zile lucrătoare de la depunerea proiectului versiunii; să difuzeze versiunea finală etc.</w:t>
      </w:r>
    </w:p>
    <w:p w14:paraId="43D295E0" w14:textId="77777777" w:rsidR="00446877" w:rsidRPr="00A13348" w:rsidRDefault="00446877" w:rsidP="00446877">
      <w:pPr>
        <w:pStyle w:val="Listparagraf"/>
        <w:widowControl w:val="0"/>
        <w:numPr>
          <w:ilvl w:val="0"/>
          <w:numId w:val="8"/>
        </w:numPr>
        <w:spacing w:after="0" w:line="360" w:lineRule="auto"/>
        <w:jc w:val="both"/>
        <w:rPr>
          <w:rFonts w:cstheme="minorHAnsi"/>
          <w:i/>
          <w:color w:val="000000" w:themeColor="text1"/>
          <w:highlight w:val="lightGray"/>
        </w:rPr>
      </w:pPr>
      <w:r w:rsidRPr="00A13348">
        <w:rPr>
          <w:rFonts w:cstheme="minorHAnsi"/>
          <w:i/>
          <w:highlight w:val="lightGray"/>
        </w:rPr>
        <w:t>orice alte mențiuni, spre exemplu, pentru ședințele/întâlnirile de monitorizare a progresului, Contractantul furnizează și menține:</w:t>
      </w:r>
    </w:p>
    <w:p w14:paraId="00CC9A9B" w14:textId="77777777" w:rsidR="00446877" w:rsidRPr="00A13348" w:rsidRDefault="00446877" w:rsidP="00446877">
      <w:pPr>
        <w:pStyle w:val="Listparagraf"/>
        <w:widowControl w:val="0"/>
        <w:numPr>
          <w:ilvl w:val="1"/>
          <w:numId w:val="8"/>
        </w:numPr>
        <w:spacing w:after="0" w:line="360" w:lineRule="auto"/>
        <w:jc w:val="both"/>
        <w:rPr>
          <w:rFonts w:cstheme="minorHAnsi"/>
          <w:i/>
          <w:color w:val="000000" w:themeColor="text1"/>
          <w:highlight w:val="lightGray"/>
        </w:rPr>
      </w:pPr>
      <w:r w:rsidRPr="00A13348">
        <w:rPr>
          <w:rFonts w:cstheme="minorHAnsi"/>
          <w:i/>
          <w:highlight w:val="lightGray"/>
        </w:rPr>
        <w:t>o listă de riscuri și măsuri aferente</w:t>
      </w:r>
    </w:p>
    <w:p w14:paraId="4453D2D2" w14:textId="77777777" w:rsidR="00446877" w:rsidRPr="00A13348" w:rsidRDefault="00446877" w:rsidP="00446877">
      <w:pPr>
        <w:pStyle w:val="Listparagraf"/>
        <w:widowControl w:val="0"/>
        <w:numPr>
          <w:ilvl w:val="1"/>
          <w:numId w:val="8"/>
        </w:numPr>
        <w:spacing w:after="0" w:line="360" w:lineRule="auto"/>
        <w:jc w:val="both"/>
        <w:rPr>
          <w:rFonts w:cstheme="minorHAnsi"/>
          <w:i/>
          <w:color w:val="000000" w:themeColor="text1"/>
          <w:highlight w:val="lightGray"/>
        </w:rPr>
      </w:pPr>
      <w:r w:rsidRPr="00A13348">
        <w:rPr>
          <w:rFonts w:cstheme="minorHAnsi"/>
          <w:i/>
          <w:highlight w:val="lightGray"/>
        </w:rPr>
        <w:t>informații despre implicarea terțului susținător în realizarea activităților în Contract</w:t>
      </w:r>
    </w:p>
    <w:p w14:paraId="5ECBAA10" w14:textId="735631B0" w:rsidR="00446877" w:rsidRPr="00A13348" w:rsidRDefault="003F5661" w:rsidP="00446877">
      <w:pPr>
        <w:widowControl w:val="0"/>
        <w:spacing w:after="0" w:line="360" w:lineRule="auto"/>
        <w:jc w:val="both"/>
        <w:rPr>
          <w:rFonts w:cstheme="minorHAnsi"/>
          <w:i/>
          <w:color w:val="5B9BD5" w:themeColor="accent1"/>
          <w:highlight w:val="lightGray"/>
        </w:rPr>
      </w:pPr>
      <w:r w:rsidRPr="00A13348">
        <w:rPr>
          <w:rFonts w:cstheme="minorHAnsi"/>
          <w:i/>
          <w:color w:val="5B9BD5" w:themeColor="accent1"/>
          <w:highlight w:val="lightGray"/>
        </w:rPr>
        <w:t>Corelați informațiile incluse aici cu conținutul Condițiilor Specifice din Contract, în special în ceea ce privește reflectarea deciziilor din cadrul acestor ședinte în legătură cu modificările la contract</w:t>
      </w:r>
      <w:r w:rsidR="00EA62AC" w:rsidRPr="00A13348">
        <w:rPr>
          <w:rFonts w:cstheme="minorHAnsi"/>
          <w:i/>
          <w:color w:val="5B9BD5" w:themeColor="accent1"/>
          <w:highlight w:val="lightGray"/>
        </w:rPr>
        <w:t>.</w:t>
      </w:r>
    </w:p>
    <w:p w14:paraId="46482312" w14:textId="77777777" w:rsidR="00446877" w:rsidRPr="00A13348" w:rsidRDefault="00446877" w:rsidP="00446877">
      <w:pPr>
        <w:pStyle w:val="Listparagraf"/>
        <w:widowControl w:val="0"/>
        <w:numPr>
          <w:ilvl w:val="0"/>
          <w:numId w:val="4"/>
        </w:numPr>
        <w:spacing w:after="0" w:line="360" w:lineRule="auto"/>
        <w:ind w:left="450" w:hanging="450"/>
        <w:jc w:val="both"/>
        <w:rPr>
          <w:rFonts w:cstheme="minorHAnsi"/>
          <w:i/>
          <w:highlight w:val="lightGray"/>
        </w:rPr>
      </w:pPr>
      <w:r w:rsidRPr="00A13348">
        <w:rPr>
          <w:rFonts w:cstheme="minorHAnsi"/>
          <w:i/>
          <w:highlight w:val="lightGray"/>
        </w:rPr>
        <w:t xml:space="preserve">Gestionarea cererilor de schimbare/modificare pe perioada derulării Contractului, ca urmare a deviațiilor identificate în cadrul întâlnirilor dintre Contractant și Autoritatea Contractantă </w:t>
      </w:r>
    </w:p>
    <w:p w14:paraId="58763BA9" w14:textId="03731BEE" w:rsidR="00446877" w:rsidRPr="00A13348" w:rsidRDefault="00446877" w:rsidP="00446877">
      <w:pPr>
        <w:widowControl w:val="0"/>
        <w:spacing w:after="0" w:line="360" w:lineRule="auto"/>
        <w:jc w:val="both"/>
        <w:rPr>
          <w:rFonts w:cstheme="minorHAnsi"/>
          <w:i/>
          <w:highlight w:val="lightGray"/>
        </w:rPr>
      </w:pPr>
      <w:r w:rsidRPr="00A13348">
        <w:rPr>
          <w:rFonts w:cstheme="minorHAnsi"/>
          <w:i/>
          <w:highlight w:val="lightGray"/>
        </w:rPr>
        <w:t>[Acest capitol include aspecte legate de gestionarea modificărilor c</w:t>
      </w:r>
      <w:r w:rsidR="003F5661" w:rsidRPr="00A13348">
        <w:rPr>
          <w:rFonts w:cstheme="minorHAnsi"/>
          <w:i/>
          <w:highlight w:val="lightGray"/>
        </w:rPr>
        <w:t>are</w:t>
      </w:r>
      <w:r w:rsidRPr="00A13348">
        <w:rPr>
          <w:rFonts w:cstheme="minorHAnsi"/>
          <w:i/>
          <w:highlight w:val="lightGray"/>
        </w:rPr>
        <w:t xml:space="preserve"> nu intră în categoria modificărilor substanțiale ale Contractului:</w:t>
      </w:r>
    </w:p>
    <w:p w14:paraId="4ADB9F3B" w14:textId="1A19B261" w:rsidR="00446877" w:rsidRPr="00A13348" w:rsidRDefault="00446877" w:rsidP="00446877">
      <w:pPr>
        <w:pStyle w:val="Listparagraf"/>
        <w:widowControl w:val="0"/>
        <w:numPr>
          <w:ilvl w:val="0"/>
          <w:numId w:val="9"/>
        </w:numPr>
        <w:spacing w:after="0" w:line="360" w:lineRule="auto"/>
        <w:jc w:val="both"/>
        <w:rPr>
          <w:rFonts w:cstheme="minorHAnsi"/>
          <w:i/>
          <w:spacing w:val="-3"/>
          <w:highlight w:val="lightGray"/>
        </w:rPr>
      </w:pPr>
      <w:r w:rsidRPr="00A13348">
        <w:rPr>
          <w:rFonts w:cstheme="minorHAnsi"/>
          <w:i/>
          <w:highlight w:val="lightGray"/>
        </w:rPr>
        <w:t xml:space="preserve">descrierea posibilității utilizării cererilor de schimbare/modificare și perspectiva Autorității Contractante în acest sens, inclusiv limitele acestora, în funcție de conținutul Caietului de Sarcini, </w:t>
      </w:r>
      <w:r w:rsidRPr="00A13348">
        <w:rPr>
          <w:rFonts w:cstheme="minorHAnsi"/>
          <w:i/>
          <w:highlight w:val="lightGray"/>
        </w:rPr>
        <w:lastRenderedPageBreak/>
        <w:t>obiectul Contractului și tipul de cerințe utilizate pentru descrierea lucrărilor și  a rezultatelor, în corelație cu clauza contractuală privind modificările la Contract.</w:t>
      </w:r>
    </w:p>
    <w:p w14:paraId="6678764B" w14:textId="049B2EC3" w:rsidR="00446877" w:rsidRPr="00A13348" w:rsidRDefault="00446877" w:rsidP="00446877">
      <w:pPr>
        <w:pStyle w:val="Listparagraf"/>
        <w:widowControl w:val="0"/>
        <w:numPr>
          <w:ilvl w:val="0"/>
          <w:numId w:val="9"/>
        </w:numPr>
        <w:spacing w:after="0" w:line="360" w:lineRule="auto"/>
        <w:jc w:val="both"/>
        <w:rPr>
          <w:rFonts w:cstheme="minorHAnsi"/>
          <w:i/>
          <w:spacing w:val="-3"/>
          <w:highlight w:val="lightGray"/>
        </w:rPr>
      </w:pPr>
      <w:r w:rsidRPr="00A13348">
        <w:rPr>
          <w:rFonts w:cstheme="minorHAnsi"/>
          <w:i/>
          <w:highlight w:val="lightGray"/>
        </w:rPr>
        <w:t xml:space="preserve">Mecanismul de solicitare a schimbărilor modificărilor în ceea ce privește </w:t>
      </w:r>
      <w:r w:rsidR="004721B1" w:rsidRPr="00A13348">
        <w:rPr>
          <w:rFonts w:cstheme="minorHAnsi"/>
          <w:i/>
          <w:highlight w:val="lightGray"/>
        </w:rPr>
        <w:t>construcția sau intervenția</w:t>
      </w:r>
      <w:r w:rsidRPr="00A13348">
        <w:rPr>
          <w:rFonts w:cstheme="minorHAnsi"/>
          <w:i/>
          <w:highlight w:val="lightGray"/>
        </w:rPr>
        <w:t>, ca de exemplu:</w:t>
      </w:r>
    </w:p>
    <w:p w14:paraId="365F0F9C" w14:textId="77777777" w:rsidR="00446877" w:rsidRPr="00A13348" w:rsidRDefault="00446877" w:rsidP="00446877">
      <w:pPr>
        <w:pStyle w:val="Listparagraf"/>
        <w:widowControl w:val="0"/>
        <w:numPr>
          <w:ilvl w:val="1"/>
          <w:numId w:val="9"/>
        </w:numPr>
        <w:spacing w:after="0" w:line="360" w:lineRule="auto"/>
        <w:jc w:val="both"/>
        <w:rPr>
          <w:rFonts w:cstheme="minorHAnsi"/>
          <w:i/>
          <w:spacing w:val="-3"/>
          <w:highlight w:val="lightGray"/>
        </w:rPr>
      </w:pPr>
      <w:r w:rsidRPr="00A13348">
        <w:rPr>
          <w:rFonts w:cstheme="minorHAnsi"/>
          <w:i/>
          <w:color w:val="222222"/>
          <w:highlight w:val="lightGray"/>
        </w:rPr>
        <w:t>Imediat ce Contractantul identifică necesitatea unei schimbări, acesta va notifica Autoritatea Contractantă și termenul pentru o astfel de notificare.</w:t>
      </w:r>
    </w:p>
    <w:p w14:paraId="77E6B0E1" w14:textId="77777777" w:rsidR="00446877" w:rsidRPr="00A13348" w:rsidRDefault="00446877" w:rsidP="00446877">
      <w:pPr>
        <w:pStyle w:val="Listparagraf"/>
        <w:widowControl w:val="0"/>
        <w:numPr>
          <w:ilvl w:val="1"/>
          <w:numId w:val="9"/>
        </w:numPr>
        <w:spacing w:after="0" w:line="360" w:lineRule="auto"/>
        <w:jc w:val="both"/>
        <w:rPr>
          <w:rFonts w:cstheme="minorHAnsi"/>
          <w:i/>
          <w:spacing w:val="-3"/>
          <w:highlight w:val="lightGray"/>
        </w:rPr>
      </w:pPr>
      <w:r w:rsidRPr="00A13348">
        <w:rPr>
          <w:rFonts w:cstheme="minorHAnsi"/>
          <w:i/>
          <w:color w:val="222222"/>
          <w:highlight w:val="lightGray"/>
        </w:rPr>
        <w:t xml:space="preserve">Imediat ce Autoritatea Contractantă identifică necesitatea unei schimbări, aceasta va notifica Contractantul și termenul în care va notifica Contractantul. </w:t>
      </w:r>
    </w:p>
    <w:p w14:paraId="681CA671" w14:textId="77777777" w:rsidR="00446877" w:rsidRPr="00A13348" w:rsidRDefault="00446877" w:rsidP="00446877">
      <w:pPr>
        <w:pStyle w:val="Listparagraf"/>
        <w:widowControl w:val="0"/>
        <w:numPr>
          <w:ilvl w:val="0"/>
          <w:numId w:val="9"/>
        </w:numPr>
        <w:spacing w:after="0" w:line="360" w:lineRule="auto"/>
        <w:jc w:val="both"/>
        <w:rPr>
          <w:rFonts w:cstheme="minorHAnsi"/>
          <w:i/>
          <w:spacing w:val="-3"/>
          <w:highlight w:val="lightGray"/>
        </w:rPr>
      </w:pPr>
      <w:r w:rsidRPr="00A13348">
        <w:rPr>
          <w:rFonts w:cstheme="minorHAnsi"/>
          <w:i/>
          <w:highlight w:val="lightGray"/>
        </w:rPr>
        <w:t>Ce informații trebuie să însoțească o cerere de schimbare/modificare, spre exemplu:</w:t>
      </w:r>
      <w:r w:rsidRPr="00A13348">
        <w:rPr>
          <w:rFonts w:cstheme="minorHAnsi"/>
          <w:i/>
          <w:color w:val="222222"/>
          <w:highlight w:val="lightGray"/>
        </w:rPr>
        <w:t xml:space="preserve"> pentru fiecare cerere de schimbare, Contractantul/Autoritatea contractantă trebuie să furnizeze următoarele informații:</w:t>
      </w:r>
    </w:p>
    <w:p w14:paraId="2E2A1CE3" w14:textId="77777777" w:rsidR="00446877" w:rsidRPr="00A13348" w:rsidRDefault="00446877" w:rsidP="00446877">
      <w:pPr>
        <w:pStyle w:val="Listparagraf"/>
        <w:widowControl w:val="0"/>
        <w:numPr>
          <w:ilvl w:val="1"/>
          <w:numId w:val="9"/>
        </w:numPr>
        <w:spacing w:after="0" w:line="360" w:lineRule="auto"/>
        <w:jc w:val="both"/>
        <w:rPr>
          <w:rFonts w:cstheme="minorHAnsi"/>
          <w:i/>
          <w:spacing w:val="-3"/>
          <w:highlight w:val="lightGray"/>
        </w:rPr>
      </w:pPr>
      <w:r w:rsidRPr="00A13348">
        <w:rPr>
          <w:rFonts w:cstheme="minorHAnsi"/>
          <w:i/>
          <w:color w:val="222222"/>
          <w:highlight w:val="lightGray"/>
        </w:rPr>
        <w:t>Numărul de identificare a cererii privind modificarea;</w:t>
      </w:r>
    </w:p>
    <w:p w14:paraId="20A2F028" w14:textId="77777777" w:rsidR="00446877" w:rsidRPr="00A13348" w:rsidRDefault="00446877" w:rsidP="00446877">
      <w:pPr>
        <w:pStyle w:val="Listparagraf"/>
        <w:widowControl w:val="0"/>
        <w:numPr>
          <w:ilvl w:val="1"/>
          <w:numId w:val="9"/>
        </w:numPr>
        <w:spacing w:after="0" w:line="360" w:lineRule="auto"/>
        <w:jc w:val="both"/>
        <w:rPr>
          <w:rFonts w:cstheme="minorHAnsi"/>
          <w:i/>
          <w:spacing w:val="-3"/>
          <w:highlight w:val="lightGray"/>
        </w:rPr>
      </w:pPr>
      <w:r w:rsidRPr="00A13348">
        <w:rPr>
          <w:rFonts w:cstheme="minorHAnsi"/>
          <w:i/>
          <w:color w:val="222222"/>
          <w:highlight w:val="lightGray"/>
        </w:rPr>
        <w:t>Autor, datele de creare/validare;</w:t>
      </w:r>
    </w:p>
    <w:p w14:paraId="25E3F125" w14:textId="77777777" w:rsidR="00446877" w:rsidRPr="00A13348" w:rsidRDefault="00446877" w:rsidP="00446877">
      <w:pPr>
        <w:pStyle w:val="Listparagraf"/>
        <w:widowControl w:val="0"/>
        <w:numPr>
          <w:ilvl w:val="1"/>
          <w:numId w:val="9"/>
        </w:numPr>
        <w:spacing w:after="0" w:line="360" w:lineRule="auto"/>
        <w:jc w:val="both"/>
        <w:rPr>
          <w:rFonts w:cstheme="minorHAnsi"/>
          <w:i/>
          <w:spacing w:val="-3"/>
          <w:highlight w:val="lightGray"/>
        </w:rPr>
      </w:pPr>
      <w:r w:rsidRPr="00A13348">
        <w:rPr>
          <w:rFonts w:cstheme="minorHAnsi"/>
          <w:i/>
          <w:color w:val="222222"/>
          <w:highlight w:val="lightGray"/>
        </w:rPr>
        <w:t>Descriere (rezumat și detaliat);</w:t>
      </w:r>
    </w:p>
    <w:p w14:paraId="34A6DE47" w14:textId="505DA83C" w:rsidR="00446877" w:rsidRPr="00A13348" w:rsidRDefault="004721B1" w:rsidP="00446877">
      <w:pPr>
        <w:pStyle w:val="Listparagraf"/>
        <w:widowControl w:val="0"/>
        <w:numPr>
          <w:ilvl w:val="1"/>
          <w:numId w:val="9"/>
        </w:numPr>
        <w:spacing w:after="0" w:line="360" w:lineRule="auto"/>
        <w:jc w:val="both"/>
        <w:rPr>
          <w:rFonts w:cstheme="minorHAnsi"/>
          <w:i/>
          <w:spacing w:val="-3"/>
          <w:highlight w:val="lightGray"/>
        </w:rPr>
      </w:pPr>
      <w:r w:rsidRPr="00A13348">
        <w:rPr>
          <w:rFonts w:cstheme="minorHAnsi"/>
          <w:i/>
          <w:color w:val="222222"/>
          <w:highlight w:val="lightGray"/>
        </w:rPr>
        <w:t>efortul anticipat pentru realizarea modificării</w:t>
      </w:r>
      <w:r w:rsidR="00446877" w:rsidRPr="00A13348">
        <w:rPr>
          <w:rFonts w:cstheme="minorHAnsi"/>
          <w:i/>
          <w:color w:val="222222"/>
          <w:highlight w:val="lightGray"/>
        </w:rPr>
        <w:t>;</w:t>
      </w:r>
    </w:p>
    <w:p w14:paraId="00AA085D" w14:textId="77777777" w:rsidR="00446877" w:rsidRPr="00A13348" w:rsidRDefault="00446877" w:rsidP="00446877">
      <w:pPr>
        <w:pStyle w:val="Listparagraf"/>
        <w:widowControl w:val="0"/>
        <w:numPr>
          <w:ilvl w:val="1"/>
          <w:numId w:val="9"/>
        </w:numPr>
        <w:spacing w:after="0" w:line="360" w:lineRule="auto"/>
        <w:jc w:val="both"/>
        <w:rPr>
          <w:rFonts w:cstheme="minorHAnsi"/>
          <w:i/>
          <w:spacing w:val="-3"/>
          <w:highlight w:val="lightGray"/>
        </w:rPr>
      </w:pPr>
      <w:r w:rsidRPr="00A13348">
        <w:rPr>
          <w:rFonts w:cstheme="minorHAnsi"/>
          <w:i/>
          <w:color w:val="222222"/>
          <w:highlight w:val="lightGray"/>
        </w:rPr>
        <w:t>Impactul în ceea ce privește planificarea activităților din punct de vedere preț, cost (în cazul în care este aplicabil), timp și a altor elemente cu impact;</w:t>
      </w:r>
    </w:p>
    <w:p w14:paraId="160F7E9A" w14:textId="77777777" w:rsidR="00446877" w:rsidRPr="00A13348" w:rsidRDefault="00446877" w:rsidP="00446877">
      <w:pPr>
        <w:pStyle w:val="Listparagraf"/>
        <w:widowControl w:val="0"/>
        <w:numPr>
          <w:ilvl w:val="1"/>
          <w:numId w:val="9"/>
        </w:numPr>
        <w:spacing w:after="0" w:line="360" w:lineRule="auto"/>
        <w:jc w:val="both"/>
        <w:rPr>
          <w:rFonts w:cstheme="minorHAnsi"/>
          <w:i/>
          <w:spacing w:val="-3"/>
          <w:highlight w:val="lightGray"/>
        </w:rPr>
      </w:pPr>
      <w:r w:rsidRPr="00A13348">
        <w:rPr>
          <w:rFonts w:cstheme="minorHAnsi"/>
          <w:i/>
          <w:color w:val="222222"/>
          <w:highlight w:val="lightGray"/>
        </w:rPr>
        <w:t>Riscuri asociate cererii de schimbare;</w:t>
      </w:r>
    </w:p>
    <w:p w14:paraId="6B7890DE" w14:textId="77777777" w:rsidR="00446877" w:rsidRPr="00A13348" w:rsidRDefault="00446877" w:rsidP="00446877">
      <w:pPr>
        <w:pStyle w:val="Listparagraf"/>
        <w:widowControl w:val="0"/>
        <w:numPr>
          <w:ilvl w:val="1"/>
          <w:numId w:val="9"/>
        </w:numPr>
        <w:spacing w:after="0" w:line="360" w:lineRule="auto"/>
        <w:jc w:val="both"/>
        <w:rPr>
          <w:rFonts w:cstheme="minorHAnsi"/>
          <w:i/>
          <w:spacing w:val="-3"/>
          <w:highlight w:val="lightGray"/>
        </w:rPr>
      </w:pPr>
      <w:r w:rsidRPr="00A13348">
        <w:rPr>
          <w:rFonts w:cstheme="minorHAnsi"/>
          <w:i/>
          <w:color w:val="222222"/>
          <w:highlight w:val="lightGray"/>
        </w:rPr>
        <w:t>Modul în care urmează să fie abordate schimbările incluse în cerere</w:t>
      </w:r>
    </w:p>
    <w:p w14:paraId="0B5A7F76" w14:textId="77777777" w:rsidR="00446877" w:rsidRPr="00A13348" w:rsidRDefault="00446877" w:rsidP="00446877">
      <w:pPr>
        <w:pStyle w:val="Listparagraf"/>
        <w:widowControl w:val="0"/>
        <w:numPr>
          <w:ilvl w:val="0"/>
          <w:numId w:val="9"/>
        </w:numPr>
        <w:spacing w:after="0" w:line="360" w:lineRule="auto"/>
        <w:jc w:val="both"/>
        <w:rPr>
          <w:rFonts w:cstheme="minorHAnsi"/>
          <w:i/>
          <w:color w:val="222222"/>
          <w:highlight w:val="lightGray"/>
        </w:rPr>
      </w:pPr>
      <w:r w:rsidRPr="00A13348">
        <w:rPr>
          <w:rFonts w:cstheme="minorHAnsi"/>
          <w:i/>
          <w:color w:val="222222"/>
          <w:highlight w:val="lightGray"/>
        </w:rPr>
        <w:t>Care este evenimentul generator al acestei schimbări, de exemplu: Numai după ce a primit oficial această informație, Autoritatea Contractantă și Contractantul vor demara discuții pe tema cererii de schimbare. În cazul în care modificarea este aprobată, o dispoziție va fi elaborată de Autoritatea Contractantă și transmisă către Contractant.]</w:t>
      </w:r>
    </w:p>
    <w:p w14:paraId="7041AE94" w14:textId="4CBD1E27" w:rsidR="00EB0DB4" w:rsidRPr="00A13348" w:rsidRDefault="00EB0DB4" w:rsidP="00A13348">
      <w:pPr>
        <w:widowControl w:val="0"/>
        <w:spacing w:after="0" w:line="360" w:lineRule="auto"/>
        <w:ind w:left="408"/>
        <w:jc w:val="both"/>
        <w:rPr>
          <w:rFonts w:cstheme="minorHAnsi"/>
          <w:i/>
          <w:color w:val="5B9BD5" w:themeColor="accent1"/>
          <w:highlight w:val="lightGray"/>
        </w:rPr>
      </w:pPr>
      <w:r w:rsidRPr="00A13348">
        <w:rPr>
          <w:rFonts w:cstheme="minorHAnsi"/>
          <w:i/>
          <w:color w:val="5B9BD5" w:themeColor="accent1"/>
          <w:highlight w:val="lightGray"/>
        </w:rPr>
        <w:t>Corelați informațiile incluse aici cu conținutul Condițiilor Specifice din Contract, în special în ceea ce privește modificările la contract</w:t>
      </w:r>
      <w:r w:rsidR="00EA62AC" w:rsidRPr="00A13348">
        <w:rPr>
          <w:rFonts w:cstheme="minorHAnsi"/>
          <w:i/>
          <w:color w:val="5B9BD5" w:themeColor="accent1"/>
          <w:highlight w:val="lightGray"/>
        </w:rPr>
        <w:t>.</w:t>
      </w:r>
    </w:p>
    <w:p w14:paraId="29D895D4" w14:textId="77777777" w:rsidR="00446877" w:rsidRPr="00A13348" w:rsidRDefault="00446877" w:rsidP="00446877">
      <w:pPr>
        <w:pStyle w:val="Text2"/>
        <w:widowControl w:val="0"/>
        <w:spacing w:after="0" w:line="360" w:lineRule="auto"/>
        <w:ind w:left="0"/>
        <w:rPr>
          <w:rFonts w:cstheme="minorHAnsi"/>
          <w:color w:val="222222"/>
          <w:szCs w:val="22"/>
          <w:highlight w:val="lightGray"/>
        </w:rPr>
      </w:pPr>
    </w:p>
    <w:p w14:paraId="74F8B630" w14:textId="77777777" w:rsidR="00446877" w:rsidRPr="00A13348" w:rsidRDefault="00446877" w:rsidP="00446877">
      <w:pPr>
        <w:pStyle w:val="Listparagraf"/>
        <w:widowControl w:val="0"/>
        <w:numPr>
          <w:ilvl w:val="0"/>
          <w:numId w:val="4"/>
        </w:numPr>
        <w:spacing w:after="0" w:line="360" w:lineRule="auto"/>
        <w:ind w:left="360"/>
        <w:rPr>
          <w:rFonts w:cstheme="minorHAnsi"/>
          <w:i/>
          <w:highlight w:val="lightGray"/>
        </w:rPr>
      </w:pPr>
      <w:r w:rsidRPr="00A13348">
        <w:rPr>
          <w:rFonts w:cstheme="minorHAnsi"/>
          <w:i/>
          <w:highlight w:val="lightGray"/>
        </w:rPr>
        <w:t>Orice alte informații necesare pentru managementul/gestionarea Contractului</w:t>
      </w:r>
    </w:p>
    <w:p w14:paraId="047236EB" w14:textId="77777777" w:rsidR="00446877" w:rsidRPr="00A13348" w:rsidRDefault="00446877" w:rsidP="00446877">
      <w:pPr>
        <w:widowControl w:val="0"/>
        <w:spacing w:after="0" w:line="360" w:lineRule="auto"/>
        <w:jc w:val="both"/>
        <w:rPr>
          <w:rFonts w:cstheme="minorHAnsi"/>
          <w:i/>
          <w:color w:val="000000" w:themeColor="text1"/>
          <w:highlight w:val="lightGray"/>
        </w:rPr>
      </w:pPr>
      <w:r w:rsidRPr="00A13348">
        <w:rPr>
          <w:rFonts w:cstheme="minorHAnsi"/>
          <w:i/>
          <w:color w:val="000000" w:themeColor="text1"/>
          <w:highlight w:val="lightGray"/>
        </w:rPr>
        <w:t>[În acest capitol vor fi incluse informații cu privire la modalitate de gestionare a Contractului - specifice activităților incluse în Caietul de Sarcini. Exemple de astfel de informații sunt prezentate în continuare:</w:t>
      </w:r>
    </w:p>
    <w:p w14:paraId="2CB18301" w14:textId="77777777" w:rsidR="00446877" w:rsidRPr="00A13348" w:rsidRDefault="00446877" w:rsidP="00446877">
      <w:pPr>
        <w:pStyle w:val="Listparagraf"/>
        <w:widowControl w:val="0"/>
        <w:numPr>
          <w:ilvl w:val="0"/>
          <w:numId w:val="10"/>
        </w:numPr>
        <w:spacing w:after="0" w:line="360" w:lineRule="auto"/>
        <w:jc w:val="both"/>
        <w:rPr>
          <w:rFonts w:cstheme="minorHAnsi"/>
          <w:i/>
          <w:color w:val="000000" w:themeColor="text1"/>
          <w:highlight w:val="lightGray"/>
        </w:rPr>
      </w:pPr>
      <w:r w:rsidRPr="00A13348">
        <w:rPr>
          <w:rFonts w:cstheme="minorHAnsi"/>
          <w:i/>
          <w:color w:val="000000" w:themeColor="text1"/>
          <w:highlight w:val="lightGray"/>
        </w:rPr>
        <w:t xml:space="preserve">Responsabilitatea Autorității Contractante pentru procedură: organizarea procedurii de atribuire a Contractului, monitorizarea execuției Contractului și efectuarea plăților către Contractant, conform Contractului și desemnarea unui responsabil de contract și rolul acestuia, spre exemplu: responsabilul de contract va asigura comunicarea permanentă cu echipa Contractantului, evidența tuturor documentelor referitoare la derularea Contractului, monitorizarea permanentă și evaluarea periodică a gradului de îndeplinire a obiectivelor Contractului. </w:t>
      </w:r>
    </w:p>
    <w:p w14:paraId="30FB8898" w14:textId="77777777" w:rsidR="00446877" w:rsidRPr="00A13348" w:rsidRDefault="00446877" w:rsidP="00446877">
      <w:pPr>
        <w:pStyle w:val="Listparagraf"/>
        <w:widowControl w:val="0"/>
        <w:numPr>
          <w:ilvl w:val="0"/>
          <w:numId w:val="10"/>
        </w:numPr>
        <w:spacing w:after="0" w:line="360" w:lineRule="auto"/>
        <w:jc w:val="both"/>
        <w:rPr>
          <w:rFonts w:cstheme="minorHAnsi"/>
          <w:i/>
          <w:color w:val="000000" w:themeColor="text1"/>
          <w:highlight w:val="lightGray"/>
        </w:rPr>
      </w:pPr>
      <w:r w:rsidRPr="00A13348">
        <w:rPr>
          <w:rFonts w:cstheme="minorHAnsi"/>
          <w:i/>
          <w:color w:val="000000" w:themeColor="text1"/>
          <w:highlight w:val="lightGray"/>
        </w:rPr>
        <w:t xml:space="preserve">Responsabilitatea Contractantului pentru execuția la timp a tuturor activităților prevăzute și pentru obținerea rezultatelor stabilite prin Caietul de Sarcini și pentru întreaga coordonare a activităților </w:t>
      </w:r>
      <w:r w:rsidRPr="00A13348">
        <w:rPr>
          <w:rFonts w:cstheme="minorHAnsi"/>
          <w:i/>
          <w:color w:val="000000" w:themeColor="text1"/>
          <w:highlight w:val="lightGray"/>
        </w:rPr>
        <w:lastRenderedPageBreak/>
        <w:t>care fac obiectul Contractului.</w:t>
      </w:r>
    </w:p>
    <w:p w14:paraId="3CB3F0C8" w14:textId="77777777" w:rsidR="00446877" w:rsidRPr="00A13348" w:rsidRDefault="00446877" w:rsidP="00446877">
      <w:pPr>
        <w:pStyle w:val="Listparagraf"/>
        <w:widowControl w:val="0"/>
        <w:numPr>
          <w:ilvl w:val="0"/>
          <w:numId w:val="10"/>
        </w:numPr>
        <w:spacing w:after="0" w:line="360" w:lineRule="auto"/>
        <w:jc w:val="both"/>
        <w:rPr>
          <w:rFonts w:cstheme="minorHAnsi"/>
          <w:i/>
          <w:color w:val="000000" w:themeColor="text1"/>
          <w:highlight w:val="lightGray"/>
        </w:rPr>
      </w:pPr>
      <w:r w:rsidRPr="00A13348">
        <w:rPr>
          <w:rFonts w:cstheme="minorHAnsi"/>
          <w:i/>
          <w:color w:val="000000" w:themeColor="text1"/>
          <w:highlight w:val="lightGray"/>
        </w:rPr>
        <w:t>Care sunt responsabilitățile specifice ale Autorității Contractante, dacă este aplicabil.</w:t>
      </w:r>
    </w:p>
    <w:p w14:paraId="5E290005" w14:textId="77777777" w:rsidR="00446877" w:rsidRPr="00A13348" w:rsidRDefault="00446877" w:rsidP="00446877">
      <w:pPr>
        <w:widowControl w:val="0"/>
        <w:spacing w:after="0" w:line="360" w:lineRule="auto"/>
        <w:jc w:val="both"/>
        <w:rPr>
          <w:rFonts w:cstheme="minorHAnsi"/>
        </w:rPr>
      </w:pPr>
    </w:p>
    <w:p w14:paraId="65F2B813" w14:textId="77777777" w:rsidR="00446877" w:rsidRPr="00A13348" w:rsidRDefault="00446877" w:rsidP="00446877">
      <w:pPr>
        <w:widowControl w:val="0"/>
        <w:spacing w:after="0" w:line="360" w:lineRule="auto"/>
        <w:jc w:val="both"/>
        <w:rPr>
          <w:rFonts w:cstheme="minorHAnsi"/>
        </w:rPr>
      </w:pPr>
      <w:r w:rsidRPr="00A13348">
        <w:rPr>
          <w:rFonts w:cstheme="minorHAnsi"/>
        </w:rPr>
        <w:t>Autoritatea Contractantă va nominaliza o persoană ce va comunica cu Contractantul pe perioada derulării Contractului.</w:t>
      </w:r>
    </w:p>
    <w:p w14:paraId="2B8C9F33" w14:textId="77777777" w:rsidR="00446877" w:rsidRPr="00A13348" w:rsidRDefault="00446877" w:rsidP="00446877">
      <w:pPr>
        <w:widowControl w:val="0"/>
        <w:spacing w:after="0" w:line="360" w:lineRule="auto"/>
        <w:jc w:val="both"/>
        <w:rPr>
          <w:rFonts w:cstheme="minorHAnsi"/>
        </w:rPr>
      </w:pPr>
    </w:p>
    <w:p w14:paraId="4CC42964"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În cazul absenței sale acesta va fi înlocuit de ....... </w:t>
      </w:r>
      <w:r w:rsidRPr="00A13348">
        <w:rPr>
          <w:rFonts w:cstheme="minorHAnsi"/>
          <w:i/>
          <w:highlight w:val="lightGray"/>
        </w:rPr>
        <w:t>[introduceți după caz]</w:t>
      </w:r>
      <w:r w:rsidRPr="00A13348">
        <w:rPr>
          <w:rFonts w:cstheme="minorHAnsi"/>
        </w:rPr>
        <w:t>.</w:t>
      </w:r>
    </w:p>
    <w:p w14:paraId="1C74AE35" w14:textId="77777777" w:rsidR="00446877" w:rsidRPr="00A13348" w:rsidRDefault="00446877" w:rsidP="00446877">
      <w:pPr>
        <w:widowControl w:val="0"/>
        <w:spacing w:after="0" w:line="360" w:lineRule="auto"/>
        <w:jc w:val="both"/>
        <w:rPr>
          <w:rFonts w:cstheme="minorHAnsi"/>
        </w:rPr>
      </w:pPr>
    </w:p>
    <w:p w14:paraId="434BE8AB" w14:textId="28206F34" w:rsidR="00446877" w:rsidRPr="00A13348" w:rsidRDefault="00446877" w:rsidP="00446877">
      <w:pPr>
        <w:widowControl w:val="0"/>
        <w:spacing w:after="0" w:line="360" w:lineRule="auto"/>
        <w:jc w:val="both"/>
        <w:rPr>
          <w:rFonts w:cstheme="minorHAnsi"/>
        </w:rPr>
      </w:pPr>
      <w:r w:rsidRPr="00A13348">
        <w:rPr>
          <w:rFonts w:cstheme="minorHAnsi"/>
        </w:rPr>
        <w:t>Activitățile c</w:t>
      </w:r>
      <w:r w:rsidR="00EB0DB4" w:rsidRPr="00A13348">
        <w:rPr>
          <w:rFonts w:cstheme="minorHAnsi"/>
        </w:rPr>
        <w:t>are</w:t>
      </w:r>
      <w:r w:rsidRPr="00A13348">
        <w:rPr>
          <w:rFonts w:cstheme="minorHAnsi"/>
        </w:rPr>
        <w:t xml:space="preserve"> fac obiectul prezentului contract sunt supuse supravegherii/controlului Inspectoratului de Stat în Construcții, care va efectua inspecții la fața locului asupra lucrărilor și a documentelor relevante.</w:t>
      </w:r>
    </w:p>
    <w:p w14:paraId="5229B18D" w14:textId="77777777" w:rsidR="00446877" w:rsidRPr="00A13348" w:rsidRDefault="00446877" w:rsidP="00446877">
      <w:pPr>
        <w:widowControl w:val="0"/>
        <w:spacing w:after="0" w:line="360" w:lineRule="auto"/>
        <w:jc w:val="both"/>
        <w:rPr>
          <w:rFonts w:cstheme="minorHAnsi"/>
        </w:rPr>
      </w:pPr>
    </w:p>
    <w:p w14:paraId="248D485D" w14:textId="77777777" w:rsidR="00446877" w:rsidRPr="00A13348" w:rsidRDefault="00446877" w:rsidP="00446877">
      <w:pPr>
        <w:widowControl w:val="0"/>
        <w:spacing w:after="0" w:line="360" w:lineRule="auto"/>
        <w:jc w:val="both"/>
        <w:rPr>
          <w:rFonts w:cstheme="minorHAnsi"/>
        </w:rPr>
      </w:pPr>
      <w:r w:rsidRPr="00A13348">
        <w:rPr>
          <w:rFonts w:cstheme="minorHAnsi"/>
        </w:rPr>
        <w:t>Autoritatea Contractantă va desemna, pentru lucrările ce fac obiectul prezentului contract, un diriginte de șantier/sau un inginer/sau o echipă de supervizare (după cum este aplicabil).</w:t>
      </w:r>
    </w:p>
    <w:p w14:paraId="5B1DDEF7" w14:textId="77777777" w:rsidR="00446877" w:rsidRPr="00A13348" w:rsidRDefault="00446877" w:rsidP="00446877">
      <w:pPr>
        <w:widowControl w:val="0"/>
        <w:spacing w:after="0" w:line="360" w:lineRule="auto"/>
        <w:jc w:val="both"/>
        <w:rPr>
          <w:rFonts w:cstheme="minorHAnsi"/>
        </w:rPr>
      </w:pPr>
      <w:r w:rsidRPr="00A13348">
        <w:rPr>
          <w:rFonts w:cstheme="minorHAnsi"/>
        </w:rPr>
        <w:t>Acesta lucrează independent și reprezintă Autoritatea Contractantă în legătură cu aspectele tehnice ale Contractului.</w:t>
      </w:r>
    </w:p>
    <w:p w14:paraId="23FF9900" w14:textId="77777777" w:rsidR="00446877" w:rsidRPr="00A13348" w:rsidRDefault="00446877" w:rsidP="00446877">
      <w:pPr>
        <w:widowControl w:val="0"/>
        <w:spacing w:after="0" w:line="360" w:lineRule="auto"/>
        <w:jc w:val="both"/>
        <w:rPr>
          <w:rFonts w:cstheme="minorHAnsi"/>
          <w:i/>
        </w:rPr>
      </w:pPr>
      <w:r w:rsidRPr="00A13348">
        <w:rPr>
          <w:rFonts w:cstheme="minorHAnsi"/>
          <w:i/>
          <w:highlight w:val="lightGray"/>
        </w:rPr>
        <w:t>[Precizați aici informații despre obligațiile Contractantului în raport cu părțile numite independent de Autoritatea Contractantă]</w:t>
      </w:r>
    </w:p>
    <w:p w14:paraId="218C7772" w14:textId="77777777" w:rsidR="00446877" w:rsidRPr="00A13348" w:rsidRDefault="00446877" w:rsidP="00446877">
      <w:pPr>
        <w:widowControl w:val="0"/>
        <w:spacing w:after="0" w:line="360" w:lineRule="auto"/>
        <w:jc w:val="both"/>
        <w:rPr>
          <w:rFonts w:cstheme="minorHAnsi"/>
        </w:rPr>
      </w:pPr>
    </w:p>
    <w:p w14:paraId="24CF1294" w14:textId="73D608B1" w:rsidR="00446877" w:rsidRPr="00A13348" w:rsidRDefault="00446877" w:rsidP="00446877">
      <w:pPr>
        <w:widowControl w:val="0"/>
        <w:spacing w:after="0" w:line="360" w:lineRule="auto"/>
        <w:jc w:val="both"/>
        <w:rPr>
          <w:rFonts w:cstheme="minorHAnsi"/>
        </w:rPr>
      </w:pPr>
      <w:r w:rsidRPr="00A13348">
        <w:rPr>
          <w:rFonts w:cstheme="minorHAnsi"/>
        </w:rPr>
        <w:t>Coordonatorul în materie de securitate și sănătate în timpul executării lucrărilor va fi numit de Autoritatea Contractantă..</w:t>
      </w:r>
    </w:p>
    <w:p w14:paraId="37087A27" w14:textId="45B2F844" w:rsidR="00446877" w:rsidRPr="00A13348" w:rsidRDefault="00446877" w:rsidP="00446877">
      <w:pPr>
        <w:widowControl w:val="0"/>
        <w:spacing w:after="0" w:line="360" w:lineRule="auto"/>
        <w:jc w:val="both"/>
        <w:rPr>
          <w:rFonts w:cstheme="minorHAnsi"/>
        </w:rPr>
      </w:pPr>
      <w:r w:rsidRPr="00A13348">
        <w:rPr>
          <w:rFonts w:cstheme="minorHAnsi"/>
        </w:rPr>
        <w:t>Orice cerință de securitate emisă de Coordonatorul în materie de securitate și sănătate în timpul executării lucrărilor va fi aplicată de către Contractor.</w:t>
      </w:r>
    </w:p>
    <w:p w14:paraId="278B7744" w14:textId="77777777" w:rsidR="00441A97" w:rsidRPr="00A13348" w:rsidRDefault="00441A97" w:rsidP="00441A97">
      <w:pPr>
        <w:widowControl w:val="0"/>
        <w:spacing w:after="0" w:line="360" w:lineRule="auto"/>
        <w:jc w:val="both"/>
        <w:rPr>
          <w:rFonts w:cstheme="minorHAnsi"/>
          <w:i/>
        </w:rPr>
      </w:pPr>
      <w:r w:rsidRPr="00A13348">
        <w:rPr>
          <w:rFonts w:cstheme="minorHAnsi"/>
          <w:i/>
          <w:highlight w:val="lightGray"/>
        </w:rPr>
        <w:t>[Precizați aici informații despre obligațiile Contractantului în raport cu părțile numite independent de Autoritatea Contractantă]</w:t>
      </w:r>
    </w:p>
    <w:p w14:paraId="5B430175" w14:textId="77777777" w:rsidR="00446877" w:rsidRPr="00A13348" w:rsidRDefault="00446877" w:rsidP="00446877">
      <w:pPr>
        <w:widowControl w:val="0"/>
        <w:spacing w:after="0" w:line="360" w:lineRule="auto"/>
        <w:jc w:val="both"/>
        <w:rPr>
          <w:rFonts w:cstheme="minorHAnsi"/>
        </w:rPr>
      </w:pPr>
    </w:p>
    <w:p w14:paraId="598C1C29" w14:textId="77777777" w:rsidR="00446877" w:rsidRPr="00A13348" w:rsidRDefault="00446877" w:rsidP="00446877">
      <w:pPr>
        <w:widowControl w:val="0"/>
        <w:spacing w:after="0" w:line="360" w:lineRule="auto"/>
        <w:jc w:val="both"/>
        <w:rPr>
          <w:rFonts w:cstheme="minorHAnsi"/>
        </w:rPr>
      </w:pPr>
    </w:p>
    <w:p w14:paraId="6F2138BE"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28" w:name="_Toc491796672"/>
      <w:r w:rsidRPr="00A13348">
        <w:rPr>
          <w:rFonts w:cstheme="minorHAnsi"/>
          <w:sz w:val="22"/>
          <w:szCs w:val="22"/>
        </w:rPr>
        <w:t>Planificarea activităților în cadrul Contractului</w:t>
      </w:r>
      <w:bookmarkEnd w:id="28"/>
    </w:p>
    <w:p w14:paraId="688AC7C8"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Contractantul va furniza Autorității Contractante în cadrul ședinței de demarare a activităților în Contract un plan detaliat de execuție a tuturor activităților din Contract. Acesta va fi aprobat sau va fi returnat cu comentarii de către Autoritatea Contractantă în termen de .... zile lucrătoare </w:t>
      </w:r>
      <w:r w:rsidRPr="00A13348">
        <w:rPr>
          <w:rFonts w:cstheme="minorHAnsi"/>
          <w:i/>
          <w:highlight w:val="lightGray"/>
        </w:rPr>
        <w:t>[introduceți numărul de zile lucrătoare]</w:t>
      </w:r>
      <w:r w:rsidRPr="00A13348">
        <w:rPr>
          <w:rFonts w:cstheme="minorHAnsi"/>
        </w:rPr>
        <w:t xml:space="preserve"> de la emiterea de către Contractant.</w:t>
      </w:r>
    </w:p>
    <w:p w14:paraId="2F1F401D" w14:textId="77777777" w:rsidR="00446877" w:rsidRPr="00A13348" w:rsidRDefault="00446877" w:rsidP="00446877">
      <w:pPr>
        <w:widowControl w:val="0"/>
        <w:spacing w:after="0" w:line="360" w:lineRule="auto"/>
        <w:jc w:val="both"/>
        <w:rPr>
          <w:rFonts w:cstheme="minorHAnsi"/>
        </w:rPr>
      </w:pPr>
    </w:p>
    <w:p w14:paraId="5CEB670F"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Durata totală a planului detaliat de execuție nu trebuie să depășească .... luni </w:t>
      </w:r>
      <w:r w:rsidRPr="00A13348">
        <w:rPr>
          <w:rFonts w:cstheme="minorHAnsi"/>
          <w:i/>
          <w:highlight w:val="lightGray"/>
        </w:rPr>
        <w:t>[introduceți perioada]</w:t>
      </w:r>
      <w:r w:rsidRPr="00A13348">
        <w:rPr>
          <w:rFonts w:cstheme="minorHAnsi"/>
        </w:rPr>
        <w:t xml:space="preserve"> așa cum este prevăzut în Contract.</w:t>
      </w:r>
    </w:p>
    <w:p w14:paraId="4DDD9213" w14:textId="77777777" w:rsidR="00446877" w:rsidRPr="00A13348" w:rsidRDefault="00446877" w:rsidP="00446877">
      <w:pPr>
        <w:widowControl w:val="0"/>
        <w:spacing w:after="0" w:line="360" w:lineRule="auto"/>
        <w:jc w:val="both"/>
        <w:rPr>
          <w:rFonts w:cstheme="minorHAnsi"/>
        </w:rPr>
      </w:pPr>
    </w:p>
    <w:p w14:paraId="4AB2465B" w14:textId="77777777" w:rsidR="00446877" w:rsidRPr="00A13348" w:rsidRDefault="00446877" w:rsidP="00446877">
      <w:pPr>
        <w:widowControl w:val="0"/>
        <w:spacing w:after="0" w:line="360" w:lineRule="auto"/>
        <w:jc w:val="both"/>
        <w:rPr>
          <w:rFonts w:cstheme="minorHAnsi"/>
        </w:rPr>
      </w:pPr>
    </w:p>
    <w:p w14:paraId="3441E102"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29" w:name="_Toc491796673"/>
      <w:r w:rsidRPr="00A13348">
        <w:rPr>
          <w:rFonts w:cstheme="minorHAnsi"/>
          <w:sz w:val="22"/>
          <w:szCs w:val="22"/>
        </w:rPr>
        <w:t>Ședința de demarare a activităților în Contract</w:t>
      </w:r>
      <w:bookmarkEnd w:id="29"/>
    </w:p>
    <w:p w14:paraId="5E61DC4C" w14:textId="425DDD80" w:rsidR="00446877" w:rsidRPr="00A13348" w:rsidRDefault="00446877" w:rsidP="00446877">
      <w:pPr>
        <w:widowControl w:val="0"/>
        <w:spacing w:after="0" w:line="360" w:lineRule="auto"/>
        <w:jc w:val="both"/>
        <w:rPr>
          <w:rFonts w:cstheme="minorHAnsi"/>
        </w:rPr>
      </w:pPr>
      <w:r w:rsidRPr="00A13348">
        <w:rPr>
          <w:rFonts w:cstheme="minorHAnsi"/>
        </w:rPr>
        <w:lastRenderedPageBreak/>
        <w:t>Procesul verbal/Minuta ședinței de demarare a activităților în Contract se întocmește imediat după această întâlnire și este semnată de ambele părți.</w:t>
      </w:r>
    </w:p>
    <w:p w14:paraId="6B4D2FE4" w14:textId="77777777" w:rsidR="00446877" w:rsidRPr="00A13348" w:rsidRDefault="00446877" w:rsidP="00446877">
      <w:pPr>
        <w:widowControl w:val="0"/>
        <w:spacing w:after="0" w:line="360" w:lineRule="auto"/>
        <w:jc w:val="both"/>
        <w:rPr>
          <w:rFonts w:cstheme="minorHAnsi"/>
        </w:rPr>
      </w:pPr>
    </w:p>
    <w:p w14:paraId="0B332755" w14:textId="77777777" w:rsidR="00446877" w:rsidRPr="00A13348" w:rsidRDefault="00446877" w:rsidP="00446877">
      <w:pPr>
        <w:widowControl w:val="0"/>
        <w:spacing w:after="0" w:line="360" w:lineRule="auto"/>
        <w:jc w:val="both"/>
        <w:rPr>
          <w:rFonts w:cstheme="minorHAnsi"/>
        </w:rPr>
      </w:pPr>
      <w:r w:rsidRPr="00A13348">
        <w:rPr>
          <w:rFonts w:cstheme="minorHAnsi"/>
        </w:rPr>
        <w:t>În cadrul ședinței de demarare a activităților în Contract Contractantul furnizează Autorității Contractante următoarele documente:</w:t>
      </w:r>
    </w:p>
    <w:p w14:paraId="447891C4" w14:textId="77777777" w:rsidR="00446877" w:rsidRPr="00A13348" w:rsidRDefault="00446877" w:rsidP="00446877">
      <w:pPr>
        <w:pStyle w:val="Listparagraf"/>
        <w:widowControl w:val="0"/>
        <w:numPr>
          <w:ilvl w:val="0"/>
          <w:numId w:val="24"/>
        </w:numPr>
        <w:spacing w:after="0" w:line="360" w:lineRule="auto"/>
        <w:jc w:val="both"/>
        <w:rPr>
          <w:rFonts w:cstheme="minorHAnsi"/>
        </w:rPr>
      </w:pPr>
      <w:r w:rsidRPr="00A13348">
        <w:rPr>
          <w:rFonts w:cstheme="minorHAnsi"/>
        </w:rPr>
        <w:t>Planul detaliat de execuție a tuturor activităților din Contract;</w:t>
      </w:r>
    </w:p>
    <w:p w14:paraId="607CD448" w14:textId="26075A42" w:rsidR="00446877" w:rsidRPr="00A13348" w:rsidRDefault="00446877" w:rsidP="00446877">
      <w:pPr>
        <w:pStyle w:val="Listparagraf"/>
        <w:widowControl w:val="0"/>
        <w:numPr>
          <w:ilvl w:val="0"/>
          <w:numId w:val="24"/>
        </w:numPr>
        <w:spacing w:after="0" w:line="360" w:lineRule="auto"/>
        <w:jc w:val="both"/>
        <w:rPr>
          <w:rFonts w:cstheme="minorHAnsi"/>
        </w:rPr>
      </w:pPr>
      <w:r w:rsidRPr="00A13348">
        <w:rPr>
          <w:rFonts w:cstheme="minorHAnsi"/>
        </w:rPr>
        <w:t>Planul calității;</w:t>
      </w:r>
    </w:p>
    <w:p w14:paraId="2FE8C452" w14:textId="77777777" w:rsidR="00446877" w:rsidRPr="00A13348" w:rsidRDefault="00446877" w:rsidP="00446877">
      <w:pPr>
        <w:pStyle w:val="Listparagraf"/>
        <w:widowControl w:val="0"/>
        <w:numPr>
          <w:ilvl w:val="0"/>
          <w:numId w:val="24"/>
        </w:numPr>
        <w:spacing w:after="0" w:line="360" w:lineRule="auto"/>
        <w:jc w:val="both"/>
        <w:rPr>
          <w:rFonts w:cstheme="minorHAnsi"/>
        </w:rPr>
      </w:pPr>
      <w:r w:rsidRPr="00A13348">
        <w:rPr>
          <w:rFonts w:cstheme="minorHAnsi"/>
        </w:rPr>
        <w:t>Planul general de control al calității;</w:t>
      </w:r>
    </w:p>
    <w:p w14:paraId="0FC0426D" w14:textId="031E58E4" w:rsidR="00446877" w:rsidRPr="00A13348" w:rsidRDefault="00446877" w:rsidP="00446877">
      <w:pPr>
        <w:pStyle w:val="Listparagraf"/>
        <w:widowControl w:val="0"/>
        <w:numPr>
          <w:ilvl w:val="0"/>
          <w:numId w:val="24"/>
        </w:numPr>
        <w:spacing w:after="0" w:line="360" w:lineRule="auto"/>
        <w:jc w:val="both"/>
        <w:rPr>
          <w:rFonts w:cstheme="minorHAnsi"/>
        </w:rPr>
      </w:pPr>
      <w:r w:rsidRPr="00A13348">
        <w:rPr>
          <w:rFonts w:cstheme="minorHAnsi"/>
        </w:rPr>
        <w:t>Planul de securitate</w:t>
      </w:r>
      <w:r w:rsidR="00441A97" w:rsidRPr="00A13348">
        <w:rPr>
          <w:rFonts w:cstheme="minorHAnsi"/>
        </w:rPr>
        <w:t xml:space="preserve"> și sănătate al Contractantului și Subcontractanților</w:t>
      </w:r>
      <w:r w:rsidRPr="00A13348">
        <w:rPr>
          <w:rFonts w:cstheme="minorHAnsi"/>
        </w:rPr>
        <w:t>, care integrează toate cerințele din Planul de securitate și coordonare.</w:t>
      </w:r>
    </w:p>
    <w:p w14:paraId="5DC111C2" w14:textId="77777777" w:rsidR="00446877" w:rsidRPr="00A13348" w:rsidRDefault="00446877" w:rsidP="00446877">
      <w:pPr>
        <w:widowControl w:val="0"/>
        <w:spacing w:after="0" w:line="360" w:lineRule="auto"/>
        <w:jc w:val="both"/>
        <w:rPr>
          <w:rFonts w:cstheme="minorHAnsi"/>
        </w:rPr>
      </w:pPr>
    </w:p>
    <w:p w14:paraId="52D3283A"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30" w:name="_Toc491796674"/>
      <w:r w:rsidRPr="00A13348">
        <w:rPr>
          <w:rFonts w:cstheme="minorHAnsi"/>
          <w:sz w:val="22"/>
          <w:szCs w:val="22"/>
        </w:rPr>
        <w:t>Începerea activităților pe șantier</w:t>
      </w:r>
      <w:bookmarkEnd w:id="30"/>
    </w:p>
    <w:p w14:paraId="09BB105E" w14:textId="77777777" w:rsidR="00446877" w:rsidRPr="00A13348" w:rsidRDefault="00446877" w:rsidP="00446877">
      <w:pPr>
        <w:widowControl w:val="0"/>
        <w:spacing w:after="0" w:line="360" w:lineRule="auto"/>
        <w:jc w:val="both"/>
        <w:rPr>
          <w:rFonts w:cstheme="minorHAnsi"/>
        </w:rPr>
      </w:pPr>
      <w:r w:rsidRPr="00A13348">
        <w:rPr>
          <w:rFonts w:cstheme="minorHAnsi"/>
        </w:rPr>
        <w:t>În momentul în care Contractantul a furnizat Autorității Contractante toate documentele precizate mai sus, iar Autoritatea Contractantă le-a aprobat fără observații, se poate realiza organizarea de șantier.</w:t>
      </w:r>
    </w:p>
    <w:p w14:paraId="686F8AB6" w14:textId="77777777" w:rsidR="00446877" w:rsidRPr="00A13348" w:rsidRDefault="00446877" w:rsidP="00446877">
      <w:pPr>
        <w:widowControl w:val="0"/>
        <w:spacing w:after="0" w:line="360" w:lineRule="auto"/>
        <w:jc w:val="both"/>
        <w:rPr>
          <w:rFonts w:cstheme="minorHAnsi"/>
        </w:rPr>
      </w:pPr>
      <w:r w:rsidRPr="00A13348">
        <w:rPr>
          <w:rFonts w:cstheme="minorHAnsi"/>
        </w:rPr>
        <w:t>Această întâlnire va avea loc la amplasamentul rezervat pentru organizarea de șantier înainte de începerea oricărei activități pe șantier și va include predarea amplasamentului rezervat pentru organizarea de șantier și a facilităților acestuia către Contractant.</w:t>
      </w:r>
    </w:p>
    <w:p w14:paraId="1A295A89" w14:textId="77777777" w:rsidR="00446877" w:rsidRPr="00A13348" w:rsidRDefault="00446877" w:rsidP="00446877">
      <w:pPr>
        <w:widowControl w:val="0"/>
        <w:spacing w:after="0" w:line="360" w:lineRule="auto"/>
        <w:jc w:val="both"/>
        <w:rPr>
          <w:rFonts w:cstheme="minorHAnsi"/>
        </w:rPr>
      </w:pPr>
    </w:p>
    <w:p w14:paraId="3F82FB42" w14:textId="77777777" w:rsidR="00446877" w:rsidRPr="00A13348" w:rsidRDefault="00446877" w:rsidP="00446877">
      <w:pPr>
        <w:widowControl w:val="0"/>
        <w:spacing w:after="0" w:line="360" w:lineRule="auto"/>
        <w:jc w:val="both"/>
        <w:rPr>
          <w:rFonts w:cstheme="minorHAnsi"/>
        </w:rPr>
      </w:pPr>
      <w:r w:rsidRPr="00A13348">
        <w:rPr>
          <w:rFonts w:cstheme="minorHAnsi"/>
        </w:rPr>
        <w:t>Procesul verbal/Minuta acestei întâlniri constituie Procesul verbal/Minuta de predare și începere a activităților pe șantier, se emite imediat după terminarea întâlnirii și se semnează de ambele părți.</w:t>
      </w:r>
    </w:p>
    <w:p w14:paraId="1EEDE361" w14:textId="77777777" w:rsidR="00446877" w:rsidRPr="00A13348" w:rsidRDefault="00446877" w:rsidP="00446877">
      <w:pPr>
        <w:widowControl w:val="0"/>
        <w:spacing w:after="0" w:line="360" w:lineRule="auto"/>
        <w:jc w:val="both"/>
        <w:rPr>
          <w:rFonts w:cstheme="minorHAnsi"/>
        </w:rPr>
      </w:pPr>
    </w:p>
    <w:p w14:paraId="2738AFE5" w14:textId="77777777" w:rsidR="00446877" w:rsidRPr="00A13348" w:rsidRDefault="00446877" w:rsidP="00446877">
      <w:pPr>
        <w:widowControl w:val="0"/>
        <w:spacing w:after="0" w:line="360" w:lineRule="auto"/>
        <w:jc w:val="both"/>
        <w:rPr>
          <w:rFonts w:cstheme="minorHAnsi"/>
        </w:rPr>
      </w:pPr>
      <w:r w:rsidRPr="00A13348">
        <w:rPr>
          <w:rFonts w:cstheme="minorHAnsi"/>
        </w:rPr>
        <w:t>Lucrările pot începe efectiv doar după ce:</w:t>
      </w:r>
    </w:p>
    <w:p w14:paraId="44C0ABBF" w14:textId="3E44DE2C" w:rsidR="00446877" w:rsidRPr="00A13348" w:rsidRDefault="00446877" w:rsidP="00446877">
      <w:pPr>
        <w:pStyle w:val="Listparagraf"/>
        <w:widowControl w:val="0"/>
        <w:numPr>
          <w:ilvl w:val="0"/>
          <w:numId w:val="25"/>
        </w:numPr>
        <w:spacing w:after="0" w:line="360" w:lineRule="auto"/>
        <w:jc w:val="both"/>
        <w:rPr>
          <w:rFonts w:cstheme="minorHAnsi"/>
        </w:rPr>
      </w:pPr>
      <w:r w:rsidRPr="00A13348">
        <w:rPr>
          <w:rFonts w:cstheme="minorHAnsi"/>
        </w:rPr>
        <w:t>Planul de</w:t>
      </w:r>
      <w:r w:rsidR="00381CDD" w:rsidRPr="00A13348">
        <w:rPr>
          <w:rFonts w:cstheme="minorHAnsi"/>
        </w:rPr>
        <w:t xml:space="preserve"> sănătate și</w:t>
      </w:r>
      <w:r w:rsidRPr="00A13348">
        <w:rPr>
          <w:rFonts w:cstheme="minorHAnsi"/>
        </w:rPr>
        <w:t xml:space="preserve"> securitate este aprobat de Coordonatorul în materie de securitate și sănătate în timpul executării lucrărilor;</w:t>
      </w:r>
    </w:p>
    <w:p w14:paraId="2E89AA23" w14:textId="77777777" w:rsidR="00446877" w:rsidRPr="00A13348" w:rsidRDefault="00446877" w:rsidP="00446877">
      <w:pPr>
        <w:pStyle w:val="Listparagraf"/>
        <w:widowControl w:val="0"/>
        <w:numPr>
          <w:ilvl w:val="0"/>
          <w:numId w:val="25"/>
        </w:numPr>
        <w:spacing w:after="0" w:line="360" w:lineRule="auto"/>
        <w:jc w:val="both"/>
        <w:rPr>
          <w:rFonts w:cstheme="minorHAnsi"/>
        </w:rPr>
      </w:pPr>
      <w:r w:rsidRPr="00A13348">
        <w:rPr>
          <w:rFonts w:cstheme="minorHAnsi"/>
        </w:rPr>
        <w:t>Planurile de control a calității și procedurile de executare a lucrărilor sunt furnizate și aprobate fără observații de Autoritatea Contractantă;</w:t>
      </w:r>
    </w:p>
    <w:p w14:paraId="7250BBD5" w14:textId="77777777" w:rsidR="00446877" w:rsidRPr="00A13348" w:rsidRDefault="00446877" w:rsidP="00446877">
      <w:pPr>
        <w:pStyle w:val="Listparagraf"/>
        <w:widowControl w:val="0"/>
        <w:numPr>
          <w:ilvl w:val="0"/>
          <w:numId w:val="25"/>
        </w:numPr>
        <w:spacing w:after="0" w:line="360" w:lineRule="auto"/>
        <w:jc w:val="both"/>
        <w:rPr>
          <w:rFonts w:cstheme="minorHAnsi"/>
        </w:rPr>
      </w:pPr>
      <w:r w:rsidRPr="00A13348">
        <w:rPr>
          <w:rFonts w:cstheme="minorHAnsi"/>
        </w:rPr>
        <w:t>au fost obținute toate autorizațiile necesare.</w:t>
      </w:r>
    </w:p>
    <w:p w14:paraId="1E42C049" w14:textId="77777777" w:rsidR="00446877" w:rsidRPr="00A13348" w:rsidRDefault="00446877" w:rsidP="00446877">
      <w:pPr>
        <w:pStyle w:val="Listparagraf"/>
        <w:widowControl w:val="0"/>
        <w:spacing w:after="0" w:line="360" w:lineRule="auto"/>
        <w:jc w:val="both"/>
        <w:rPr>
          <w:rFonts w:cstheme="minorHAnsi"/>
        </w:rPr>
      </w:pPr>
    </w:p>
    <w:p w14:paraId="01D76533" w14:textId="77777777" w:rsidR="00446877" w:rsidRPr="00A13348" w:rsidRDefault="00446877" w:rsidP="00446877">
      <w:pPr>
        <w:pStyle w:val="Titlu2"/>
        <w:keepNext w:val="0"/>
        <w:keepLines w:val="0"/>
        <w:widowControl w:val="0"/>
        <w:spacing w:before="0" w:line="360" w:lineRule="auto"/>
        <w:jc w:val="both"/>
        <w:rPr>
          <w:rFonts w:cstheme="minorHAnsi"/>
          <w:sz w:val="22"/>
          <w:szCs w:val="22"/>
        </w:rPr>
      </w:pPr>
      <w:bookmarkStart w:id="31" w:name="_Toc491796675"/>
      <w:r w:rsidRPr="00A13348">
        <w:rPr>
          <w:rFonts w:cstheme="minorHAnsi"/>
          <w:sz w:val="22"/>
          <w:szCs w:val="22"/>
        </w:rPr>
        <w:t>Raportarea în cadrul contractului și desfășurarea ședințelor de monitorizare a progresului activităților</w:t>
      </w:r>
      <w:bookmarkEnd w:id="31"/>
    </w:p>
    <w:p w14:paraId="3F51FD3D" w14:textId="77777777" w:rsidR="00446877" w:rsidRPr="00A13348" w:rsidRDefault="00446877" w:rsidP="00446877">
      <w:pPr>
        <w:widowControl w:val="0"/>
        <w:spacing w:after="0" w:line="360" w:lineRule="auto"/>
        <w:jc w:val="both"/>
        <w:rPr>
          <w:rFonts w:cstheme="minorHAnsi"/>
          <w:i/>
          <w:highlight w:val="lightGray"/>
        </w:rPr>
      </w:pPr>
      <w:r w:rsidRPr="00A13348">
        <w:rPr>
          <w:rFonts w:cstheme="minorHAnsi"/>
          <w:i/>
          <w:highlight w:val="lightGray"/>
        </w:rPr>
        <w:t>[În acest capitol includeți informații cu privire la rapoartele și documentele care trebuie puse la dispoziție în cadrul Contractului, cu indicarea termenului de predare, natura și numărul de rapoarte pe care Contractantul trebuie să le transmită. În funcție de complexitatea, natura și durata contractului, în acest capitol trebuie incluse:</w:t>
      </w:r>
    </w:p>
    <w:p w14:paraId="476CF157" w14:textId="77777777" w:rsidR="00446877" w:rsidRPr="00A13348" w:rsidRDefault="00446877" w:rsidP="00446877">
      <w:pPr>
        <w:pStyle w:val="Listparagraf"/>
        <w:widowControl w:val="0"/>
        <w:numPr>
          <w:ilvl w:val="0"/>
          <w:numId w:val="12"/>
        </w:numPr>
        <w:spacing w:after="0" w:line="360" w:lineRule="auto"/>
        <w:jc w:val="both"/>
        <w:rPr>
          <w:rFonts w:cstheme="minorHAnsi"/>
          <w:i/>
          <w:highlight w:val="lightGray"/>
        </w:rPr>
      </w:pPr>
      <w:r w:rsidRPr="00A13348">
        <w:rPr>
          <w:rFonts w:cstheme="minorHAnsi"/>
          <w:i/>
          <w:highlight w:val="lightGray"/>
        </w:rPr>
        <w:t>RAPOARTELE/DOCUMENTELE CE PRIVESC REZULTATUL ACTIVITĂȚILOR</w:t>
      </w:r>
    </w:p>
    <w:p w14:paraId="397381D4" w14:textId="77777777" w:rsidR="00446877" w:rsidRPr="00A13348" w:rsidRDefault="00446877" w:rsidP="00446877">
      <w:pPr>
        <w:pStyle w:val="Listparagraf"/>
        <w:widowControl w:val="0"/>
        <w:numPr>
          <w:ilvl w:val="0"/>
          <w:numId w:val="5"/>
        </w:numPr>
        <w:spacing w:after="0" w:line="360" w:lineRule="auto"/>
        <w:ind w:left="360"/>
        <w:jc w:val="both"/>
        <w:rPr>
          <w:rFonts w:cstheme="minorHAnsi"/>
          <w:i/>
          <w:highlight w:val="lightGray"/>
        </w:rPr>
      </w:pPr>
      <w:r w:rsidRPr="00A13348">
        <w:rPr>
          <w:rFonts w:cstheme="minorHAnsi"/>
          <w:i/>
          <w:highlight w:val="lightGray"/>
        </w:rPr>
        <w:t>Rapoartele/documentele intermediare și finale care rezultă din activitățile realizate în cadrul Contractului (exemplu: ................................... etc.),</w:t>
      </w:r>
    </w:p>
    <w:p w14:paraId="1F487916" w14:textId="77777777" w:rsidR="00446877" w:rsidRPr="00A13348" w:rsidRDefault="00446877" w:rsidP="00446877">
      <w:pPr>
        <w:pStyle w:val="Listparagraf"/>
        <w:widowControl w:val="0"/>
        <w:numPr>
          <w:ilvl w:val="0"/>
          <w:numId w:val="5"/>
        </w:numPr>
        <w:spacing w:after="0" w:line="360" w:lineRule="auto"/>
        <w:ind w:left="360"/>
        <w:jc w:val="both"/>
        <w:rPr>
          <w:rFonts w:cstheme="minorHAnsi"/>
          <w:highlight w:val="lightGray"/>
        </w:rPr>
      </w:pPr>
      <w:r w:rsidRPr="00A13348">
        <w:rPr>
          <w:rFonts w:cstheme="minorHAnsi"/>
          <w:i/>
          <w:highlight w:val="lightGray"/>
        </w:rPr>
        <w:lastRenderedPageBreak/>
        <w:t>Modalitatea de elaborare și prezentare a rapoartelor/documentelor</w:t>
      </w:r>
      <w:r w:rsidRPr="00A13348">
        <w:rPr>
          <w:rFonts w:cstheme="minorHAnsi"/>
          <w:highlight w:val="lightGray"/>
        </w:rPr>
        <w:t>,</w:t>
      </w:r>
    </w:p>
    <w:p w14:paraId="3A59F704" w14:textId="77777777" w:rsidR="00446877" w:rsidRPr="00A13348" w:rsidRDefault="00446877" w:rsidP="00446877">
      <w:pPr>
        <w:pStyle w:val="Listparagraf"/>
        <w:widowControl w:val="0"/>
        <w:numPr>
          <w:ilvl w:val="0"/>
          <w:numId w:val="5"/>
        </w:numPr>
        <w:spacing w:after="0" w:line="360" w:lineRule="auto"/>
        <w:ind w:left="360"/>
        <w:jc w:val="both"/>
        <w:rPr>
          <w:rFonts w:cstheme="minorHAnsi"/>
          <w:i/>
          <w:highlight w:val="lightGray"/>
        </w:rPr>
      </w:pPr>
      <w:r w:rsidRPr="00A13348">
        <w:rPr>
          <w:rFonts w:cstheme="minorHAnsi"/>
          <w:i/>
          <w:highlight w:val="lightGray"/>
        </w:rPr>
        <w:t>Termenele de prezentare/transmitere a rapoartelor/documentelor,</w:t>
      </w:r>
    </w:p>
    <w:p w14:paraId="28662CDF" w14:textId="77777777" w:rsidR="00446877" w:rsidRPr="00A13348" w:rsidRDefault="00446877" w:rsidP="00446877">
      <w:pPr>
        <w:pStyle w:val="Listparagraf"/>
        <w:widowControl w:val="0"/>
        <w:numPr>
          <w:ilvl w:val="0"/>
          <w:numId w:val="5"/>
        </w:numPr>
        <w:spacing w:after="0" w:line="360" w:lineRule="auto"/>
        <w:ind w:left="360"/>
        <w:jc w:val="both"/>
        <w:rPr>
          <w:rFonts w:cstheme="minorHAnsi"/>
          <w:i/>
          <w:highlight w:val="lightGray"/>
        </w:rPr>
      </w:pPr>
      <w:r w:rsidRPr="00A13348">
        <w:rPr>
          <w:rFonts w:cstheme="minorHAnsi"/>
          <w:i/>
          <w:highlight w:val="lightGray"/>
        </w:rPr>
        <w:t>Modalitatea de transmitere a rapoartelor – pe suport electronic (în format electronic), pe suport hârtie (în format letric).</w:t>
      </w:r>
      <w:r w:rsidRPr="00A13348">
        <w:rPr>
          <w:rStyle w:val="Robust"/>
          <w:rFonts w:cstheme="minorHAnsi"/>
          <w:b w:val="0"/>
          <w:i/>
          <w:highlight w:val="lightGray"/>
        </w:rPr>
        <w:t xml:space="preserve"> Pentru descrierea modului de transmitere a rapoartelor/documentelor intermediare și finale în cadrul Contractului, utilizați și informațiile din Anexe.</w:t>
      </w:r>
    </w:p>
    <w:p w14:paraId="72D4275F" w14:textId="77777777" w:rsidR="00446877" w:rsidRPr="00A13348" w:rsidRDefault="00446877" w:rsidP="00446877">
      <w:pPr>
        <w:pStyle w:val="Listparagraf"/>
        <w:widowControl w:val="0"/>
        <w:numPr>
          <w:ilvl w:val="0"/>
          <w:numId w:val="5"/>
        </w:numPr>
        <w:spacing w:after="0" w:line="360" w:lineRule="auto"/>
        <w:ind w:left="360"/>
        <w:jc w:val="both"/>
        <w:rPr>
          <w:rFonts w:cstheme="minorHAnsi"/>
          <w:i/>
          <w:highlight w:val="lightGray"/>
        </w:rPr>
      </w:pPr>
      <w:r w:rsidRPr="00A13348">
        <w:rPr>
          <w:rFonts w:cstheme="minorHAnsi"/>
          <w:i/>
          <w:highlight w:val="lightGray"/>
        </w:rPr>
        <w:t>Numărul de exemplare, în cazul celor solicitate în format letric,</w:t>
      </w:r>
    </w:p>
    <w:p w14:paraId="4FF768D6" w14:textId="77777777" w:rsidR="00446877" w:rsidRPr="00A13348" w:rsidRDefault="00446877" w:rsidP="00446877">
      <w:pPr>
        <w:pStyle w:val="Listparagraf"/>
        <w:widowControl w:val="0"/>
        <w:numPr>
          <w:ilvl w:val="0"/>
          <w:numId w:val="5"/>
        </w:numPr>
        <w:spacing w:after="0" w:line="360" w:lineRule="auto"/>
        <w:ind w:left="360"/>
        <w:jc w:val="both"/>
        <w:rPr>
          <w:rFonts w:cstheme="minorHAnsi"/>
          <w:i/>
          <w:highlight w:val="lightGray"/>
        </w:rPr>
      </w:pPr>
      <w:r w:rsidRPr="00A13348">
        <w:rPr>
          <w:rFonts w:cstheme="minorHAnsi"/>
          <w:i/>
          <w:highlight w:val="lightGray"/>
        </w:rPr>
        <w:t>Limba în care se întocmesc rapoartele/documentele,</w:t>
      </w:r>
    </w:p>
    <w:p w14:paraId="617DC75C" w14:textId="77777777" w:rsidR="00446877" w:rsidRPr="00A13348" w:rsidRDefault="00446877" w:rsidP="00446877">
      <w:pPr>
        <w:pStyle w:val="Listparagraf"/>
        <w:widowControl w:val="0"/>
        <w:numPr>
          <w:ilvl w:val="0"/>
          <w:numId w:val="5"/>
        </w:numPr>
        <w:spacing w:after="0" w:line="360" w:lineRule="auto"/>
        <w:ind w:left="360"/>
        <w:rPr>
          <w:rFonts w:cstheme="minorHAnsi"/>
          <w:i/>
          <w:highlight w:val="lightGray"/>
        </w:rPr>
      </w:pPr>
      <w:r w:rsidRPr="00A13348">
        <w:rPr>
          <w:rFonts w:cstheme="minorHAnsi"/>
          <w:i/>
          <w:highlight w:val="lightGray"/>
        </w:rPr>
        <w:t>Dacă este sau nu este necesară prezentarea ”față în față” a conținutului raportului, când și de către cine,</w:t>
      </w:r>
    </w:p>
    <w:p w14:paraId="4CE3C0FF" w14:textId="77777777" w:rsidR="00446877" w:rsidRPr="00A13348" w:rsidRDefault="00446877" w:rsidP="00446877">
      <w:pPr>
        <w:widowControl w:val="0"/>
        <w:spacing w:after="0" w:line="360" w:lineRule="auto"/>
        <w:jc w:val="both"/>
        <w:rPr>
          <w:rFonts w:cstheme="minorHAnsi"/>
          <w:i/>
          <w:highlight w:val="lightGray"/>
        </w:rPr>
      </w:pPr>
    </w:p>
    <w:p w14:paraId="586FDB0A" w14:textId="77777777" w:rsidR="00446877" w:rsidRPr="00A13348" w:rsidRDefault="00446877" w:rsidP="00446877">
      <w:pPr>
        <w:widowControl w:val="0"/>
        <w:spacing w:after="0" w:line="360" w:lineRule="auto"/>
        <w:jc w:val="both"/>
        <w:rPr>
          <w:rFonts w:cstheme="minorHAnsi"/>
          <w:i/>
          <w:highlight w:val="lightGray"/>
        </w:rPr>
      </w:pPr>
      <w:r w:rsidRPr="00A13348">
        <w:rPr>
          <w:rFonts w:cstheme="minorHAnsi"/>
          <w:i/>
          <w:highlight w:val="lightGray"/>
        </w:rPr>
        <w:t>Pentru a se asigura că informațiile sunt coerente și la nivelul calitativ așteptat de Autoritatea Contractantă, se poate atașa formatul dorit al rapoartelor și caracteristicile acestora, care să includă instrucțiuni de tipul celor de mai jos:</w:t>
      </w:r>
    </w:p>
    <w:p w14:paraId="5632F7C2" w14:textId="77777777" w:rsidR="00446877" w:rsidRPr="00A13348" w:rsidRDefault="00446877" w:rsidP="00446877">
      <w:pPr>
        <w:pStyle w:val="Listparagraf"/>
        <w:widowControl w:val="0"/>
        <w:numPr>
          <w:ilvl w:val="0"/>
          <w:numId w:val="6"/>
        </w:numPr>
        <w:spacing w:after="0" w:line="360" w:lineRule="auto"/>
        <w:ind w:left="360"/>
        <w:jc w:val="both"/>
        <w:rPr>
          <w:rFonts w:cstheme="minorHAnsi"/>
          <w:i/>
          <w:highlight w:val="lightGray"/>
        </w:rPr>
      </w:pPr>
      <w:r w:rsidRPr="00A13348">
        <w:rPr>
          <w:rFonts w:cstheme="minorHAnsi"/>
          <w:i/>
          <w:highlight w:val="lightGray"/>
        </w:rPr>
        <w:t>pentru conținut: cuprins, inclusiv anexe,</w:t>
      </w:r>
    </w:p>
    <w:p w14:paraId="7C57A13E" w14:textId="77777777" w:rsidR="00446877" w:rsidRPr="00A13348" w:rsidRDefault="00446877" w:rsidP="00446877">
      <w:pPr>
        <w:pStyle w:val="Listparagraf"/>
        <w:widowControl w:val="0"/>
        <w:numPr>
          <w:ilvl w:val="0"/>
          <w:numId w:val="6"/>
        </w:numPr>
        <w:spacing w:after="0" w:line="360" w:lineRule="auto"/>
        <w:ind w:left="360"/>
        <w:jc w:val="both"/>
        <w:rPr>
          <w:rFonts w:cstheme="minorHAnsi"/>
          <w:i/>
          <w:highlight w:val="lightGray"/>
        </w:rPr>
      </w:pPr>
      <w:r w:rsidRPr="00A13348">
        <w:rPr>
          <w:rFonts w:cstheme="minorHAnsi"/>
          <w:i/>
          <w:highlight w:val="lightGray"/>
        </w:rPr>
        <w:t>numărul de pagini al raportului,</w:t>
      </w:r>
    </w:p>
    <w:p w14:paraId="48D1CA93" w14:textId="77777777" w:rsidR="00446877" w:rsidRPr="00A13348" w:rsidRDefault="00446877" w:rsidP="00446877">
      <w:pPr>
        <w:pStyle w:val="Listparagraf"/>
        <w:widowControl w:val="0"/>
        <w:numPr>
          <w:ilvl w:val="0"/>
          <w:numId w:val="6"/>
        </w:numPr>
        <w:spacing w:after="0" w:line="360" w:lineRule="auto"/>
        <w:ind w:left="360"/>
        <w:jc w:val="both"/>
        <w:rPr>
          <w:rFonts w:cstheme="minorHAnsi"/>
          <w:i/>
          <w:highlight w:val="lightGray"/>
        </w:rPr>
      </w:pPr>
      <w:r w:rsidRPr="00A13348">
        <w:rPr>
          <w:rFonts w:cstheme="minorHAnsi"/>
          <w:i/>
          <w:highlight w:val="lightGray"/>
        </w:rPr>
        <w:t>formatul textului și caracterelor care se solicită să se utilizeze,</w:t>
      </w:r>
    </w:p>
    <w:p w14:paraId="33553767" w14:textId="77777777" w:rsidR="00446877" w:rsidRPr="00A13348" w:rsidRDefault="00446877" w:rsidP="00446877">
      <w:pPr>
        <w:pStyle w:val="Listparagraf"/>
        <w:widowControl w:val="0"/>
        <w:numPr>
          <w:ilvl w:val="0"/>
          <w:numId w:val="6"/>
        </w:numPr>
        <w:spacing w:after="0" w:line="360" w:lineRule="auto"/>
        <w:ind w:left="360"/>
        <w:jc w:val="both"/>
        <w:rPr>
          <w:rFonts w:cstheme="minorHAnsi"/>
          <w:i/>
          <w:highlight w:val="lightGray"/>
        </w:rPr>
      </w:pPr>
      <w:r w:rsidRPr="00A13348">
        <w:rPr>
          <w:rFonts w:cstheme="minorHAnsi"/>
          <w:i/>
          <w:highlight w:val="lightGray"/>
        </w:rPr>
        <w:t>programe (software) cu care se procesează informația,</w:t>
      </w:r>
    </w:p>
    <w:p w14:paraId="673B47A0" w14:textId="77777777" w:rsidR="00446877" w:rsidRPr="00A13348" w:rsidRDefault="00446877" w:rsidP="00446877">
      <w:pPr>
        <w:pStyle w:val="Listparagraf"/>
        <w:widowControl w:val="0"/>
        <w:numPr>
          <w:ilvl w:val="0"/>
          <w:numId w:val="6"/>
        </w:numPr>
        <w:spacing w:after="0" w:line="360" w:lineRule="auto"/>
        <w:ind w:left="360"/>
        <w:jc w:val="both"/>
        <w:rPr>
          <w:rFonts w:cstheme="minorHAnsi"/>
          <w:i/>
          <w:highlight w:val="lightGray"/>
        </w:rPr>
      </w:pPr>
      <w:r w:rsidRPr="00A13348">
        <w:rPr>
          <w:rFonts w:cstheme="minorHAnsi"/>
          <w:i/>
          <w:highlight w:val="lightGray"/>
        </w:rPr>
        <w:t>unde și cum trebuie comunicat raportul/rezultatul,</w:t>
      </w:r>
    </w:p>
    <w:p w14:paraId="6837C3D4" w14:textId="77777777" w:rsidR="00446877" w:rsidRPr="00A13348" w:rsidRDefault="00446877" w:rsidP="00446877">
      <w:pPr>
        <w:pStyle w:val="Listparagraf"/>
        <w:widowControl w:val="0"/>
        <w:numPr>
          <w:ilvl w:val="0"/>
          <w:numId w:val="6"/>
        </w:numPr>
        <w:spacing w:after="0" w:line="360" w:lineRule="auto"/>
        <w:ind w:left="360"/>
        <w:jc w:val="both"/>
        <w:rPr>
          <w:rFonts w:cstheme="minorHAnsi"/>
          <w:i/>
          <w:highlight w:val="lightGray"/>
        </w:rPr>
      </w:pPr>
      <w:r w:rsidRPr="00A13348">
        <w:rPr>
          <w:rFonts w:cstheme="minorHAnsi"/>
          <w:i/>
          <w:highlight w:val="lightGray"/>
        </w:rPr>
        <w:t>limba utilizată pentru întocmirea rapoartelor,</w:t>
      </w:r>
    </w:p>
    <w:p w14:paraId="3E607BC6" w14:textId="77777777" w:rsidR="00446877" w:rsidRPr="00A13348" w:rsidRDefault="00446877" w:rsidP="00446877">
      <w:pPr>
        <w:widowControl w:val="0"/>
        <w:spacing w:after="0" w:line="360" w:lineRule="auto"/>
        <w:jc w:val="both"/>
        <w:rPr>
          <w:rFonts w:cstheme="minorHAnsi"/>
          <w:i/>
          <w:highlight w:val="lightGray"/>
        </w:rPr>
      </w:pPr>
      <w:r w:rsidRPr="00A13348">
        <w:rPr>
          <w:rFonts w:cstheme="minorHAnsi"/>
          <w:i/>
          <w:highlight w:val="lightGray"/>
        </w:rPr>
        <w:t>Anumite solicitări pot fi constituite în anexe, ca parte integrantă a Caietului de Sarcini.]</w:t>
      </w:r>
    </w:p>
    <w:p w14:paraId="16793A04" w14:textId="77777777" w:rsidR="00446877" w:rsidRPr="00A13348" w:rsidRDefault="00446877" w:rsidP="00446877">
      <w:pPr>
        <w:widowControl w:val="0"/>
        <w:spacing w:after="0" w:line="360" w:lineRule="auto"/>
        <w:jc w:val="both"/>
        <w:rPr>
          <w:rFonts w:cstheme="minorHAnsi"/>
          <w:i/>
          <w:highlight w:val="lightGray"/>
        </w:rPr>
      </w:pPr>
    </w:p>
    <w:p w14:paraId="43B3722F" w14:textId="77777777" w:rsidR="00446877" w:rsidRPr="00A13348" w:rsidRDefault="00446877" w:rsidP="00446877">
      <w:pPr>
        <w:pStyle w:val="Listparagraf"/>
        <w:widowControl w:val="0"/>
        <w:numPr>
          <w:ilvl w:val="0"/>
          <w:numId w:val="12"/>
        </w:numPr>
        <w:spacing w:after="0" w:line="360" w:lineRule="auto"/>
        <w:jc w:val="both"/>
        <w:rPr>
          <w:rFonts w:cstheme="minorHAnsi"/>
          <w:i/>
          <w:highlight w:val="lightGray"/>
        </w:rPr>
      </w:pPr>
      <w:r w:rsidRPr="00A13348">
        <w:rPr>
          <w:rFonts w:cstheme="minorHAnsi"/>
          <w:i/>
          <w:highlight w:val="lightGray"/>
        </w:rPr>
        <w:t>RAPOARTELE SOLICITATE CA DATE DE INTRARE PENTRU ÎNTÂLNIRILE DE MONITORIZARE A PROGRESULUI ÎN CADRUL ACTIVITĂȚILOR DIN CONTRACT</w:t>
      </w:r>
    </w:p>
    <w:p w14:paraId="563060E5" w14:textId="77777777" w:rsidR="00446877" w:rsidRPr="00A13348" w:rsidRDefault="00446877" w:rsidP="00446877">
      <w:pPr>
        <w:widowControl w:val="0"/>
        <w:spacing w:after="0" w:line="360" w:lineRule="auto"/>
        <w:jc w:val="both"/>
        <w:rPr>
          <w:rFonts w:cstheme="minorHAnsi"/>
          <w:i/>
          <w:highlight w:val="lightGray"/>
        </w:rPr>
      </w:pPr>
    </w:p>
    <w:p w14:paraId="190219A5" w14:textId="77777777" w:rsidR="00446877" w:rsidRPr="00A13348" w:rsidRDefault="00446877" w:rsidP="00446877">
      <w:pPr>
        <w:widowControl w:val="0"/>
        <w:spacing w:after="0" w:line="360" w:lineRule="auto"/>
        <w:jc w:val="both"/>
        <w:rPr>
          <w:rStyle w:val="Robust"/>
          <w:rFonts w:cstheme="minorHAnsi"/>
          <w:b w:val="0"/>
          <w:i/>
          <w:highlight w:val="lightGray"/>
        </w:rPr>
      </w:pPr>
      <w:r w:rsidRPr="00A13348">
        <w:rPr>
          <w:rStyle w:val="Robust"/>
          <w:rFonts w:cstheme="minorHAnsi"/>
          <w:b w:val="0"/>
          <w:i/>
          <w:highlight w:val="lightGray"/>
        </w:rPr>
        <w:t>Utilizați pentru descrieri asociate acestora indicațiile de la paragraful anterior</w:t>
      </w:r>
    </w:p>
    <w:p w14:paraId="009E8A5D" w14:textId="77777777" w:rsidR="00446877" w:rsidRPr="00A13348" w:rsidRDefault="00446877" w:rsidP="00446877">
      <w:pPr>
        <w:widowControl w:val="0"/>
        <w:spacing w:after="0" w:line="360" w:lineRule="auto"/>
        <w:jc w:val="both"/>
        <w:rPr>
          <w:rFonts w:cstheme="minorHAnsi"/>
          <w:i/>
          <w:highlight w:val="lightGray"/>
        </w:rPr>
      </w:pPr>
    </w:p>
    <w:p w14:paraId="5D2EC6D5" w14:textId="77777777" w:rsidR="00446877" w:rsidRPr="00A13348" w:rsidRDefault="00446877" w:rsidP="00446877">
      <w:pPr>
        <w:pStyle w:val="Listparagraf"/>
        <w:widowControl w:val="0"/>
        <w:numPr>
          <w:ilvl w:val="0"/>
          <w:numId w:val="12"/>
        </w:numPr>
        <w:spacing w:after="0" w:line="360" w:lineRule="auto"/>
        <w:jc w:val="both"/>
        <w:rPr>
          <w:rFonts w:cstheme="minorHAnsi"/>
          <w:i/>
          <w:highlight w:val="lightGray"/>
        </w:rPr>
      </w:pPr>
      <w:r w:rsidRPr="00A13348">
        <w:rPr>
          <w:rFonts w:cstheme="minorHAnsi"/>
          <w:i/>
          <w:highlight w:val="lightGray"/>
        </w:rPr>
        <w:t>RAPOARTELE CE PRIVESC PROGRESUL ACTIVITĂȚILOR, ADMINISTRAREA ȘI MANAGEMENTUL CONTRACTULUI</w:t>
      </w:r>
    </w:p>
    <w:p w14:paraId="668ECA4C" w14:textId="77777777" w:rsidR="00446877" w:rsidRPr="00A13348" w:rsidRDefault="00446877" w:rsidP="00446877">
      <w:pPr>
        <w:widowControl w:val="0"/>
        <w:spacing w:after="0" w:line="360" w:lineRule="auto"/>
        <w:jc w:val="both"/>
        <w:rPr>
          <w:rStyle w:val="Robust"/>
          <w:rFonts w:cstheme="minorHAnsi"/>
          <w:b w:val="0"/>
          <w:i/>
        </w:rPr>
      </w:pPr>
    </w:p>
    <w:p w14:paraId="0EF3A0A7" w14:textId="77777777" w:rsidR="00446877" w:rsidRPr="00A13348" w:rsidRDefault="00446877" w:rsidP="00446877">
      <w:pPr>
        <w:widowControl w:val="0"/>
        <w:spacing w:after="0" w:line="360" w:lineRule="auto"/>
        <w:jc w:val="both"/>
        <w:rPr>
          <w:rFonts w:cstheme="minorHAnsi"/>
        </w:rPr>
      </w:pPr>
      <w:r w:rsidRPr="00A13348">
        <w:rPr>
          <w:rFonts w:cstheme="minorHAnsi"/>
        </w:rPr>
        <w:t>Pe durata desfășurării activităților pe șantier, se vor organiza întâlniri săptămânale la care participă reprezentanți ai Autorității Contractante și ai Contractantului.</w:t>
      </w:r>
    </w:p>
    <w:p w14:paraId="3366CE62" w14:textId="77777777" w:rsidR="00446877" w:rsidRPr="00A13348" w:rsidRDefault="00446877" w:rsidP="00446877">
      <w:pPr>
        <w:widowControl w:val="0"/>
        <w:spacing w:after="0" w:line="360" w:lineRule="auto"/>
        <w:jc w:val="both"/>
        <w:rPr>
          <w:rFonts w:cstheme="minorHAnsi"/>
        </w:rPr>
      </w:pPr>
      <w:r w:rsidRPr="00A13348">
        <w:rPr>
          <w:rFonts w:cstheme="minorHAnsi"/>
        </w:rPr>
        <w:t>Pentru fiecare întâlnire Contractantul va întocmi un proces verbal/o minută ce trebuie agreată de toate părțile implicate.</w:t>
      </w:r>
    </w:p>
    <w:p w14:paraId="0A08436C" w14:textId="77777777" w:rsidR="00446877" w:rsidRPr="00A13348" w:rsidRDefault="00446877" w:rsidP="00446877">
      <w:pPr>
        <w:widowControl w:val="0"/>
        <w:spacing w:after="0" w:line="360" w:lineRule="auto"/>
        <w:jc w:val="both"/>
        <w:rPr>
          <w:rFonts w:cstheme="minorHAnsi"/>
        </w:rPr>
      </w:pPr>
    </w:p>
    <w:p w14:paraId="7A0F3416"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32" w:name="_Toc491796676"/>
      <w:r w:rsidRPr="00A13348">
        <w:rPr>
          <w:rFonts w:cstheme="minorHAnsi"/>
          <w:sz w:val="22"/>
          <w:szCs w:val="22"/>
        </w:rPr>
        <w:t>Testarea tehnică a lucrărilor</w:t>
      </w:r>
      <w:bookmarkEnd w:id="32"/>
    </w:p>
    <w:p w14:paraId="344E367D" w14:textId="1E5AD085" w:rsidR="00446877" w:rsidRPr="00A13348" w:rsidRDefault="00446877" w:rsidP="00446877">
      <w:pPr>
        <w:widowControl w:val="0"/>
        <w:spacing w:after="0" w:line="360" w:lineRule="auto"/>
        <w:jc w:val="both"/>
        <w:rPr>
          <w:rFonts w:cstheme="minorHAnsi"/>
        </w:rPr>
      </w:pPr>
      <w:r w:rsidRPr="00A13348">
        <w:rPr>
          <w:rFonts w:cstheme="minorHAnsi"/>
        </w:rPr>
        <w:t xml:space="preserve">Lucrările ce fac obiectul prezentului Contract </w:t>
      </w:r>
      <w:r w:rsidR="00EA29CF" w:rsidRPr="00A13348">
        <w:rPr>
          <w:rFonts w:cstheme="minorHAnsi"/>
        </w:rPr>
        <w:t xml:space="preserve">și materialele utilizate pentru realizarea acestora </w:t>
      </w:r>
      <w:r w:rsidRPr="00A13348">
        <w:rPr>
          <w:rFonts w:cstheme="minorHAnsi"/>
        </w:rPr>
        <w:t xml:space="preserve">sunt supuse testării tehnice în timpul și la finalizarea lucrărilor de către o terță parte numită Persoana care realizează testările tehnice. </w:t>
      </w:r>
    </w:p>
    <w:p w14:paraId="378D350C" w14:textId="77777777" w:rsidR="00446877" w:rsidRPr="00A13348" w:rsidRDefault="00446877" w:rsidP="00446877">
      <w:pPr>
        <w:widowControl w:val="0"/>
        <w:spacing w:after="0" w:line="360" w:lineRule="auto"/>
        <w:jc w:val="both"/>
        <w:rPr>
          <w:rFonts w:cstheme="minorHAnsi"/>
        </w:rPr>
      </w:pPr>
      <w:r w:rsidRPr="00A13348">
        <w:rPr>
          <w:rFonts w:cstheme="minorHAnsi"/>
        </w:rPr>
        <w:lastRenderedPageBreak/>
        <w:t xml:space="preserve">Contractantul va furniza, pe propria cheltuiala, suportul complet (personal, utilaje, echipamente și materiale) pentru activitățile solicitate de Persoana care realizează testările tehnice. </w:t>
      </w:r>
    </w:p>
    <w:p w14:paraId="3F38ECD2" w14:textId="77777777" w:rsidR="00446877" w:rsidRPr="00A13348" w:rsidRDefault="00446877" w:rsidP="00446877">
      <w:pPr>
        <w:widowControl w:val="0"/>
        <w:spacing w:after="0" w:line="360" w:lineRule="auto"/>
        <w:jc w:val="both"/>
        <w:rPr>
          <w:rFonts w:cstheme="minorHAnsi"/>
        </w:rPr>
      </w:pPr>
    </w:p>
    <w:p w14:paraId="05E1F781" w14:textId="77777777" w:rsidR="00446877" w:rsidRPr="00A13348" w:rsidRDefault="00446877" w:rsidP="00446877">
      <w:pPr>
        <w:widowControl w:val="0"/>
        <w:spacing w:after="0" w:line="360" w:lineRule="auto"/>
        <w:jc w:val="both"/>
        <w:rPr>
          <w:rFonts w:cstheme="minorHAnsi"/>
        </w:rPr>
      </w:pPr>
      <w:r w:rsidRPr="00A13348">
        <w:rPr>
          <w:rFonts w:cstheme="minorHAnsi"/>
        </w:rPr>
        <w:t>Aceste activități includ toate controalele și verificările care sunt solicitate prin lege, precum și cele care ar putea fi solicitate suplimentar de Persoana care realizează testările tehnice (de exemplu: verificarea joncțiunilor dintre clădiri, a îmbinărilor dintre structura existentă și noua structură).</w:t>
      </w:r>
    </w:p>
    <w:p w14:paraId="5BCDAD02" w14:textId="77777777" w:rsidR="00446877" w:rsidRPr="00A13348" w:rsidRDefault="00446877" w:rsidP="00446877">
      <w:pPr>
        <w:widowControl w:val="0"/>
        <w:spacing w:after="0" w:line="360" w:lineRule="auto"/>
        <w:jc w:val="both"/>
        <w:rPr>
          <w:rFonts w:cstheme="minorHAnsi"/>
        </w:rPr>
      </w:pPr>
    </w:p>
    <w:p w14:paraId="7C730D59"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33" w:name="_Toc491796677"/>
      <w:r w:rsidRPr="00A13348">
        <w:rPr>
          <w:rFonts w:cstheme="minorHAnsi"/>
          <w:sz w:val="22"/>
          <w:szCs w:val="22"/>
        </w:rPr>
        <w:t>Finalizarea lucrărilor și recepția la terminarea lucrărilor</w:t>
      </w:r>
      <w:bookmarkEnd w:id="33"/>
    </w:p>
    <w:p w14:paraId="64D4178D" w14:textId="77777777" w:rsidR="00446877" w:rsidRPr="00A13348" w:rsidRDefault="00446877" w:rsidP="00446877">
      <w:pPr>
        <w:widowControl w:val="0"/>
        <w:spacing w:after="0" w:line="360" w:lineRule="auto"/>
        <w:jc w:val="both"/>
        <w:rPr>
          <w:rFonts w:cstheme="minorHAnsi"/>
          <w:i/>
          <w:color w:val="000000" w:themeColor="text1"/>
          <w:highlight w:val="lightGray"/>
        </w:rPr>
      </w:pPr>
      <w:r w:rsidRPr="00A13348">
        <w:rPr>
          <w:rFonts w:cstheme="minorHAnsi"/>
          <w:i/>
          <w:color w:val="000000" w:themeColor="text1"/>
          <w:highlight w:val="lightGray"/>
        </w:rPr>
        <w:t>[În acest capitol introduceți informații cu privire la condițiile care trebuie îndeplinite în cadrul Contractului pentru a considera lucrările ca fiind finalizate și rezultatele finale ca fiind acceptate. Includeți aici toate informațiile necesare pentru a considera lucrările finalizate în cadrul Contractului.</w:t>
      </w:r>
    </w:p>
    <w:p w14:paraId="37985EC1" w14:textId="77777777" w:rsidR="00446877" w:rsidRPr="00A13348" w:rsidRDefault="00446877" w:rsidP="00446877">
      <w:pPr>
        <w:widowControl w:val="0"/>
        <w:spacing w:after="0" w:line="360" w:lineRule="auto"/>
        <w:jc w:val="both"/>
        <w:rPr>
          <w:rFonts w:cstheme="minorHAnsi"/>
          <w:i/>
          <w:color w:val="000000" w:themeColor="text1"/>
          <w:highlight w:val="lightGray"/>
        </w:rPr>
      </w:pPr>
      <w:r w:rsidRPr="00A13348">
        <w:rPr>
          <w:rFonts w:cstheme="minorHAnsi"/>
          <w:i/>
          <w:color w:val="000000" w:themeColor="text1"/>
          <w:highlight w:val="lightGray"/>
        </w:rPr>
        <w:t xml:space="preserve">În cazul în care Contractul produce efecte după termenul său de finalizare trebuie avute în vedere aspecte legate de tranziția documentelor/rezultatelor/rapoartelor către factorii interesați. </w:t>
      </w:r>
    </w:p>
    <w:p w14:paraId="6B77E67B" w14:textId="77777777" w:rsidR="00446877" w:rsidRPr="00A13348" w:rsidRDefault="00446877" w:rsidP="00446877">
      <w:pPr>
        <w:widowControl w:val="0"/>
        <w:spacing w:after="0" w:line="360" w:lineRule="auto"/>
        <w:jc w:val="both"/>
        <w:rPr>
          <w:rFonts w:cstheme="minorHAnsi"/>
          <w:i/>
          <w:color w:val="000000" w:themeColor="text1"/>
          <w:highlight w:val="lightGray"/>
        </w:rPr>
      </w:pPr>
    </w:p>
    <w:p w14:paraId="71D1EAC0" w14:textId="77777777" w:rsidR="00446877" w:rsidRPr="00A13348" w:rsidRDefault="00446877" w:rsidP="00446877">
      <w:pPr>
        <w:widowControl w:val="0"/>
        <w:spacing w:after="0" w:line="360" w:lineRule="auto"/>
        <w:jc w:val="both"/>
        <w:rPr>
          <w:rFonts w:cstheme="minorHAnsi"/>
          <w:i/>
          <w:color w:val="000000" w:themeColor="text1"/>
        </w:rPr>
      </w:pPr>
      <w:r w:rsidRPr="00A13348">
        <w:rPr>
          <w:rFonts w:cstheme="minorHAnsi"/>
          <w:i/>
          <w:color w:val="000000" w:themeColor="text1"/>
          <w:highlight w:val="lightGray"/>
        </w:rPr>
        <w:t>Un exemplu este prezentat în continuare:</w:t>
      </w:r>
    </w:p>
    <w:p w14:paraId="1D27C183" w14:textId="77777777" w:rsidR="00446877" w:rsidRPr="00A13348" w:rsidRDefault="00446877" w:rsidP="00446877">
      <w:pPr>
        <w:widowControl w:val="0"/>
        <w:spacing w:after="0" w:line="360" w:lineRule="auto"/>
        <w:jc w:val="both"/>
        <w:rPr>
          <w:rFonts w:cstheme="minorHAnsi"/>
        </w:rPr>
      </w:pPr>
      <w:r w:rsidRPr="00A13348">
        <w:rPr>
          <w:rFonts w:cstheme="minorHAnsi"/>
        </w:rPr>
        <w:t>Atunci când Contractantul consideră că a finalizat toate lucrările de șantier prevăzute de Contract, va notifica Autoritatea Contractantă care va verifica îndeplinirea tuturor obligațiilor contractuale.</w:t>
      </w:r>
    </w:p>
    <w:p w14:paraId="0016FCBB" w14:textId="77777777" w:rsidR="00446877" w:rsidRPr="00A13348" w:rsidRDefault="00446877" w:rsidP="00446877">
      <w:pPr>
        <w:widowControl w:val="0"/>
        <w:spacing w:after="0" w:line="360" w:lineRule="auto"/>
        <w:jc w:val="both"/>
        <w:rPr>
          <w:rFonts w:cstheme="minorHAnsi"/>
        </w:rPr>
      </w:pPr>
      <w:r w:rsidRPr="00A13348">
        <w:rPr>
          <w:rFonts w:cstheme="minorHAnsi"/>
        </w:rPr>
        <w:t>După terminarea verificărilor menționate anterior, Autoritatea Contractantă și Contractantul vor semna Procesul verbal de recepție la terminarea lucrărilor.</w:t>
      </w:r>
    </w:p>
    <w:p w14:paraId="0CEA3BD2" w14:textId="77777777" w:rsidR="00446877" w:rsidRPr="00A13348" w:rsidRDefault="00446877" w:rsidP="00446877">
      <w:pPr>
        <w:widowControl w:val="0"/>
        <w:spacing w:after="0" w:line="360" w:lineRule="auto"/>
        <w:jc w:val="both"/>
        <w:rPr>
          <w:rFonts w:cstheme="minorHAnsi"/>
        </w:rPr>
      </w:pPr>
    </w:p>
    <w:p w14:paraId="1105AF60" w14:textId="7455FE6E" w:rsidR="00446877" w:rsidRPr="00A13348" w:rsidRDefault="00446877" w:rsidP="00446877">
      <w:pPr>
        <w:widowControl w:val="0"/>
        <w:spacing w:after="0" w:line="360" w:lineRule="auto"/>
        <w:jc w:val="both"/>
        <w:rPr>
          <w:rFonts w:cstheme="minorHAnsi"/>
        </w:rPr>
      </w:pPr>
      <w:r w:rsidRPr="00A13348">
        <w:rPr>
          <w:rFonts w:cstheme="minorHAnsi"/>
        </w:rPr>
        <w:t>Recepția lucrărilor se va realiza în două etape</w:t>
      </w:r>
      <w:r w:rsidR="00EA29CF" w:rsidRPr="00A13348">
        <w:rPr>
          <w:rFonts w:cstheme="minorHAnsi"/>
        </w:rPr>
        <w:t>, cu luarea în considerare a prevederilor HG 273/1994, cu modificările și completările ulterioare</w:t>
      </w:r>
      <w:r w:rsidR="00BD4000" w:rsidRPr="00A13348">
        <w:rPr>
          <w:rFonts w:cstheme="minorHAnsi"/>
        </w:rPr>
        <w:t xml:space="preserve"> </w:t>
      </w:r>
      <w:r w:rsidR="00EA62AC" w:rsidRPr="00A13348">
        <w:rPr>
          <w:rFonts w:cstheme="minorHAnsi"/>
        </w:rPr>
        <w:t>(</w:t>
      </w:r>
      <w:r w:rsidR="00BD4000" w:rsidRPr="00A13348">
        <w:rPr>
          <w:rFonts w:cstheme="minorHAnsi"/>
        </w:rPr>
        <w:t>HG 343/2017</w:t>
      </w:r>
      <w:r w:rsidR="00EA62AC" w:rsidRPr="00A13348">
        <w:rPr>
          <w:rFonts w:cstheme="minorHAnsi"/>
        </w:rPr>
        <w:t>)</w:t>
      </w:r>
      <w:r w:rsidRPr="00A13348">
        <w:rPr>
          <w:rFonts w:cstheme="minorHAnsi"/>
        </w:rPr>
        <w:t>:</w:t>
      </w:r>
    </w:p>
    <w:p w14:paraId="2225ACF8" w14:textId="77777777" w:rsidR="00446877" w:rsidRPr="00A13348" w:rsidRDefault="00446877" w:rsidP="00446877">
      <w:pPr>
        <w:pStyle w:val="Listparagraf"/>
        <w:widowControl w:val="0"/>
        <w:numPr>
          <w:ilvl w:val="0"/>
          <w:numId w:val="26"/>
        </w:numPr>
        <w:spacing w:after="0" w:line="360" w:lineRule="auto"/>
        <w:jc w:val="both"/>
        <w:rPr>
          <w:rFonts w:cstheme="minorHAnsi"/>
        </w:rPr>
      </w:pPr>
      <w:r w:rsidRPr="00A13348">
        <w:rPr>
          <w:rFonts w:cstheme="minorHAnsi"/>
        </w:rPr>
        <w:t>În prima etapă Autoritatea Contractantă recepționează lucrările la finalizarea acestora, după verificarea că toate rezultatele Contractului au fost obținute de Contractant și aprobate de Autoritatea Contractantă și după ce Persoana care realizează testările tehnice emite certificatul de conformitate final fără observații;</w:t>
      </w:r>
    </w:p>
    <w:p w14:paraId="1A696521" w14:textId="77777777" w:rsidR="00446877" w:rsidRPr="00A13348" w:rsidRDefault="00446877" w:rsidP="00446877">
      <w:pPr>
        <w:pStyle w:val="Listparagraf"/>
        <w:widowControl w:val="0"/>
        <w:numPr>
          <w:ilvl w:val="0"/>
          <w:numId w:val="26"/>
        </w:numPr>
        <w:spacing w:after="0" w:line="360" w:lineRule="auto"/>
        <w:jc w:val="both"/>
        <w:rPr>
          <w:rFonts w:cstheme="minorHAnsi"/>
        </w:rPr>
      </w:pPr>
      <w:r w:rsidRPr="00A13348">
        <w:rPr>
          <w:rFonts w:cstheme="minorHAnsi"/>
        </w:rPr>
        <w:t xml:space="preserve">În a doua etapă Autoritatea Contractantă efectuează recepția finală a lucrărilor, după îndeplinirea condițiilor și încheierea perioadei de garanție prevăzută în Contract. </w:t>
      </w:r>
    </w:p>
    <w:p w14:paraId="58596BBE" w14:textId="77777777" w:rsidR="00446877" w:rsidRPr="00A13348" w:rsidRDefault="00446877" w:rsidP="00446877">
      <w:pPr>
        <w:pStyle w:val="Listparagraf"/>
        <w:widowControl w:val="0"/>
        <w:spacing w:after="0" w:line="360" w:lineRule="auto"/>
        <w:jc w:val="both"/>
        <w:rPr>
          <w:rFonts w:cstheme="minorHAnsi"/>
        </w:rPr>
      </w:pPr>
    </w:p>
    <w:p w14:paraId="7987402C" w14:textId="77777777" w:rsidR="00446877" w:rsidRPr="00A13348" w:rsidRDefault="00446877" w:rsidP="00446877">
      <w:pPr>
        <w:widowControl w:val="0"/>
        <w:spacing w:after="0" w:line="360" w:lineRule="auto"/>
        <w:jc w:val="both"/>
        <w:rPr>
          <w:rFonts w:cstheme="minorHAnsi"/>
        </w:rPr>
      </w:pPr>
      <w:r w:rsidRPr="00A13348">
        <w:rPr>
          <w:rFonts w:cstheme="minorHAnsi"/>
        </w:rPr>
        <w:t>Semnarea Procesului verbal de recepție la terminarea lucrărilor și a Procesului verbal de recepție finală a lucrărilor de Autoritatea Contractantă nu îl exonerează pe Contractant de orice obligație contractuală sau legală referitoare la garanția produselor, lucrărilor și a materialelor sau la orice defect a produselor, lucrărilor sau materialelor.</w:t>
      </w:r>
    </w:p>
    <w:p w14:paraId="54B5C441" w14:textId="77777777" w:rsidR="00446877" w:rsidRPr="00A13348" w:rsidRDefault="00446877" w:rsidP="00446877">
      <w:pPr>
        <w:widowControl w:val="0"/>
        <w:spacing w:after="0" w:line="360" w:lineRule="auto"/>
        <w:jc w:val="both"/>
        <w:rPr>
          <w:rFonts w:cstheme="minorHAnsi"/>
        </w:rPr>
      </w:pPr>
    </w:p>
    <w:p w14:paraId="5C36DD95" w14:textId="77777777" w:rsidR="00446877" w:rsidRPr="00A13348" w:rsidRDefault="00446877" w:rsidP="00446877">
      <w:pPr>
        <w:pStyle w:val="Titlu2"/>
        <w:keepNext w:val="0"/>
        <w:keepLines w:val="0"/>
        <w:widowControl w:val="0"/>
        <w:spacing w:before="0" w:line="360" w:lineRule="auto"/>
        <w:jc w:val="both"/>
        <w:rPr>
          <w:rFonts w:cstheme="minorHAnsi"/>
          <w:sz w:val="22"/>
          <w:szCs w:val="22"/>
        </w:rPr>
      </w:pPr>
      <w:bookmarkStart w:id="34" w:name="_Toc491796678"/>
      <w:r w:rsidRPr="00A13348">
        <w:rPr>
          <w:rFonts w:cstheme="minorHAnsi"/>
          <w:sz w:val="22"/>
          <w:szCs w:val="22"/>
        </w:rPr>
        <w:t>Evaluarea modului în care a fost implementat Contractul de către Contractant</w:t>
      </w:r>
      <w:bookmarkEnd w:id="34"/>
    </w:p>
    <w:p w14:paraId="3FDF9384" w14:textId="77777777" w:rsidR="00446877" w:rsidRPr="00A13348" w:rsidRDefault="00446877" w:rsidP="00446877">
      <w:pPr>
        <w:widowControl w:val="0"/>
        <w:spacing w:after="0" w:line="360" w:lineRule="auto"/>
        <w:jc w:val="both"/>
        <w:rPr>
          <w:rFonts w:cstheme="minorHAnsi"/>
          <w:i/>
          <w:highlight w:val="lightGray"/>
        </w:rPr>
      </w:pPr>
      <w:r w:rsidRPr="00A13348">
        <w:rPr>
          <w:rFonts w:cstheme="minorHAnsi"/>
          <w:i/>
          <w:color w:val="000000" w:themeColor="text1"/>
          <w:highlight w:val="lightGray"/>
        </w:rPr>
        <w:t xml:space="preserve">[În acest capitol trebuie incluse informații necesare pentru evaluarea modului în care Contractantul a implementat Contractul. Aceste informații sunt utilizate inclusiv pentru eliberarea documentului constatator </w:t>
      </w:r>
      <w:r w:rsidRPr="00A13348">
        <w:rPr>
          <w:rFonts w:cstheme="minorHAnsi"/>
          <w:i/>
          <w:color w:val="000000" w:themeColor="text1"/>
          <w:highlight w:val="lightGray"/>
        </w:rPr>
        <w:lastRenderedPageBreak/>
        <w:t xml:space="preserve">la finalul execuției lucrărilor.  </w:t>
      </w:r>
    </w:p>
    <w:p w14:paraId="7F2B087D" w14:textId="77777777" w:rsidR="00446877" w:rsidRPr="00A13348" w:rsidRDefault="00446877" w:rsidP="00446877">
      <w:pPr>
        <w:widowControl w:val="0"/>
        <w:spacing w:after="0" w:line="360" w:lineRule="auto"/>
        <w:jc w:val="both"/>
        <w:rPr>
          <w:rFonts w:cstheme="minorHAnsi"/>
          <w:i/>
          <w:color w:val="000000" w:themeColor="text1"/>
        </w:rPr>
      </w:pPr>
      <w:r w:rsidRPr="00A13348">
        <w:rPr>
          <w:rFonts w:cstheme="minorHAnsi"/>
          <w:i/>
          <w:color w:val="000000" w:themeColor="text1"/>
          <w:highlight w:val="lightGray"/>
        </w:rPr>
        <w:t>Exemple de astfel de informații sunt furnizate în continuare</w:t>
      </w:r>
    </w:p>
    <w:p w14:paraId="30F1A5F0" w14:textId="77777777" w:rsidR="00446877" w:rsidRPr="00A13348" w:rsidRDefault="00446877" w:rsidP="00E04E5B">
      <w:pPr>
        <w:pStyle w:val="Titlu3"/>
        <w:keepNext w:val="0"/>
        <w:keepLines w:val="0"/>
        <w:widowControl w:val="0"/>
        <w:spacing w:before="0" w:line="360" w:lineRule="auto"/>
        <w:ind w:left="720"/>
        <w:rPr>
          <w:rFonts w:asciiTheme="minorHAnsi" w:hAnsiTheme="minorHAnsi" w:cstheme="minorHAnsi"/>
          <w:color w:val="auto"/>
        </w:rPr>
      </w:pPr>
      <w:bookmarkStart w:id="35" w:name="_Toc406830415"/>
      <w:r w:rsidRPr="00A13348">
        <w:rPr>
          <w:rFonts w:asciiTheme="minorHAnsi" w:hAnsiTheme="minorHAnsi" w:cstheme="minorHAnsi"/>
          <w:color w:val="auto"/>
        </w:rPr>
        <w:t>Monitorizare</w:t>
      </w:r>
      <w:bookmarkEnd w:id="35"/>
      <w:r w:rsidRPr="00A13348">
        <w:rPr>
          <w:rFonts w:asciiTheme="minorHAnsi" w:hAnsiTheme="minorHAnsi" w:cstheme="minorHAnsi"/>
          <w:color w:val="auto"/>
        </w:rPr>
        <w:t xml:space="preserve"> </w:t>
      </w:r>
    </w:p>
    <w:p w14:paraId="4177ABD9" w14:textId="77777777" w:rsidR="00446877" w:rsidRPr="00A13348" w:rsidRDefault="00446877" w:rsidP="00446877">
      <w:pPr>
        <w:widowControl w:val="0"/>
        <w:spacing w:after="0" w:line="360" w:lineRule="auto"/>
        <w:jc w:val="both"/>
        <w:rPr>
          <w:rFonts w:cstheme="minorHAnsi"/>
        </w:rPr>
      </w:pPr>
      <w:r w:rsidRPr="00A13348">
        <w:rPr>
          <w:rFonts w:cstheme="minorHAnsi"/>
        </w:rPr>
        <w:t>Următorii indicatori vor fi monitorizați pe parcursul derulării activităților în cadrul Contractului:</w:t>
      </w:r>
    </w:p>
    <w:p w14:paraId="27087E7F" w14:textId="6BE6D3BC" w:rsidR="00446877" w:rsidRPr="00A13348" w:rsidRDefault="00446877" w:rsidP="00446877">
      <w:pPr>
        <w:pStyle w:val="Listparagraf"/>
        <w:widowControl w:val="0"/>
        <w:numPr>
          <w:ilvl w:val="0"/>
          <w:numId w:val="49"/>
        </w:numPr>
        <w:spacing w:after="0" w:line="360" w:lineRule="auto"/>
        <w:contextualSpacing w:val="0"/>
        <w:jc w:val="both"/>
        <w:rPr>
          <w:rFonts w:cstheme="minorHAnsi"/>
        </w:rPr>
      </w:pPr>
      <w:r w:rsidRPr="00A13348">
        <w:rPr>
          <w:rFonts w:cstheme="minorHAnsi"/>
        </w:rPr>
        <w:t>Indicator de implementare: progresul realizat vs</w:t>
      </w:r>
      <w:r w:rsidR="00E85068" w:rsidRPr="00A13348">
        <w:rPr>
          <w:rFonts w:cstheme="minorHAnsi"/>
        </w:rPr>
        <w:t>.</w:t>
      </w:r>
      <w:r w:rsidRPr="00A13348">
        <w:rPr>
          <w:rFonts w:cstheme="minorHAnsi"/>
        </w:rPr>
        <w:t xml:space="preserve"> planificat (pe obiect de investiție și per total pe Contract); </w:t>
      </w:r>
    </w:p>
    <w:p w14:paraId="0BE99FBD" w14:textId="77777777" w:rsidR="00446877" w:rsidRPr="00A13348" w:rsidRDefault="00446877" w:rsidP="00446877">
      <w:pPr>
        <w:pStyle w:val="Listparagraf"/>
        <w:widowControl w:val="0"/>
        <w:numPr>
          <w:ilvl w:val="0"/>
          <w:numId w:val="49"/>
        </w:numPr>
        <w:spacing w:after="0" w:line="360" w:lineRule="auto"/>
        <w:contextualSpacing w:val="0"/>
        <w:jc w:val="both"/>
        <w:rPr>
          <w:rFonts w:cstheme="minorHAnsi"/>
        </w:rPr>
      </w:pPr>
      <w:r w:rsidRPr="00A13348">
        <w:rPr>
          <w:rFonts w:cstheme="minorHAnsi"/>
        </w:rPr>
        <w:t xml:space="preserve">Indicator de rezultate: </w:t>
      </w:r>
    </w:p>
    <w:p w14:paraId="1CA1C1B8" w14:textId="77777777" w:rsidR="00446877" w:rsidRPr="00A13348" w:rsidRDefault="00446877" w:rsidP="00446877">
      <w:pPr>
        <w:pStyle w:val="Listparagraf"/>
        <w:widowControl w:val="0"/>
        <w:numPr>
          <w:ilvl w:val="1"/>
          <w:numId w:val="50"/>
        </w:numPr>
        <w:spacing w:after="0" w:line="360" w:lineRule="auto"/>
        <w:contextualSpacing w:val="0"/>
        <w:jc w:val="both"/>
        <w:rPr>
          <w:rFonts w:cstheme="minorHAnsi"/>
        </w:rPr>
      </w:pPr>
      <w:r w:rsidRPr="00A13348">
        <w:rPr>
          <w:rFonts w:cstheme="minorHAnsi"/>
        </w:rPr>
        <w:t xml:space="preserve">Calitatea execuției: </w:t>
      </w:r>
    </w:p>
    <w:p w14:paraId="04918232" w14:textId="77777777" w:rsidR="00446877" w:rsidRPr="00A13348" w:rsidRDefault="00446877" w:rsidP="00446877">
      <w:pPr>
        <w:pStyle w:val="Listparagraf"/>
        <w:widowControl w:val="0"/>
        <w:numPr>
          <w:ilvl w:val="2"/>
          <w:numId w:val="37"/>
        </w:numPr>
        <w:spacing w:after="0" w:line="360" w:lineRule="auto"/>
        <w:contextualSpacing w:val="0"/>
        <w:jc w:val="both"/>
        <w:rPr>
          <w:rFonts w:cstheme="minorHAnsi"/>
        </w:rPr>
      </w:pPr>
      <w:r w:rsidRPr="00A13348">
        <w:rPr>
          <w:rFonts w:cstheme="minorHAnsi"/>
        </w:rPr>
        <w:t>Închiderea tuturor neconformităților constatate în timpul derulării Contractului, în perioada de timp agreată cu Autoritatea Contractantă;</w:t>
      </w:r>
    </w:p>
    <w:p w14:paraId="5D3C5D2D" w14:textId="77777777" w:rsidR="00446877" w:rsidRPr="00A13348" w:rsidRDefault="00446877" w:rsidP="00446877">
      <w:pPr>
        <w:pStyle w:val="Listparagraf"/>
        <w:widowControl w:val="0"/>
        <w:numPr>
          <w:ilvl w:val="2"/>
          <w:numId w:val="37"/>
        </w:numPr>
        <w:spacing w:after="0" w:line="360" w:lineRule="auto"/>
        <w:contextualSpacing w:val="0"/>
        <w:jc w:val="both"/>
        <w:rPr>
          <w:rFonts w:cstheme="minorHAnsi"/>
        </w:rPr>
      </w:pPr>
      <w:r w:rsidRPr="00A13348">
        <w:rPr>
          <w:rFonts w:cstheme="minorHAnsi"/>
        </w:rPr>
        <w:t>Realizarea tuturor punctelor de verificare/decizie la termenele și cu participarea tuturor celor solicitați;</w:t>
      </w:r>
    </w:p>
    <w:p w14:paraId="6FCF7D35" w14:textId="77777777" w:rsidR="00446877" w:rsidRPr="00A13348" w:rsidRDefault="00446877" w:rsidP="00446877">
      <w:pPr>
        <w:pStyle w:val="Listparagraf"/>
        <w:widowControl w:val="0"/>
        <w:numPr>
          <w:ilvl w:val="2"/>
          <w:numId w:val="37"/>
        </w:numPr>
        <w:spacing w:after="0" w:line="360" w:lineRule="auto"/>
        <w:contextualSpacing w:val="0"/>
        <w:jc w:val="both"/>
        <w:rPr>
          <w:rFonts w:cstheme="minorHAnsi"/>
        </w:rPr>
      </w:pPr>
      <w:r w:rsidRPr="00A13348">
        <w:rPr>
          <w:rFonts w:cstheme="minorHAnsi"/>
        </w:rPr>
        <w:t>Acceptarea rezultatelor tuturor probelor, testelor și verificărilor, conform Contractului și solicitărilor Autorității Contractante.</w:t>
      </w:r>
    </w:p>
    <w:p w14:paraId="06034FBF" w14:textId="77777777" w:rsidR="00446877" w:rsidRPr="00A13348" w:rsidRDefault="00446877" w:rsidP="00446877">
      <w:pPr>
        <w:pStyle w:val="Listparagraf"/>
        <w:widowControl w:val="0"/>
        <w:numPr>
          <w:ilvl w:val="1"/>
          <w:numId w:val="50"/>
        </w:numPr>
        <w:spacing w:after="0" w:line="360" w:lineRule="auto"/>
        <w:contextualSpacing w:val="0"/>
        <w:jc w:val="both"/>
        <w:rPr>
          <w:rFonts w:cstheme="minorHAnsi"/>
        </w:rPr>
      </w:pPr>
      <w:r w:rsidRPr="00A13348">
        <w:rPr>
          <w:rFonts w:cstheme="minorHAnsi"/>
        </w:rPr>
        <w:t xml:space="preserve">Calitatea raportării: </w:t>
      </w:r>
    </w:p>
    <w:p w14:paraId="4816FEAB" w14:textId="77777777" w:rsidR="00446877" w:rsidRPr="00A13348" w:rsidRDefault="00446877" w:rsidP="00446877">
      <w:pPr>
        <w:pStyle w:val="Listparagraf"/>
        <w:widowControl w:val="0"/>
        <w:numPr>
          <w:ilvl w:val="2"/>
          <w:numId w:val="38"/>
        </w:numPr>
        <w:spacing w:after="0" w:line="360" w:lineRule="auto"/>
        <w:contextualSpacing w:val="0"/>
        <w:jc w:val="both"/>
        <w:rPr>
          <w:rFonts w:cstheme="minorHAnsi"/>
        </w:rPr>
      </w:pPr>
      <w:r w:rsidRPr="00A13348">
        <w:rPr>
          <w:rFonts w:cstheme="minorHAnsi"/>
        </w:rPr>
        <w:t>rapoarte transmise în timp util către Autoritatea Contractanta;</w:t>
      </w:r>
    </w:p>
    <w:p w14:paraId="3534CD60" w14:textId="77777777" w:rsidR="00446877" w:rsidRPr="00A13348" w:rsidRDefault="00446877" w:rsidP="00446877">
      <w:pPr>
        <w:pStyle w:val="Listparagraf"/>
        <w:widowControl w:val="0"/>
        <w:numPr>
          <w:ilvl w:val="2"/>
          <w:numId w:val="38"/>
        </w:numPr>
        <w:spacing w:after="0" w:line="360" w:lineRule="auto"/>
        <w:contextualSpacing w:val="0"/>
        <w:jc w:val="both"/>
        <w:rPr>
          <w:rFonts w:cstheme="minorHAnsi"/>
        </w:rPr>
      </w:pPr>
      <w:r w:rsidRPr="00A13348">
        <w:rPr>
          <w:rFonts w:cstheme="minorHAnsi"/>
        </w:rPr>
        <w:t xml:space="preserve">calitatea raportului transmis, incluzând și nivelul de detaliu solicitat; </w:t>
      </w:r>
    </w:p>
    <w:p w14:paraId="45B79AE4" w14:textId="77777777" w:rsidR="00446877" w:rsidRPr="00A13348" w:rsidRDefault="00446877" w:rsidP="00446877">
      <w:pPr>
        <w:pStyle w:val="Listparagraf"/>
        <w:widowControl w:val="0"/>
        <w:numPr>
          <w:ilvl w:val="2"/>
          <w:numId w:val="38"/>
        </w:numPr>
        <w:spacing w:after="0" w:line="360" w:lineRule="auto"/>
        <w:contextualSpacing w:val="0"/>
        <w:jc w:val="both"/>
        <w:rPr>
          <w:rFonts w:cstheme="minorHAnsi"/>
        </w:rPr>
      </w:pPr>
      <w:r w:rsidRPr="00A13348">
        <w:rPr>
          <w:rFonts w:cstheme="minorHAnsi"/>
        </w:rPr>
        <w:t xml:space="preserve">predarea Cărții Tehnice a Construcției complete și la termen. </w:t>
      </w:r>
    </w:p>
    <w:p w14:paraId="2FBDED74" w14:textId="77777777" w:rsidR="00446877" w:rsidRPr="00A13348" w:rsidRDefault="00446877" w:rsidP="00446877">
      <w:pPr>
        <w:widowControl w:val="0"/>
        <w:spacing w:after="0" w:line="360" w:lineRule="auto"/>
        <w:jc w:val="both"/>
        <w:rPr>
          <w:rFonts w:cstheme="minorHAnsi"/>
        </w:rPr>
      </w:pPr>
    </w:p>
    <w:p w14:paraId="244B3FB4"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Contractantul va raporta lunar către reprezentantul Autorității Contractante situația privind indicatorii de monitorizare și performanta (inclusiv ai potențialilor subcontractanți). </w:t>
      </w:r>
    </w:p>
    <w:p w14:paraId="75D79795"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Indicatorii de monitorizare și performanță vor fi monitorizați de către Directorul de proiect al Autorității Contractante. </w:t>
      </w:r>
    </w:p>
    <w:p w14:paraId="6ADF1BFF" w14:textId="77777777" w:rsidR="00446877" w:rsidRPr="00A13348" w:rsidRDefault="00446877" w:rsidP="00446877">
      <w:pPr>
        <w:widowControl w:val="0"/>
        <w:spacing w:after="0" w:line="360" w:lineRule="auto"/>
        <w:jc w:val="both"/>
        <w:rPr>
          <w:rFonts w:cstheme="minorHAnsi"/>
        </w:rPr>
      </w:pPr>
      <w:r w:rsidRPr="00A13348">
        <w:rPr>
          <w:rFonts w:cstheme="minorHAnsi"/>
        </w:rPr>
        <w:t>În cazul în care se constată neîndeplinirea sau îndeplinirea defectuoasă/necorespunzătoare a obligațiilor asumate prin Contract, în condițiile legislației aplicabile, Autoritatea Contractantă va emite document constatator negativ.</w:t>
      </w:r>
    </w:p>
    <w:p w14:paraId="0C4202FF" w14:textId="77777777" w:rsidR="00446877" w:rsidRPr="00A13348" w:rsidRDefault="00446877" w:rsidP="00446877">
      <w:pPr>
        <w:widowControl w:val="0"/>
        <w:spacing w:after="0" w:line="360" w:lineRule="auto"/>
        <w:jc w:val="both"/>
        <w:rPr>
          <w:rFonts w:cstheme="minorHAnsi"/>
        </w:rPr>
      </w:pPr>
    </w:p>
    <w:p w14:paraId="5B799FC4" w14:textId="77777777" w:rsidR="00446877" w:rsidRPr="00A13348" w:rsidRDefault="00446877" w:rsidP="00446877">
      <w:pPr>
        <w:pStyle w:val="Titlu3"/>
        <w:keepNext w:val="0"/>
        <w:keepLines w:val="0"/>
        <w:widowControl w:val="0"/>
        <w:spacing w:before="0" w:line="360" w:lineRule="auto"/>
        <w:ind w:left="720"/>
        <w:rPr>
          <w:rFonts w:asciiTheme="minorHAnsi" w:hAnsiTheme="minorHAnsi" w:cstheme="minorHAnsi"/>
          <w:color w:val="auto"/>
        </w:rPr>
      </w:pPr>
      <w:bookmarkStart w:id="36" w:name="_Toc406830416"/>
      <w:r w:rsidRPr="00A13348">
        <w:rPr>
          <w:rFonts w:asciiTheme="minorHAnsi" w:hAnsiTheme="minorHAnsi" w:cstheme="minorHAnsi"/>
          <w:color w:val="auto"/>
        </w:rPr>
        <w:t>Evaluare și Indicatori de performan</w:t>
      </w:r>
      <w:bookmarkEnd w:id="36"/>
      <w:r w:rsidRPr="00A13348">
        <w:rPr>
          <w:rFonts w:asciiTheme="minorHAnsi" w:hAnsiTheme="minorHAnsi" w:cstheme="minorHAnsi"/>
          <w:color w:val="auto"/>
        </w:rPr>
        <w:t>ță</w:t>
      </w:r>
    </w:p>
    <w:p w14:paraId="63F305B5"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La finalul Contractului, Autoritatea Contractantă evaluează performanța de ansamblu a Contractantului in legătura cu executarea Contractului. Pentru realizarea acestei evaluări sunt utilizați indicatorii de performanță prezentați în continuare. </w:t>
      </w:r>
    </w:p>
    <w:p w14:paraId="7D2ED2FB" w14:textId="77777777" w:rsidR="00446877" w:rsidRPr="00A13348" w:rsidRDefault="00446877" w:rsidP="00446877">
      <w:pPr>
        <w:widowControl w:val="0"/>
        <w:spacing w:after="0" w:line="360" w:lineRule="auto"/>
        <w:jc w:val="both"/>
        <w:rPr>
          <w:rFonts w:cstheme="minorHAnsi"/>
        </w:rPr>
      </w:pPr>
    </w:p>
    <w:p w14:paraId="0042EA91" w14:textId="77777777" w:rsidR="000644A6" w:rsidRPr="00A13348" w:rsidRDefault="000644A6" w:rsidP="000644A6">
      <w:pPr>
        <w:widowControl w:val="0"/>
        <w:spacing w:after="0" w:line="360" w:lineRule="auto"/>
        <w:jc w:val="both"/>
        <w:rPr>
          <w:rFonts w:cstheme="minorHAnsi"/>
          <w:i/>
          <w:highlight w:val="lightGray"/>
        </w:rPr>
      </w:pPr>
      <w:r w:rsidRPr="00A13348">
        <w:rPr>
          <w:rFonts w:cstheme="minorHAnsi"/>
          <w:i/>
          <w:highlight w:val="lightGray"/>
        </w:rPr>
        <w:t>Indicatorii de performanță de mai jos pot fi utilizați de autoritatea contractantă ca și suport pentru evaluarea performanței Contractantului în situațiile în care:</w:t>
      </w:r>
    </w:p>
    <w:p w14:paraId="222D7074" w14:textId="77777777" w:rsidR="000644A6" w:rsidRPr="00A13348" w:rsidRDefault="000644A6" w:rsidP="000644A6">
      <w:pPr>
        <w:pStyle w:val="Listparagraf"/>
        <w:widowControl w:val="0"/>
        <w:numPr>
          <w:ilvl w:val="0"/>
          <w:numId w:val="58"/>
        </w:numPr>
        <w:spacing w:after="0" w:line="360" w:lineRule="auto"/>
        <w:jc w:val="both"/>
        <w:rPr>
          <w:rFonts w:cstheme="minorHAnsi"/>
          <w:i/>
          <w:highlight w:val="lightGray"/>
        </w:rPr>
      </w:pPr>
      <w:r w:rsidRPr="00A13348">
        <w:rPr>
          <w:rFonts w:cstheme="minorHAnsi"/>
          <w:i/>
          <w:highlight w:val="lightGray"/>
        </w:rPr>
        <w:t xml:space="preserve">conform Strategiei de Contractare și a documentelor achiziției asociate contractului ce rezultă din această procedură decide utilizarea opțiunii de contractare, prin negociere fără publicare de lucrări similare, în condițiile art 104 alin 8 din Legea 98/2016 și a comunicat în mod expres acest aspect în </w:t>
      </w:r>
      <w:r w:rsidRPr="00A13348">
        <w:rPr>
          <w:rFonts w:cstheme="minorHAnsi"/>
          <w:i/>
          <w:highlight w:val="lightGray"/>
        </w:rPr>
        <w:lastRenderedPageBreak/>
        <w:t>documentația de atribuire asociată acestei proceduri</w:t>
      </w:r>
    </w:p>
    <w:p w14:paraId="1883DB07" w14:textId="443FD953" w:rsidR="000644A6" w:rsidRPr="00A13348" w:rsidRDefault="000644A6" w:rsidP="000644A6">
      <w:pPr>
        <w:pStyle w:val="Listparagraf"/>
        <w:widowControl w:val="0"/>
        <w:numPr>
          <w:ilvl w:val="0"/>
          <w:numId w:val="58"/>
        </w:numPr>
        <w:spacing w:after="0" w:line="360" w:lineRule="auto"/>
        <w:jc w:val="both"/>
        <w:rPr>
          <w:rFonts w:cstheme="minorHAnsi"/>
          <w:i/>
        </w:rPr>
      </w:pPr>
      <w:r w:rsidRPr="00A13348">
        <w:rPr>
          <w:rFonts w:cstheme="minorHAnsi"/>
          <w:i/>
          <w:highlight w:val="lightGray"/>
        </w:rPr>
        <w:t>se precizează în mod expres ca indicatorii de performanță reprezintă baza pentru emiterea documentului constatator la finalul contractului, în situațiile în care unul sau mai mulți din indicatori de performanță reprezintă expresia unei obligații esențiale și neîndeplinirea acestor obligații pe o anume perioadă de timp în cadrul duratei contractului poate determina încetarea anticipată  a contractului respectiv (cu consecințe de tipul plata de daune interese sau alte sancțiuni comparabile)</w:t>
      </w:r>
    </w:p>
    <w:p w14:paraId="3AA340E6" w14:textId="77777777" w:rsidR="000644A6" w:rsidRPr="00A13348" w:rsidRDefault="000644A6" w:rsidP="000644A6">
      <w:pPr>
        <w:widowControl w:val="0"/>
        <w:spacing w:after="0" w:line="360" w:lineRule="auto"/>
        <w:jc w:val="both"/>
        <w:rPr>
          <w:rFonts w:cstheme="minorHAnsi"/>
        </w:rPr>
        <w:sectPr w:rsidR="000644A6" w:rsidRPr="00A13348" w:rsidSect="00562832">
          <w:footerReference w:type="default" r:id="rId8"/>
          <w:pgSz w:w="11909" w:h="16834" w:code="9"/>
          <w:pgMar w:top="1008" w:right="720" w:bottom="720" w:left="1440" w:header="706" w:footer="706" w:gutter="0"/>
          <w:cols w:space="708"/>
          <w:docGrid w:linePitch="360"/>
        </w:sectPr>
      </w:pPr>
    </w:p>
    <w:p w14:paraId="0860EC69" w14:textId="77777777" w:rsidR="00446877" w:rsidRPr="00A13348" w:rsidRDefault="00446877" w:rsidP="00446877">
      <w:pPr>
        <w:widowControl w:val="0"/>
        <w:spacing w:after="0" w:line="360" w:lineRule="auto"/>
        <w:jc w:val="both"/>
        <w:rPr>
          <w:rFonts w:cstheme="minorHAnsi"/>
        </w:rPr>
      </w:pPr>
    </w:p>
    <w:p w14:paraId="095A2A20" w14:textId="77777777" w:rsidR="00446877" w:rsidRPr="00A13348" w:rsidRDefault="00446877" w:rsidP="00446877">
      <w:pPr>
        <w:widowControl w:val="0"/>
        <w:spacing w:after="0" w:line="360" w:lineRule="auto"/>
        <w:rPr>
          <w:rFonts w:cstheme="minorHAnsi"/>
        </w:rPr>
      </w:pPr>
      <w:r w:rsidRPr="00A13348">
        <w:rPr>
          <w:rFonts w:cstheme="minorHAnsi"/>
        </w:rPr>
        <w:t xml:space="preserve">Chestionarul se aplică numai pentru etapa de punere în operă a documentației tehnice de proiectare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717"/>
        <w:gridCol w:w="3787"/>
        <w:gridCol w:w="2665"/>
        <w:gridCol w:w="3223"/>
      </w:tblGrid>
      <w:tr w:rsidR="00446877" w:rsidRPr="00A13348" w14:paraId="5B124FFC" w14:textId="77777777" w:rsidTr="00562832">
        <w:trPr>
          <w:trHeight w:val="1084"/>
          <w:tblHeader/>
        </w:trPr>
        <w:tc>
          <w:tcPr>
            <w:tcW w:w="1826" w:type="dxa"/>
            <w:shd w:val="clear" w:color="auto" w:fill="auto"/>
          </w:tcPr>
          <w:p w14:paraId="630EC705" w14:textId="77777777" w:rsidR="00446877" w:rsidRPr="00A13348" w:rsidRDefault="00446877" w:rsidP="00562832">
            <w:pPr>
              <w:widowControl w:val="0"/>
              <w:spacing w:after="0" w:line="360" w:lineRule="auto"/>
              <w:rPr>
                <w:rFonts w:cstheme="minorHAnsi"/>
                <w:b/>
                <w:bCs/>
              </w:rPr>
            </w:pPr>
            <w:r w:rsidRPr="00A13348">
              <w:rPr>
                <w:rFonts w:cstheme="minorHAnsi"/>
                <w:b/>
                <w:bCs/>
              </w:rPr>
              <w:t xml:space="preserve">Indicator de performanță </w:t>
            </w:r>
          </w:p>
        </w:tc>
        <w:tc>
          <w:tcPr>
            <w:tcW w:w="2717" w:type="dxa"/>
            <w:shd w:val="clear" w:color="auto" w:fill="auto"/>
          </w:tcPr>
          <w:p w14:paraId="48F5E9E6" w14:textId="77777777" w:rsidR="00446877" w:rsidRPr="00A13348" w:rsidRDefault="00446877" w:rsidP="00562832">
            <w:pPr>
              <w:widowControl w:val="0"/>
              <w:spacing w:after="0" w:line="360" w:lineRule="auto"/>
              <w:rPr>
                <w:rFonts w:cstheme="minorHAnsi"/>
                <w:b/>
                <w:bCs/>
              </w:rPr>
            </w:pPr>
            <w:r w:rsidRPr="00A13348">
              <w:rPr>
                <w:rFonts w:cstheme="minorHAnsi"/>
                <w:b/>
                <w:bCs/>
              </w:rPr>
              <w:t xml:space="preserve">Referința în Contract / Caiet de Sarcini </w:t>
            </w:r>
          </w:p>
        </w:tc>
        <w:tc>
          <w:tcPr>
            <w:tcW w:w="3787" w:type="dxa"/>
            <w:shd w:val="clear" w:color="auto" w:fill="auto"/>
          </w:tcPr>
          <w:p w14:paraId="1D1B09A7" w14:textId="77777777" w:rsidR="00446877" w:rsidRPr="00A13348" w:rsidRDefault="00446877" w:rsidP="00562832">
            <w:pPr>
              <w:widowControl w:val="0"/>
              <w:spacing w:after="0" w:line="360" w:lineRule="auto"/>
              <w:rPr>
                <w:rFonts w:cstheme="minorHAnsi"/>
                <w:b/>
                <w:bCs/>
              </w:rPr>
            </w:pPr>
            <w:r w:rsidRPr="00A13348">
              <w:rPr>
                <w:rFonts w:cstheme="minorHAnsi"/>
                <w:b/>
                <w:bCs/>
              </w:rPr>
              <w:t>Modalitatea de evaluare</w:t>
            </w:r>
          </w:p>
          <w:p w14:paraId="314E1121" w14:textId="77777777" w:rsidR="00446877" w:rsidRPr="00A13348" w:rsidRDefault="00446877" w:rsidP="00562832">
            <w:pPr>
              <w:widowControl w:val="0"/>
              <w:spacing w:after="0" w:line="360" w:lineRule="auto"/>
              <w:rPr>
                <w:rFonts w:cstheme="minorHAnsi"/>
                <w:b/>
                <w:bCs/>
              </w:rPr>
            </w:pPr>
          </w:p>
        </w:tc>
        <w:tc>
          <w:tcPr>
            <w:tcW w:w="2665" w:type="dxa"/>
            <w:shd w:val="clear" w:color="auto" w:fill="auto"/>
          </w:tcPr>
          <w:p w14:paraId="1AF3E114" w14:textId="77777777" w:rsidR="00446877" w:rsidRPr="00A13348" w:rsidRDefault="00446877" w:rsidP="00562832">
            <w:pPr>
              <w:widowControl w:val="0"/>
              <w:spacing w:after="0" w:line="360" w:lineRule="auto"/>
              <w:rPr>
                <w:rFonts w:cstheme="minorHAnsi"/>
                <w:b/>
                <w:bCs/>
              </w:rPr>
            </w:pPr>
            <w:r w:rsidRPr="00A13348">
              <w:rPr>
                <w:rFonts w:cstheme="minorHAnsi"/>
                <w:b/>
                <w:bCs/>
              </w:rPr>
              <w:t xml:space="preserve">Documentul suport și elementul </w:t>
            </w:r>
          </w:p>
        </w:tc>
        <w:tc>
          <w:tcPr>
            <w:tcW w:w="3223" w:type="dxa"/>
            <w:shd w:val="clear" w:color="auto" w:fill="auto"/>
          </w:tcPr>
          <w:p w14:paraId="190E77B0" w14:textId="77777777" w:rsidR="00446877" w:rsidRPr="00A13348" w:rsidRDefault="00446877" w:rsidP="00562832">
            <w:pPr>
              <w:widowControl w:val="0"/>
              <w:spacing w:after="0" w:line="360" w:lineRule="auto"/>
              <w:rPr>
                <w:rFonts w:cstheme="minorHAnsi"/>
                <w:b/>
                <w:bCs/>
              </w:rPr>
            </w:pPr>
            <w:r w:rsidRPr="00A13348">
              <w:rPr>
                <w:rFonts w:cstheme="minorHAnsi"/>
                <w:b/>
                <w:bCs/>
              </w:rPr>
              <w:t>Modalitatea de documentare și însușire de către părțile Contractului a rezultatului evaluării</w:t>
            </w:r>
          </w:p>
        </w:tc>
      </w:tr>
      <w:tr w:rsidR="00446877" w:rsidRPr="00A13348" w14:paraId="7FF3C624" w14:textId="77777777" w:rsidTr="00562832">
        <w:tc>
          <w:tcPr>
            <w:tcW w:w="1826" w:type="dxa"/>
            <w:shd w:val="clear" w:color="auto" w:fill="auto"/>
          </w:tcPr>
          <w:p w14:paraId="68936776" w14:textId="77777777" w:rsidR="00446877" w:rsidRPr="00A13348" w:rsidRDefault="00446877" w:rsidP="00562832">
            <w:pPr>
              <w:widowControl w:val="0"/>
              <w:spacing w:after="0" w:line="360" w:lineRule="auto"/>
              <w:rPr>
                <w:rFonts w:cstheme="minorHAnsi"/>
              </w:rPr>
            </w:pPr>
            <w:r w:rsidRPr="00A13348">
              <w:rPr>
                <w:rFonts w:cstheme="minorHAnsi"/>
              </w:rPr>
              <w:t xml:space="preserve">Respectarea termenului de finalizare a lucrărilor, așa cum s-a specificat în Contract (pentru secțiuni de lucrări sau pentru întreaga lucrare, după caz): </w:t>
            </w:r>
          </w:p>
          <w:p w14:paraId="79F50FCD" w14:textId="77777777" w:rsidR="00446877" w:rsidRPr="00A13348" w:rsidRDefault="00446877" w:rsidP="00562832">
            <w:pPr>
              <w:widowControl w:val="0"/>
              <w:spacing w:after="0" w:line="360" w:lineRule="auto"/>
              <w:rPr>
                <w:rFonts w:cstheme="minorHAnsi"/>
              </w:rPr>
            </w:pPr>
          </w:p>
        </w:tc>
        <w:tc>
          <w:tcPr>
            <w:tcW w:w="2717" w:type="dxa"/>
            <w:shd w:val="clear" w:color="auto" w:fill="auto"/>
          </w:tcPr>
          <w:p w14:paraId="496C27EE" w14:textId="77777777" w:rsidR="00446877" w:rsidRPr="00A13348" w:rsidRDefault="00446877" w:rsidP="00562832">
            <w:pPr>
              <w:widowControl w:val="0"/>
              <w:spacing w:after="0" w:line="360" w:lineRule="auto"/>
              <w:rPr>
                <w:rFonts w:cstheme="minorHAnsi"/>
                <w:u w:val="single"/>
              </w:rPr>
            </w:pPr>
            <w:r w:rsidRPr="00A13348">
              <w:rPr>
                <w:rFonts w:cstheme="minorHAnsi"/>
                <w:u w:val="single"/>
              </w:rPr>
              <w:t>Caiet de Sarcini:</w:t>
            </w:r>
          </w:p>
          <w:p w14:paraId="5544A40F" w14:textId="77777777" w:rsidR="00446877" w:rsidRPr="00A13348" w:rsidRDefault="00446877" w:rsidP="00562832">
            <w:pPr>
              <w:widowControl w:val="0"/>
              <w:spacing w:after="0" w:line="360" w:lineRule="auto"/>
              <w:rPr>
                <w:rFonts w:cstheme="minorHAnsi"/>
              </w:rPr>
            </w:pPr>
            <w:r w:rsidRPr="00A13348">
              <w:rPr>
                <w:rFonts w:cstheme="minorHAnsi"/>
                <w:i/>
                <w:highlight w:val="lightGray"/>
              </w:rPr>
              <w:t>[introduceți informațiile aferente]</w:t>
            </w:r>
            <w:r w:rsidRPr="00A13348">
              <w:rPr>
                <w:rFonts w:cstheme="minorHAnsi"/>
              </w:rPr>
              <w:t xml:space="preserve">; </w:t>
            </w:r>
          </w:p>
          <w:p w14:paraId="4556C20B" w14:textId="77777777" w:rsidR="00446877" w:rsidRPr="00A13348" w:rsidRDefault="00446877" w:rsidP="00562832">
            <w:pPr>
              <w:widowControl w:val="0"/>
              <w:spacing w:after="0" w:line="360" w:lineRule="auto"/>
              <w:rPr>
                <w:rFonts w:cstheme="minorHAnsi"/>
                <w:u w:val="single"/>
              </w:rPr>
            </w:pPr>
            <w:r w:rsidRPr="00A13348">
              <w:rPr>
                <w:rFonts w:cstheme="minorHAnsi"/>
                <w:u w:val="single"/>
              </w:rPr>
              <w:t>Contract:</w:t>
            </w:r>
          </w:p>
          <w:p w14:paraId="2C5EFDBC" w14:textId="77777777" w:rsidR="00446877" w:rsidRPr="00A13348" w:rsidRDefault="00446877" w:rsidP="00562832">
            <w:pPr>
              <w:widowControl w:val="0"/>
              <w:spacing w:after="0" w:line="360" w:lineRule="auto"/>
              <w:rPr>
                <w:rFonts w:cstheme="minorHAnsi"/>
              </w:rPr>
            </w:pPr>
            <w:r w:rsidRPr="00A13348">
              <w:rPr>
                <w:rFonts w:cstheme="minorHAnsi"/>
                <w:i/>
                <w:highlight w:val="lightGray"/>
              </w:rPr>
              <w:t>[introduceți informațiile aferente]</w:t>
            </w:r>
          </w:p>
        </w:tc>
        <w:tc>
          <w:tcPr>
            <w:tcW w:w="3787" w:type="dxa"/>
            <w:shd w:val="clear" w:color="auto" w:fill="auto"/>
          </w:tcPr>
          <w:p w14:paraId="5338D1B0" w14:textId="77777777" w:rsidR="00446877" w:rsidRPr="00A13348" w:rsidRDefault="00446877" w:rsidP="00562832">
            <w:pPr>
              <w:widowControl w:val="0"/>
              <w:spacing w:after="0" w:line="360" w:lineRule="auto"/>
              <w:jc w:val="both"/>
              <w:rPr>
                <w:rFonts w:cstheme="minorHAnsi"/>
                <w:bCs/>
                <w:lang w:eastAsia="de-AT"/>
              </w:rPr>
            </w:pPr>
            <w:r w:rsidRPr="00A13348">
              <w:rPr>
                <w:rFonts w:cstheme="minorHAnsi"/>
                <w:bCs/>
                <w:lang w:eastAsia="de-AT"/>
              </w:rPr>
              <w:t>Exemplu</w:t>
            </w:r>
          </w:p>
          <w:p w14:paraId="45D13636" w14:textId="77777777" w:rsidR="00446877" w:rsidRPr="00A13348" w:rsidRDefault="00446877" w:rsidP="00562832">
            <w:pPr>
              <w:widowControl w:val="0"/>
              <w:numPr>
                <w:ilvl w:val="0"/>
                <w:numId w:val="40"/>
              </w:numPr>
              <w:spacing w:after="0" w:line="360" w:lineRule="auto"/>
              <w:ind w:left="560"/>
              <w:jc w:val="both"/>
              <w:rPr>
                <w:rFonts w:cstheme="minorHAnsi"/>
                <w:bCs/>
                <w:lang w:eastAsia="de-AT"/>
              </w:rPr>
            </w:pPr>
            <w:r w:rsidRPr="00A13348">
              <w:rPr>
                <w:rFonts w:cstheme="minorHAnsi"/>
                <w:bCs/>
                <w:lang w:eastAsia="de-AT"/>
              </w:rPr>
              <w:t xml:space="preserve">5 puncte se acordă dacă lucrările efectuate de Contractant sunt finalizate in termenul agreat prin Contract </w:t>
            </w:r>
          </w:p>
          <w:p w14:paraId="06199754" w14:textId="77777777" w:rsidR="00446877" w:rsidRPr="00A13348" w:rsidRDefault="00446877" w:rsidP="00562832">
            <w:pPr>
              <w:widowControl w:val="0"/>
              <w:numPr>
                <w:ilvl w:val="0"/>
                <w:numId w:val="40"/>
              </w:numPr>
              <w:spacing w:after="0" w:line="360" w:lineRule="auto"/>
              <w:ind w:left="560"/>
              <w:jc w:val="both"/>
              <w:rPr>
                <w:rFonts w:cstheme="minorHAnsi"/>
                <w:bCs/>
                <w:lang w:eastAsia="de-AT"/>
              </w:rPr>
            </w:pPr>
            <w:r w:rsidRPr="00A13348">
              <w:rPr>
                <w:rFonts w:cstheme="minorHAnsi"/>
                <w:bCs/>
                <w:lang w:eastAsia="de-AT"/>
              </w:rPr>
              <w:t>4 puncte se acordă dacă lucrările efectuate de Contractant sunt întârziate cu 1% din termenul de finalizare (calculat cu raportare la zile calendaristice)</w:t>
            </w:r>
          </w:p>
          <w:p w14:paraId="1ECF1F99" w14:textId="77777777" w:rsidR="00446877" w:rsidRPr="00A13348" w:rsidRDefault="00446877" w:rsidP="00562832">
            <w:pPr>
              <w:widowControl w:val="0"/>
              <w:numPr>
                <w:ilvl w:val="0"/>
                <w:numId w:val="40"/>
              </w:numPr>
              <w:spacing w:after="0" w:line="360" w:lineRule="auto"/>
              <w:ind w:left="560"/>
              <w:rPr>
                <w:rFonts w:cstheme="minorHAnsi"/>
                <w:bCs/>
                <w:lang w:eastAsia="de-AT"/>
              </w:rPr>
            </w:pPr>
            <w:r w:rsidRPr="00A13348">
              <w:rPr>
                <w:rFonts w:cstheme="minorHAnsi"/>
                <w:bCs/>
                <w:lang w:eastAsia="de-AT"/>
              </w:rPr>
              <w:t>3 punct se acordă dacă lucrările efectuate de Contractant sunt întârziate cu 2% din termenul de finalizare (calculat cu raportare la zile calendaristice)</w:t>
            </w:r>
          </w:p>
          <w:p w14:paraId="0AFBFF43" w14:textId="77777777" w:rsidR="00446877" w:rsidRPr="00A13348" w:rsidRDefault="00446877" w:rsidP="00562832">
            <w:pPr>
              <w:widowControl w:val="0"/>
              <w:numPr>
                <w:ilvl w:val="0"/>
                <w:numId w:val="40"/>
              </w:numPr>
              <w:spacing w:after="0" w:line="360" w:lineRule="auto"/>
              <w:ind w:left="560"/>
              <w:rPr>
                <w:rFonts w:cstheme="minorHAnsi"/>
                <w:bCs/>
                <w:lang w:eastAsia="de-AT"/>
              </w:rPr>
            </w:pPr>
            <w:r w:rsidRPr="00A13348">
              <w:rPr>
                <w:rFonts w:cstheme="minorHAnsi"/>
                <w:bCs/>
                <w:lang w:eastAsia="de-AT"/>
              </w:rPr>
              <w:t xml:space="preserve">2 puncte se acordă dacă lucrările efectuate de Contractant sunt </w:t>
            </w:r>
            <w:r w:rsidRPr="00A13348">
              <w:rPr>
                <w:rFonts w:cstheme="minorHAnsi"/>
                <w:bCs/>
                <w:lang w:eastAsia="de-AT"/>
              </w:rPr>
              <w:lastRenderedPageBreak/>
              <w:t>întârziate cu 3% din termenul de finalizare (calculat cu raportare la zile calendaristice)</w:t>
            </w:r>
          </w:p>
          <w:p w14:paraId="007C562E" w14:textId="77777777" w:rsidR="00446877" w:rsidRPr="00A13348" w:rsidRDefault="00446877" w:rsidP="00562832">
            <w:pPr>
              <w:widowControl w:val="0"/>
              <w:numPr>
                <w:ilvl w:val="0"/>
                <w:numId w:val="40"/>
              </w:numPr>
              <w:spacing w:after="0" w:line="360" w:lineRule="auto"/>
              <w:ind w:left="560"/>
              <w:rPr>
                <w:rFonts w:cstheme="minorHAnsi"/>
                <w:bCs/>
                <w:lang w:eastAsia="de-AT"/>
              </w:rPr>
            </w:pPr>
            <w:r w:rsidRPr="00A13348">
              <w:rPr>
                <w:rFonts w:cstheme="minorHAnsi"/>
                <w:bCs/>
                <w:lang w:eastAsia="de-AT"/>
              </w:rPr>
              <w:t>1 punct se acordă dacă lucrările efectuate de Contractant sunt întârziate cu mai mult de 4% inclusiv din termenul de finalizare (calculat cu raportare la zile calendaristice)</w:t>
            </w:r>
          </w:p>
          <w:p w14:paraId="3D02D5F6" w14:textId="77777777" w:rsidR="00446877" w:rsidRPr="00A13348" w:rsidRDefault="00446877" w:rsidP="00562832">
            <w:pPr>
              <w:widowControl w:val="0"/>
              <w:spacing w:after="0" w:line="360" w:lineRule="auto"/>
              <w:rPr>
                <w:rFonts w:cstheme="minorHAnsi"/>
              </w:rPr>
            </w:pPr>
          </w:p>
        </w:tc>
        <w:tc>
          <w:tcPr>
            <w:tcW w:w="2665" w:type="dxa"/>
            <w:shd w:val="clear" w:color="auto" w:fill="auto"/>
          </w:tcPr>
          <w:p w14:paraId="30D72180" w14:textId="77777777" w:rsidR="00446877" w:rsidRPr="00A13348" w:rsidRDefault="00446877" w:rsidP="00562832">
            <w:pPr>
              <w:widowControl w:val="0"/>
              <w:spacing w:after="0" w:line="360" w:lineRule="auto"/>
              <w:rPr>
                <w:rFonts w:cstheme="minorHAnsi"/>
                <w:bCs/>
                <w:lang w:eastAsia="de-AT"/>
              </w:rPr>
            </w:pPr>
            <w:r w:rsidRPr="00A13348">
              <w:rPr>
                <w:rFonts w:cstheme="minorHAnsi"/>
                <w:bCs/>
                <w:lang w:eastAsia="de-AT"/>
              </w:rPr>
              <w:lastRenderedPageBreak/>
              <w:t>Procesul verbal de recepție la terminarea lucrărilor (fără anexe)</w:t>
            </w:r>
          </w:p>
        </w:tc>
        <w:tc>
          <w:tcPr>
            <w:tcW w:w="3223" w:type="dxa"/>
            <w:shd w:val="clear" w:color="auto" w:fill="auto"/>
          </w:tcPr>
          <w:p w14:paraId="482CF65A" w14:textId="77777777" w:rsidR="00446877" w:rsidRPr="00A13348" w:rsidRDefault="00446877" w:rsidP="00562832">
            <w:pPr>
              <w:widowControl w:val="0"/>
              <w:spacing w:after="0" w:line="360" w:lineRule="auto"/>
              <w:rPr>
                <w:rFonts w:cstheme="minorHAnsi"/>
                <w:bCs/>
                <w:lang w:eastAsia="de-AT"/>
              </w:rPr>
            </w:pPr>
            <w:r w:rsidRPr="00A13348">
              <w:rPr>
                <w:rFonts w:cstheme="minorHAnsi"/>
                <w:bCs/>
                <w:lang w:eastAsia="de-AT"/>
              </w:rPr>
              <w:t xml:space="preserve">Semnarea procesului verbal de recepție de ambele părți, conform legislației aplicabile și comunicarea de către Autoritatea Contractantă a notificării punctajului obținut. Se considera însușit de către partea evaluată din momentul comunicării de către Autoritatea Contractantă a punctajului obținut. </w:t>
            </w:r>
          </w:p>
        </w:tc>
      </w:tr>
      <w:tr w:rsidR="00446877" w:rsidRPr="00A13348" w14:paraId="67B13BD5" w14:textId="77777777" w:rsidTr="00562832">
        <w:trPr>
          <w:trHeight w:val="1048"/>
        </w:trPr>
        <w:tc>
          <w:tcPr>
            <w:tcW w:w="1826" w:type="dxa"/>
            <w:shd w:val="clear" w:color="auto" w:fill="auto"/>
          </w:tcPr>
          <w:p w14:paraId="46053F0D" w14:textId="77777777" w:rsidR="00446877" w:rsidRPr="00A13348" w:rsidRDefault="00446877" w:rsidP="00562832">
            <w:pPr>
              <w:widowControl w:val="0"/>
              <w:spacing w:after="0" w:line="360" w:lineRule="auto"/>
              <w:rPr>
                <w:rFonts w:cstheme="minorHAnsi"/>
              </w:rPr>
            </w:pPr>
            <w:r w:rsidRPr="00A13348">
              <w:rPr>
                <w:rFonts w:cstheme="minorHAnsi"/>
              </w:rPr>
              <w:t xml:space="preserve">Modalitatea de implementare a Planului de control al calității (planificat vs. realizat) </w:t>
            </w:r>
          </w:p>
        </w:tc>
        <w:tc>
          <w:tcPr>
            <w:tcW w:w="2717" w:type="dxa"/>
            <w:shd w:val="clear" w:color="auto" w:fill="auto"/>
          </w:tcPr>
          <w:p w14:paraId="5250A5D2" w14:textId="77777777" w:rsidR="00446877" w:rsidRPr="00A13348" w:rsidRDefault="00446877" w:rsidP="00562832">
            <w:pPr>
              <w:widowControl w:val="0"/>
              <w:spacing w:after="0" w:line="360" w:lineRule="auto"/>
              <w:rPr>
                <w:rFonts w:cstheme="minorHAnsi"/>
                <w:u w:val="single"/>
              </w:rPr>
            </w:pPr>
            <w:r w:rsidRPr="00A13348">
              <w:rPr>
                <w:rFonts w:cstheme="minorHAnsi"/>
                <w:u w:val="single"/>
              </w:rPr>
              <w:t>Caiet de Sarcini:</w:t>
            </w:r>
          </w:p>
          <w:p w14:paraId="7AF649CB" w14:textId="77777777" w:rsidR="00446877" w:rsidRPr="00A13348" w:rsidRDefault="00446877" w:rsidP="00562832">
            <w:pPr>
              <w:widowControl w:val="0"/>
              <w:spacing w:after="0" w:line="360" w:lineRule="auto"/>
              <w:rPr>
                <w:rFonts w:cstheme="minorHAnsi"/>
              </w:rPr>
            </w:pPr>
            <w:r w:rsidRPr="00A13348">
              <w:rPr>
                <w:rFonts w:cstheme="minorHAnsi"/>
                <w:i/>
                <w:highlight w:val="lightGray"/>
              </w:rPr>
              <w:t>[introduceți informațiile aferente]</w:t>
            </w:r>
            <w:r w:rsidRPr="00A13348">
              <w:rPr>
                <w:rFonts w:cstheme="minorHAnsi"/>
              </w:rPr>
              <w:t xml:space="preserve">; </w:t>
            </w:r>
          </w:p>
          <w:p w14:paraId="5579EF26" w14:textId="77777777" w:rsidR="00446877" w:rsidRPr="00A13348" w:rsidRDefault="00446877" w:rsidP="00562832">
            <w:pPr>
              <w:widowControl w:val="0"/>
              <w:spacing w:after="0" w:line="360" w:lineRule="auto"/>
              <w:rPr>
                <w:rFonts w:cstheme="minorHAnsi"/>
              </w:rPr>
            </w:pPr>
          </w:p>
        </w:tc>
        <w:tc>
          <w:tcPr>
            <w:tcW w:w="3787" w:type="dxa"/>
            <w:shd w:val="clear" w:color="auto" w:fill="auto"/>
          </w:tcPr>
          <w:p w14:paraId="41D86F21" w14:textId="77777777" w:rsidR="00446877" w:rsidRPr="00A13348" w:rsidRDefault="00446877" w:rsidP="00562832">
            <w:pPr>
              <w:widowControl w:val="0"/>
              <w:spacing w:after="0" w:line="360" w:lineRule="auto"/>
              <w:jc w:val="both"/>
              <w:rPr>
                <w:rFonts w:cstheme="minorHAnsi"/>
                <w:i/>
                <w:lang w:eastAsia="ii-CN" w:bidi="ar-AE"/>
              </w:rPr>
            </w:pPr>
            <w:r w:rsidRPr="00A13348">
              <w:rPr>
                <w:rFonts w:cstheme="minorHAnsi"/>
                <w:i/>
                <w:lang w:eastAsia="ii-CN" w:bidi="ar-AE"/>
              </w:rPr>
              <w:t>Exemplu</w:t>
            </w:r>
          </w:p>
          <w:p w14:paraId="272C152A" w14:textId="77777777" w:rsidR="00446877" w:rsidRPr="00A13348" w:rsidRDefault="00446877" w:rsidP="00562832">
            <w:pPr>
              <w:widowControl w:val="0"/>
              <w:numPr>
                <w:ilvl w:val="0"/>
                <w:numId w:val="42"/>
              </w:numPr>
              <w:spacing w:after="0" w:line="360" w:lineRule="auto"/>
              <w:ind w:left="419"/>
              <w:jc w:val="both"/>
              <w:rPr>
                <w:rFonts w:cstheme="minorHAnsi"/>
                <w:lang w:eastAsia="ii-CN" w:bidi="ar-AE"/>
              </w:rPr>
            </w:pPr>
            <w:r w:rsidRPr="00A13348">
              <w:rPr>
                <w:rFonts w:cstheme="minorHAnsi"/>
                <w:lang w:eastAsia="ii-CN" w:bidi="ar-AE"/>
              </w:rPr>
              <w:t xml:space="preserve">5 puncte se acordă pentru 0 inspecții anulate/amânate pentru motive care țin de Contractant (absența Responsabilului cu Controlul Calității nominalizat, lucrarea nu e pregătită pentru inspecție, nu s-a trimis cererea de inspecție in timp util, conform CS </w:t>
            </w:r>
            <w:r w:rsidRPr="00A13348">
              <w:rPr>
                <w:rFonts w:cstheme="minorHAnsi"/>
                <w:lang w:eastAsia="ii-CN" w:bidi="ar-AE"/>
              </w:rPr>
              <w:lastRenderedPageBreak/>
              <w:t xml:space="preserve">etc.), conform Planului de control al calității </w:t>
            </w:r>
          </w:p>
          <w:p w14:paraId="6134AD5E" w14:textId="77777777" w:rsidR="00446877" w:rsidRPr="00A13348" w:rsidRDefault="00446877" w:rsidP="00562832">
            <w:pPr>
              <w:widowControl w:val="0"/>
              <w:numPr>
                <w:ilvl w:val="0"/>
                <w:numId w:val="42"/>
              </w:numPr>
              <w:spacing w:after="0" w:line="360" w:lineRule="auto"/>
              <w:ind w:left="419"/>
              <w:jc w:val="both"/>
              <w:rPr>
                <w:rFonts w:cstheme="minorHAnsi"/>
                <w:lang w:eastAsia="ii-CN" w:bidi="ar-AE"/>
              </w:rPr>
            </w:pPr>
            <w:r w:rsidRPr="00A13348">
              <w:rPr>
                <w:rFonts w:cstheme="minorHAnsi"/>
                <w:lang w:eastAsia="ii-CN" w:bidi="ar-AE"/>
              </w:rPr>
              <w:t>4 puncte pentru 1 inspecție anulată/amânată pentru motive care țin de Contractant (absența Responsabilului cu Controlul Calității nominalizat, lucrarea nu e pregătită pentru inspecție, nu s-a trimis cererea de inspecție în timp util, conform CS etc.), conform Planului de control al calității</w:t>
            </w:r>
          </w:p>
          <w:p w14:paraId="3CEBE96F" w14:textId="77777777" w:rsidR="00446877" w:rsidRPr="00A13348" w:rsidRDefault="00446877" w:rsidP="00562832">
            <w:pPr>
              <w:widowControl w:val="0"/>
              <w:numPr>
                <w:ilvl w:val="0"/>
                <w:numId w:val="42"/>
              </w:numPr>
              <w:spacing w:after="0" w:line="360" w:lineRule="auto"/>
              <w:ind w:left="419"/>
              <w:jc w:val="both"/>
              <w:rPr>
                <w:rFonts w:cstheme="minorHAnsi"/>
                <w:lang w:eastAsia="ii-CN" w:bidi="ar-AE"/>
              </w:rPr>
            </w:pPr>
            <w:r w:rsidRPr="00A13348">
              <w:rPr>
                <w:rFonts w:cstheme="minorHAnsi"/>
                <w:lang w:eastAsia="ii-CN" w:bidi="ar-AE"/>
              </w:rPr>
              <w:t xml:space="preserve">3 puncte pentru 2 inspecții anulate/amânate pentru motive care țin de Contractant (absența Responsabilului cu Controlul Calității nominalizat, lucrarea nu e pregătită pentru inspecție, nu s-a trimis cererea de inspecție în timp util, conform CS etc.), conform </w:t>
            </w:r>
            <w:r w:rsidRPr="00A13348">
              <w:rPr>
                <w:rFonts w:cstheme="minorHAnsi"/>
                <w:lang w:eastAsia="ii-CN" w:bidi="ar-AE"/>
              </w:rPr>
              <w:lastRenderedPageBreak/>
              <w:t xml:space="preserve">Planului de control al calității </w:t>
            </w:r>
          </w:p>
          <w:p w14:paraId="41670B96" w14:textId="77777777" w:rsidR="00446877" w:rsidRPr="00A13348" w:rsidRDefault="00446877" w:rsidP="00562832">
            <w:pPr>
              <w:widowControl w:val="0"/>
              <w:numPr>
                <w:ilvl w:val="0"/>
                <w:numId w:val="42"/>
              </w:numPr>
              <w:spacing w:after="0" w:line="360" w:lineRule="auto"/>
              <w:ind w:left="419"/>
              <w:jc w:val="both"/>
              <w:rPr>
                <w:rFonts w:cstheme="minorHAnsi"/>
                <w:lang w:eastAsia="ii-CN" w:bidi="ar-AE"/>
              </w:rPr>
            </w:pPr>
            <w:r w:rsidRPr="00A13348">
              <w:rPr>
                <w:rFonts w:cstheme="minorHAnsi"/>
                <w:lang w:eastAsia="ii-CN" w:bidi="ar-AE"/>
              </w:rPr>
              <w:t xml:space="preserve">2 puncte pentru 3 inspecții anulate/amânate pentru motive care țin de Contractant (absența Responsabilului cu Controlul Calității nominalizat, lucrarea nu e pregătită pentru inspecție, nu s-a trimis cererea de inspecție în timp util, conform CS etc.), conform Planului de control al calității </w:t>
            </w:r>
          </w:p>
          <w:p w14:paraId="29343F2D" w14:textId="77777777" w:rsidR="00446877" w:rsidRPr="00A13348" w:rsidRDefault="00446877" w:rsidP="00562832">
            <w:pPr>
              <w:widowControl w:val="0"/>
              <w:numPr>
                <w:ilvl w:val="0"/>
                <w:numId w:val="42"/>
              </w:numPr>
              <w:spacing w:after="0" w:line="360" w:lineRule="auto"/>
              <w:ind w:left="419"/>
              <w:jc w:val="both"/>
              <w:rPr>
                <w:rFonts w:cstheme="minorHAnsi"/>
                <w:lang w:eastAsia="ii-CN" w:bidi="ar-AE"/>
              </w:rPr>
            </w:pPr>
            <w:r w:rsidRPr="00A13348">
              <w:rPr>
                <w:rFonts w:cstheme="minorHAnsi"/>
                <w:lang w:eastAsia="ii-CN" w:bidi="ar-AE"/>
              </w:rPr>
              <w:t xml:space="preserve">1 punct pentru mai mult de 3 inspecții anulate/amânate pentru motive care țin de Contractant (absenta Responsabilului cu Controlul Calității nominalizat, lucrarea nu e pregătită pentru inspecție, nu s-a trimis cererea de inspecție în timp util, conform CS etc.), conform Planului de Control </w:t>
            </w:r>
            <w:r w:rsidRPr="00A13348">
              <w:rPr>
                <w:rFonts w:cstheme="minorHAnsi"/>
                <w:lang w:eastAsia="ii-CN" w:bidi="ar-AE"/>
              </w:rPr>
              <w:lastRenderedPageBreak/>
              <w:t xml:space="preserve">al calității </w:t>
            </w:r>
          </w:p>
        </w:tc>
        <w:tc>
          <w:tcPr>
            <w:tcW w:w="2665" w:type="dxa"/>
            <w:shd w:val="clear" w:color="auto" w:fill="auto"/>
          </w:tcPr>
          <w:p w14:paraId="54687857" w14:textId="77777777" w:rsidR="00446877" w:rsidRPr="00A13348" w:rsidRDefault="00446877" w:rsidP="00562832">
            <w:pPr>
              <w:widowControl w:val="0"/>
              <w:spacing w:after="0" w:line="360" w:lineRule="auto"/>
              <w:rPr>
                <w:rFonts w:cstheme="minorHAnsi"/>
                <w:bCs/>
                <w:lang w:eastAsia="de-AT"/>
              </w:rPr>
            </w:pPr>
            <w:r w:rsidRPr="00A13348">
              <w:rPr>
                <w:rFonts w:cstheme="minorHAnsi"/>
                <w:bCs/>
                <w:lang w:eastAsia="de-AT"/>
              </w:rPr>
              <w:lastRenderedPageBreak/>
              <w:t xml:space="preserve">Cererea de inspecție emisă de către Contractant și condițiile asociate acesteia (inclusiv perioada de preaviz) și răspunsul Autorității Contractante în legătură cu cererea înaintată, inclusiv motivele anulării / amânării </w:t>
            </w:r>
            <w:r w:rsidRPr="00A13348">
              <w:rPr>
                <w:rFonts w:cstheme="minorHAnsi"/>
                <w:bCs/>
                <w:lang w:eastAsia="de-AT"/>
              </w:rPr>
              <w:lastRenderedPageBreak/>
              <w:t>inspecției (email), acolo unde este aplicabil</w:t>
            </w:r>
          </w:p>
        </w:tc>
        <w:tc>
          <w:tcPr>
            <w:tcW w:w="3223" w:type="dxa"/>
            <w:shd w:val="clear" w:color="auto" w:fill="auto"/>
          </w:tcPr>
          <w:p w14:paraId="46DD7706" w14:textId="77777777" w:rsidR="00446877" w:rsidRPr="00A13348" w:rsidRDefault="00446877" w:rsidP="00562832">
            <w:pPr>
              <w:widowControl w:val="0"/>
              <w:spacing w:after="0" w:line="360" w:lineRule="auto"/>
              <w:rPr>
                <w:rFonts w:cstheme="minorHAnsi"/>
                <w:bCs/>
                <w:lang w:eastAsia="de-AT"/>
              </w:rPr>
            </w:pPr>
            <w:r w:rsidRPr="00A13348">
              <w:rPr>
                <w:rFonts w:cstheme="minorHAnsi"/>
                <w:bCs/>
                <w:lang w:eastAsia="de-AT"/>
              </w:rPr>
              <w:lastRenderedPageBreak/>
              <w:t xml:space="preserve">Corespondența dintre Contractant și Autoritatea Contractantă în legătură cu inspecțiile pe perioada derulării Contractului și comunicarea de către Autoritatea Contractantă a notificării punctajului obținut.  </w:t>
            </w:r>
          </w:p>
          <w:p w14:paraId="392BFDB8" w14:textId="77777777" w:rsidR="00446877" w:rsidRPr="00A13348" w:rsidRDefault="00446877" w:rsidP="00562832">
            <w:pPr>
              <w:widowControl w:val="0"/>
              <w:spacing w:after="0" w:line="360" w:lineRule="auto"/>
              <w:rPr>
                <w:rFonts w:cstheme="minorHAnsi"/>
                <w:bCs/>
                <w:lang w:eastAsia="de-AT"/>
              </w:rPr>
            </w:pPr>
            <w:r w:rsidRPr="00A13348">
              <w:rPr>
                <w:rFonts w:cstheme="minorHAnsi"/>
                <w:bCs/>
                <w:lang w:eastAsia="de-AT"/>
              </w:rPr>
              <w:t xml:space="preserve">Se consideră însușit de către partea evaluată din momentul </w:t>
            </w:r>
            <w:r w:rsidRPr="00A13348">
              <w:rPr>
                <w:rFonts w:cstheme="minorHAnsi"/>
                <w:bCs/>
                <w:lang w:eastAsia="de-AT"/>
              </w:rPr>
              <w:lastRenderedPageBreak/>
              <w:t xml:space="preserve">comunicării de către Autoritatea Contractantă a punctajului obținut. </w:t>
            </w:r>
          </w:p>
        </w:tc>
      </w:tr>
      <w:tr w:rsidR="00446877" w:rsidRPr="00A13348" w14:paraId="007D7CE6" w14:textId="77777777" w:rsidTr="00562832">
        <w:tc>
          <w:tcPr>
            <w:tcW w:w="1826" w:type="dxa"/>
            <w:shd w:val="clear" w:color="auto" w:fill="auto"/>
          </w:tcPr>
          <w:p w14:paraId="155138DE" w14:textId="77777777" w:rsidR="00446877" w:rsidRPr="00A13348" w:rsidRDefault="00446877" w:rsidP="00562832">
            <w:pPr>
              <w:widowControl w:val="0"/>
              <w:spacing w:after="0" w:line="360" w:lineRule="auto"/>
              <w:rPr>
                <w:rFonts w:cstheme="minorHAnsi"/>
              </w:rPr>
            </w:pPr>
            <w:r w:rsidRPr="00A13348">
              <w:rPr>
                <w:rFonts w:cstheme="minorHAnsi"/>
              </w:rPr>
              <w:lastRenderedPageBreak/>
              <w:t>Neconformități constatate de reprezentanții Autorității Contractante</w:t>
            </w:r>
          </w:p>
        </w:tc>
        <w:tc>
          <w:tcPr>
            <w:tcW w:w="2717" w:type="dxa"/>
            <w:shd w:val="clear" w:color="auto" w:fill="auto"/>
          </w:tcPr>
          <w:p w14:paraId="67FF51FF" w14:textId="77777777" w:rsidR="00446877" w:rsidRPr="00A13348" w:rsidRDefault="00446877" w:rsidP="00562832">
            <w:pPr>
              <w:widowControl w:val="0"/>
              <w:spacing w:after="0" w:line="360" w:lineRule="auto"/>
              <w:rPr>
                <w:rFonts w:cstheme="minorHAnsi"/>
              </w:rPr>
            </w:pPr>
            <w:r w:rsidRPr="00A13348">
              <w:rPr>
                <w:rFonts w:cstheme="minorHAnsi"/>
              </w:rPr>
              <w:t>Caiet de Sarcini:</w:t>
            </w:r>
          </w:p>
          <w:p w14:paraId="48F98A10" w14:textId="77777777" w:rsidR="00446877" w:rsidRPr="00A13348" w:rsidRDefault="00446877" w:rsidP="00562832">
            <w:pPr>
              <w:widowControl w:val="0"/>
              <w:spacing w:after="0" w:line="360" w:lineRule="auto"/>
              <w:rPr>
                <w:rFonts w:cstheme="minorHAnsi"/>
              </w:rPr>
            </w:pPr>
            <w:r w:rsidRPr="00A13348">
              <w:rPr>
                <w:rFonts w:cstheme="minorHAnsi"/>
                <w:i/>
                <w:highlight w:val="lightGray"/>
              </w:rPr>
              <w:t>[introduceți informațiile aferente]</w:t>
            </w:r>
            <w:r w:rsidRPr="00A13348">
              <w:rPr>
                <w:rFonts w:cstheme="minorHAnsi"/>
              </w:rPr>
              <w:t xml:space="preserve">; </w:t>
            </w:r>
          </w:p>
          <w:p w14:paraId="28326D44" w14:textId="77777777" w:rsidR="00446877" w:rsidRPr="00A13348" w:rsidRDefault="00446877" w:rsidP="00562832">
            <w:pPr>
              <w:widowControl w:val="0"/>
              <w:spacing w:after="0" w:line="360" w:lineRule="auto"/>
              <w:rPr>
                <w:rFonts w:cstheme="minorHAnsi"/>
              </w:rPr>
            </w:pPr>
          </w:p>
          <w:p w14:paraId="3196A14C" w14:textId="77777777" w:rsidR="00446877" w:rsidRPr="00A13348" w:rsidRDefault="00446877" w:rsidP="00562832">
            <w:pPr>
              <w:widowControl w:val="0"/>
              <w:spacing w:after="0" w:line="360" w:lineRule="auto"/>
              <w:rPr>
                <w:rFonts w:cstheme="minorHAnsi"/>
                <w:u w:val="single"/>
              </w:rPr>
            </w:pPr>
            <w:r w:rsidRPr="00A13348">
              <w:rPr>
                <w:rFonts w:cstheme="minorHAnsi"/>
                <w:u w:val="single"/>
              </w:rPr>
              <w:t>Contract:</w:t>
            </w:r>
          </w:p>
          <w:p w14:paraId="7AB6A10B" w14:textId="77777777" w:rsidR="00446877" w:rsidRPr="00A13348" w:rsidRDefault="00446877" w:rsidP="00562832">
            <w:pPr>
              <w:widowControl w:val="0"/>
              <w:spacing w:after="0" w:line="360" w:lineRule="auto"/>
              <w:rPr>
                <w:rFonts w:cstheme="minorHAnsi"/>
              </w:rPr>
            </w:pPr>
            <w:r w:rsidRPr="00A13348">
              <w:rPr>
                <w:rFonts w:cstheme="minorHAnsi"/>
                <w:i/>
                <w:highlight w:val="lightGray"/>
              </w:rPr>
              <w:t>[introduceți informațiile aferente]</w:t>
            </w:r>
            <w:r w:rsidRPr="00A13348">
              <w:rPr>
                <w:rFonts w:cstheme="minorHAnsi"/>
              </w:rPr>
              <w:t xml:space="preserve">; </w:t>
            </w:r>
          </w:p>
          <w:p w14:paraId="4B4D2B4A" w14:textId="77777777" w:rsidR="00446877" w:rsidRPr="00A13348" w:rsidRDefault="00446877" w:rsidP="00562832">
            <w:pPr>
              <w:widowControl w:val="0"/>
              <w:spacing w:after="0" w:line="360" w:lineRule="auto"/>
              <w:rPr>
                <w:rFonts w:cstheme="minorHAnsi"/>
              </w:rPr>
            </w:pPr>
          </w:p>
        </w:tc>
        <w:tc>
          <w:tcPr>
            <w:tcW w:w="3787" w:type="dxa"/>
            <w:shd w:val="clear" w:color="auto" w:fill="auto"/>
          </w:tcPr>
          <w:p w14:paraId="6A829F4E" w14:textId="77777777" w:rsidR="00446877" w:rsidRPr="00A13348" w:rsidRDefault="00446877" w:rsidP="00562832">
            <w:pPr>
              <w:widowControl w:val="0"/>
              <w:spacing w:after="0" w:line="360" w:lineRule="auto"/>
              <w:jc w:val="both"/>
              <w:rPr>
                <w:rFonts w:cstheme="minorHAnsi"/>
                <w:i/>
                <w:lang w:eastAsia="ii-CN" w:bidi="ar-AE"/>
              </w:rPr>
            </w:pPr>
            <w:r w:rsidRPr="00A13348">
              <w:rPr>
                <w:rFonts w:cstheme="minorHAnsi"/>
                <w:i/>
                <w:lang w:eastAsia="ii-CN" w:bidi="ar-AE"/>
              </w:rPr>
              <w:t>Exemplu</w:t>
            </w:r>
          </w:p>
          <w:p w14:paraId="302662FB" w14:textId="77777777" w:rsidR="00446877" w:rsidRPr="00A13348" w:rsidRDefault="00446877" w:rsidP="00562832">
            <w:pPr>
              <w:widowControl w:val="0"/>
              <w:numPr>
                <w:ilvl w:val="3"/>
                <w:numId w:val="39"/>
              </w:numPr>
              <w:spacing w:after="0" w:line="360" w:lineRule="auto"/>
              <w:ind w:left="419"/>
              <w:jc w:val="both"/>
              <w:rPr>
                <w:rFonts w:cstheme="minorHAnsi"/>
                <w:lang w:eastAsia="ii-CN" w:bidi="ar-AE"/>
              </w:rPr>
            </w:pPr>
            <w:r w:rsidRPr="00A13348">
              <w:rPr>
                <w:rFonts w:cstheme="minorHAnsi"/>
                <w:lang w:eastAsia="ii-CN" w:bidi="ar-AE"/>
              </w:rPr>
              <w:t xml:space="preserve">5 puncte pentru 0 Fișe de neconformitate (NCR) / emise </w:t>
            </w:r>
          </w:p>
          <w:p w14:paraId="4BB00363" w14:textId="77777777" w:rsidR="00446877" w:rsidRPr="00A13348" w:rsidRDefault="00446877" w:rsidP="00562832">
            <w:pPr>
              <w:widowControl w:val="0"/>
              <w:numPr>
                <w:ilvl w:val="3"/>
                <w:numId w:val="39"/>
              </w:numPr>
              <w:spacing w:after="0" w:line="360" w:lineRule="auto"/>
              <w:ind w:left="419"/>
              <w:jc w:val="both"/>
              <w:rPr>
                <w:rFonts w:cstheme="minorHAnsi"/>
                <w:lang w:eastAsia="ii-CN" w:bidi="ar-AE"/>
              </w:rPr>
            </w:pPr>
            <w:r w:rsidRPr="00A13348">
              <w:rPr>
                <w:rFonts w:cstheme="minorHAnsi"/>
                <w:lang w:eastAsia="ii-CN" w:bidi="ar-AE"/>
              </w:rPr>
              <w:t>4 puncte pentru 90% din Fișele de neconformitate (NCR) rezolvate neconformitate (NCR) / rezolvate conform acordului între Părți</w:t>
            </w:r>
            <w:r w:rsidRPr="00A13348">
              <w:rPr>
                <w:rFonts w:cstheme="minorHAnsi"/>
              </w:rPr>
              <w:t xml:space="preserve"> </w:t>
            </w:r>
            <w:r w:rsidRPr="00A13348">
              <w:rPr>
                <w:rFonts w:cstheme="minorHAnsi"/>
                <w:lang w:eastAsia="ii-CN" w:bidi="ar-AE"/>
              </w:rPr>
              <w:t>la finalizarea Contractului</w:t>
            </w:r>
          </w:p>
          <w:p w14:paraId="3A7EBC64" w14:textId="77777777" w:rsidR="00446877" w:rsidRPr="00A13348" w:rsidRDefault="00446877" w:rsidP="00562832">
            <w:pPr>
              <w:widowControl w:val="0"/>
              <w:numPr>
                <w:ilvl w:val="3"/>
                <w:numId w:val="39"/>
              </w:numPr>
              <w:spacing w:after="0" w:line="360" w:lineRule="auto"/>
              <w:ind w:left="419"/>
              <w:jc w:val="both"/>
              <w:rPr>
                <w:rFonts w:cstheme="minorHAnsi"/>
                <w:lang w:eastAsia="ii-CN" w:bidi="ar-AE"/>
              </w:rPr>
            </w:pPr>
            <w:r w:rsidRPr="00A13348">
              <w:rPr>
                <w:rFonts w:cstheme="minorHAnsi"/>
                <w:lang w:eastAsia="ii-CN" w:bidi="ar-AE"/>
              </w:rPr>
              <w:t>3 puncte pentru 70% din Fișele de neconformitate rezolvate nerezolvate conform acordului între Părți la finalizarea Contractului</w:t>
            </w:r>
          </w:p>
          <w:p w14:paraId="2B0E107C" w14:textId="77777777" w:rsidR="00446877" w:rsidRPr="00A13348" w:rsidRDefault="00446877" w:rsidP="00562832">
            <w:pPr>
              <w:widowControl w:val="0"/>
              <w:numPr>
                <w:ilvl w:val="3"/>
                <w:numId w:val="39"/>
              </w:numPr>
              <w:spacing w:after="0" w:line="360" w:lineRule="auto"/>
              <w:ind w:left="419"/>
              <w:jc w:val="both"/>
              <w:rPr>
                <w:rFonts w:cstheme="minorHAnsi"/>
                <w:lang w:eastAsia="ii-CN" w:bidi="ar-AE"/>
              </w:rPr>
            </w:pPr>
            <w:r w:rsidRPr="00A13348">
              <w:rPr>
                <w:rFonts w:cstheme="minorHAnsi"/>
                <w:lang w:eastAsia="ii-CN" w:bidi="ar-AE"/>
              </w:rPr>
              <w:t>2 puncte pentru 50% Fișa de neconformitate (NCR) / rezolvate conform acordului între Părți</w:t>
            </w:r>
            <w:r w:rsidRPr="00A13348">
              <w:rPr>
                <w:rFonts w:cstheme="minorHAnsi"/>
              </w:rPr>
              <w:t xml:space="preserve"> </w:t>
            </w:r>
            <w:r w:rsidRPr="00A13348">
              <w:rPr>
                <w:rFonts w:cstheme="minorHAnsi"/>
                <w:lang w:eastAsia="ii-CN" w:bidi="ar-AE"/>
              </w:rPr>
              <w:t xml:space="preserve">la </w:t>
            </w:r>
            <w:r w:rsidRPr="00A13348">
              <w:rPr>
                <w:rFonts w:cstheme="minorHAnsi"/>
                <w:lang w:eastAsia="ii-CN" w:bidi="ar-AE"/>
              </w:rPr>
              <w:lastRenderedPageBreak/>
              <w:t>finalizarea Contractului</w:t>
            </w:r>
          </w:p>
          <w:p w14:paraId="559B3BD0" w14:textId="77777777" w:rsidR="00446877" w:rsidRPr="00A13348" w:rsidRDefault="00446877" w:rsidP="00562832">
            <w:pPr>
              <w:widowControl w:val="0"/>
              <w:numPr>
                <w:ilvl w:val="3"/>
                <w:numId w:val="39"/>
              </w:numPr>
              <w:spacing w:after="0" w:line="360" w:lineRule="auto"/>
              <w:ind w:left="419"/>
              <w:jc w:val="both"/>
              <w:rPr>
                <w:rFonts w:cstheme="minorHAnsi"/>
                <w:lang w:eastAsia="ii-CN" w:bidi="ar-AE"/>
              </w:rPr>
            </w:pPr>
            <w:r w:rsidRPr="00A13348">
              <w:rPr>
                <w:rFonts w:cstheme="minorHAnsi"/>
                <w:lang w:eastAsia="ii-CN" w:bidi="ar-AE"/>
              </w:rPr>
              <w:t xml:space="preserve">0 puncte pentru mai puțin de 50% Fișe de neconformitate (NCR) rezolvate conform acordului între Părți la finalizarea Contractului </w:t>
            </w:r>
          </w:p>
        </w:tc>
        <w:tc>
          <w:tcPr>
            <w:tcW w:w="2665" w:type="dxa"/>
            <w:shd w:val="clear" w:color="auto" w:fill="auto"/>
          </w:tcPr>
          <w:p w14:paraId="3F528170" w14:textId="77777777" w:rsidR="00446877" w:rsidRPr="00A13348" w:rsidRDefault="00446877" w:rsidP="00562832">
            <w:pPr>
              <w:widowControl w:val="0"/>
              <w:spacing w:after="0" w:line="360" w:lineRule="auto"/>
              <w:rPr>
                <w:rFonts w:cstheme="minorHAnsi"/>
                <w:bCs/>
                <w:lang w:eastAsia="de-AT"/>
              </w:rPr>
            </w:pPr>
            <w:r w:rsidRPr="00A13348">
              <w:rPr>
                <w:rFonts w:cstheme="minorHAnsi"/>
                <w:bCs/>
                <w:lang w:eastAsia="de-AT"/>
              </w:rPr>
              <w:lastRenderedPageBreak/>
              <w:t xml:space="preserve">NCR, OBS – secțiunea de închidere a neconformității </w:t>
            </w:r>
          </w:p>
        </w:tc>
        <w:tc>
          <w:tcPr>
            <w:tcW w:w="3223" w:type="dxa"/>
            <w:shd w:val="clear" w:color="auto" w:fill="auto"/>
          </w:tcPr>
          <w:p w14:paraId="5B3C8E96" w14:textId="77777777" w:rsidR="00446877" w:rsidRPr="00A13348" w:rsidRDefault="00446877" w:rsidP="00562832">
            <w:pPr>
              <w:widowControl w:val="0"/>
              <w:spacing w:after="0" w:line="360" w:lineRule="auto"/>
              <w:rPr>
                <w:rFonts w:cstheme="minorHAnsi"/>
                <w:bCs/>
                <w:lang w:eastAsia="de-AT"/>
              </w:rPr>
            </w:pPr>
            <w:r w:rsidRPr="00A13348">
              <w:rPr>
                <w:rFonts w:cstheme="minorHAnsi"/>
                <w:bCs/>
                <w:lang w:eastAsia="de-AT"/>
              </w:rPr>
              <w:t xml:space="preserve">NCR, OBS emise de Autoritatea Contractantă și închise (rezolvat/nerezolvat) și comunicarea de către Autoritatea Contractantă a notificării punctajului obținut.  </w:t>
            </w:r>
          </w:p>
          <w:p w14:paraId="3D36F5B9" w14:textId="77777777" w:rsidR="00446877" w:rsidRPr="00A13348" w:rsidRDefault="00446877" w:rsidP="00562832">
            <w:pPr>
              <w:widowControl w:val="0"/>
              <w:spacing w:after="0" w:line="360" w:lineRule="auto"/>
              <w:rPr>
                <w:rFonts w:cstheme="minorHAnsi"/>
                <w:bCs/>
                <w:lang w:eastAsia="de-AT"/>
              </w:rPr>
            </w:pPr>
            <w:r w:rsidRPr="00A13348">
              <w:rPr>
                <w:rFonts w:cstheme="minorHAnsi"/>
                <w:bCs/>
                <w:lang w:eastAsia="de-AT"/>
              </w:rPr>
              <w:t xml:space="preserve">Se consideră însușit de către partea evaluată din momentul comunicării de către Autoritatea Contractantă a punctajului obținut. </w:t>
            </w:r>
          </w:p>
        </w:tc>
      </w:tr>
      <w:tr w:rsidR="00446877" w:rsidRPr="00A13348" w14:paraId="49689711" w14:textId="77777777" w:rsidTr="00562832">
        <w:tc>
          <w:tcPr>
            <w:tcW w:w="1826" w:type="dxa"/>
            <w:shd w:val="clear" w:color="auto" w:fill="auto"/>
          </w:tcPr>
          <w:p w14:paraId="692D29FE" w14:textId="0C39C836" w:rsidR="00446877" w:rsidRPr="00A13348" w:rsidRDefault="000644A6" w:rsidP="00562832">
            <w:pPr>
              <w:widowControl w:val="0"/>
              <w:spacing w:after="0" w:line="360" w:lineRule="auto"/>
              <w:rPr>
                <w:rFonts w:cstheme="minorHAnsi"/>
              </w:rPr>
            </w:pPr>
            <w:r w:rsidRPr="00A13348">
              <w:rPr>
                <w:rFonts w:cstheme="minorHAnsi"/>
              </w:rPr>
              <w:t>Evidențele necesare  în sarcina Contractanului pentru Cartea Construcției la zi</w:t>
            </w:r>
          </w:p>
        </w:tc>
        <w:tc>
          <w:tcPr>
            <w:tcW w:w="2717" w:type="dxa"/>
            <w:shd w:val="clear" w:color="auto" w:fill="auto"/>
          </w:tcPr>
          <w:p w14:paraId="04B0D616" w14:textId="77777777" w:rsidR="00446877" w:rsidRPr="00A13348" w:rsidRDefault="00446877" w:rsidP="00562832">
            <w:pPr>
              <w:widowControl w:val="0"/>
              <w:spacing w:after="0" w:line="360" w:lineRule="auto"/>
              <w:rPr>
                <w:rFonts w:cstheme="minorHAnsi"/>
                <w:u w:val="single"/>
              </w:rPr>
            </w:pPr>
            <w:r w:rsidRPr="00A13348">
              <w:rPr>
                <w:rFonts w:cstheme="minorHAnsi"/>
                <w:u w:val="single"/>
              </w:rPr>
              <w:t>Caiet de Sarcini:</w:t>
            </w:r>
          </w:p>
          <w:p w14:paraId="0F11BCA6" w14:textId="77777777" w:rsidR="00446877" w:rsidRPr="00A13348" w:rsidRDefault="00446877" w:rsidP="00562832">
            <w:pPr>
              <w:widowControl w:val="0"/>
              <w:spacing w:after="0" w:line="360" w:lineRule="auto"/>
              <w:rPr>
                <w:rFonts w:cstheme="minorHAnsi"/>
              </w:rPr>
            </w:pPr>
            <w:r w:rsidRPr="00A13348">
              <w:rPr>
                <w:rFonts w:cstheme="minorHAnsi"/>
                <w:i/>
                <w:highlight w:val="lightGray"/>
              </w:rPr>
              <w:t>[introduceți informațiile aferente]</w:t>
            </w:r>
            <w:r w:rsidRPr="00A13348">
              <w:rPr>
                <w:rFonts w:cstheme="minorHAnsi"/>
              </w:rPr>
              <w:t xml:space="preserve">; </w:t>
            </w:r>
          </w:p>
          <w:p w14:paraId="367ED7B0" w14:textId="77777777" w:rsidR="00446877" w:rsidRPr="00A13348" w:rsidRDefault="00446877" w:rsidP="00562832">
            <w:pPr>
              <w:widowControl w:val="0"/>
              <w:spacing w:after="0" w:line="360" w:lineRule="auto"/>
              <w:rPr>
                <w:rFonts w:cstheme="minorHAnsi"/>
              </w:rPr>
            </w:pPr>
          </w:p>
          <w:p w14:paraId="3B255B4C" w14:textId="77777777" w:rsidR="00446877" w:rsidRPr="00A13348" w:rsidRDefault="00446877" w:rsidP="00562832">
            <w:pPr>
              <w:widowControl w:val="0"/>
              <w:spacing w:after="0" w:line="360" w:lineRule="auto"/>
              <w:rPr>
                <w:rFonts w:cstheme="minorHAnsi"/>
                <w:u w:val="single"/>
              </w:rPr>
            </w:pPr>
            <w:r w:rsidRPr="00A13348">
              <w:rPr>
                <w:rFonts w:cstheme="minorHAnsi"/>
                <w:u w:val="single"/>
              </w:rPr>
              <w:t>Contract:</w:t>
            </w:r>
          </w:p>
          <w:p w14:paraId="232C3CB7" w14:textId="77777777" w:rsidR="00446877" w:rsidRPr="00A13348" w:rsidRDefault="00446877" w:rsidP="00562832">
            <w:pPr>
              <w:widowControl w:val="0"/>
              <w:spacing w:after="0" w:line="360" w:lineRule="auto"/>
              <w:rPr>
                <w:rFonts w:cstheme="minorHAnsi"/>
              </w:rPr>
            </w:pPr>
            <w:r w:rsidRPr="00A13348">
              <w:rPr>
                <w:rFonts w:cstheme="minorHAnsi"/>
                <w:i/>
                <w:highlight w:val="lightGray"/>
              </w:rPr>
              <w:t>[introduceți informațiile aferente]</w:t>
            </w:r>
            <w:r w:rsidRPr="00A13348">
              <w:rPr>
                <w:rFonts w:cstheme="minorHAnsi"/>
              </w:rPr>
              <w:t xml:space="preserve">; </w:t>
            </w:r>
          </w:p>
          <w:p w14:paraId="7322049B" w14:textId="77777777" w:rsidR="00446877" w:rsidRPr="00A13348" w:rsidRDefault="00446877" w:rsidP="00562832">
            <w:pPr>
              <w:widowControl w:val="0"/>
              <w:spacing w:after="0" w:line="360" w:lineRule="auto"/>
              <w:rPr>
                <w:rFonts w:cstheme="minorHAnsi"/>
              </w:rPr>
            </w:pPr>
          </w:p>
        </w:tc>
        <w:tc>
          <w:tcPr>
            <w:tcW w:w="3787" w:type="dxa"/>
            <w:shd w:val="clear" w:color="auto" w:fill="auto"/>
          </w:tcPr>
          <w:p w14:paraId="7B179D20" w14:textId="77777777" w:rsidR="00446877" w:rsidRPr="00A13348" w:rsidRDefault="00446877" w:rsidP="00562832">
            <w:pPr>
              <w:widowControl w:val="0"/>
              <w:spacing w:after="0" w:line="360" w:lineRule="auto"/>
              <w:jc w:val="both"/>
              <w:rPr>
                <w:rFonts w:cstheme="minorHAnsi"/>
                <w:i/>
                <w:lang w:eastAsia="ii-CN" w:bidi="ar-AE"/>
              </w:rPr>
            </w:pPr>
            <w:r w:rsidRPr="00A13348">
              <w:rPr>
                <w:rFonts w:cstheme="minorHAnsi"/>
                <w:i/>
                <w:lang w:eastAsia="ii-CN" w:bidi="ar-AE"/>
              </w:rPr>
              <w:t>Exemplu</w:t>
            </w:r>
          </w:p>
          <w:p w14:paraId="53F3C757" w14:textId="77777777" w:rsidR="00446877" w:rsidRPr="00A13348" w:rsidRDefault="00446877" w:rsidP="00562832">
            <w:pPr>
              <w:widowControl w:val="0"/>
              <w:numPr>
                <w:ilvl w:val="0"/>
                <w:numId w:val="41"/>
              </w:numPr>
              <w:spacing w:after="0" w:line="360" w:lineRule="auto"/>
              <w:ind w:left="419"/>
              <w:jc w:val="both"/>
              <w:rPr>
                <w:rFonts w:cstheme="minorHAnsi"/>
                <w:lang w:eastAsia="ii-CN" w:bidi="ar-AE"/>
              </w:rPr>
            </w:pPr>
            <w:r w:rsidRPr="00A13348">
              <w:rPr>
                <w:rFonts w:cstheme="minorHAnsi"/>
                <w:lang w:eastAsia="ii-CN" w:bidi="ar-AE"/>
              </w:rPr>
              <w:t xml:space="preserve">5 puncte se acordă dacă Cartea Construcției este completă la data semnării PV de recepție la terminarea lucrărilor </w:t>
            </w:r>
          </w:p>
          <w:p w14:paraId="4A33320A" w14:textId="77777777" w:rsidR="00446877" w:rsidRPr="00A13348" w:rsidRDefault="00446877" w:rsidP="00562832">
            <w:pPr>
              <w:widowControl w:val="0"/>
              <w:numPr>
                <w:ilvl w:val="0"/>
                <w:numId w:val="41"/>
              </w:numPr>
              <w:spacing w:after="0" w:line="360" w:lineRule="auto"/>
              <w:ind w:left="419"/>
              <w:jc w:val="both"/>
              <w:rPr>
                <w:rFonts w:cstheme="minorHAnsi"/>
                <w:lang w:eastAsia="ii-CN" w:bidi="ar-AE"/>
              </w:rPr>
            </w:pPr>
            <w:r w:rsidRPr="00A13348">
              <w:rPr>
                <w:rFonts w:cstheme="minorHAnsi"/>
                <w:lang w:eastAsia="ii-CN" w:bidi="ar-AE"/>
              </w:rPr>
              <w:t>4 puncte dacă Cartea Construcției este incompletă la data semnării PV de recepție la terminarea lucrărilor, iar remedierea se realizează în maxim 5 zile lucrătoare de la primirea observațiilor Autorității Contractante</w:t>
            </w:r>
          </w:p>
          <w:p w14:paraId="291396E1" w14:textId="77777777" w:rsidR="00446877" w:rsidRPr="00A13348" w:rsidRDefault="00446877" w:rsidP="00562832">
            <w:pPr>
              <w:widowControl w:val="0"/>
              <w:numPr>
                <w:ilvl w:val="0"/>
                <w:numId w:val="41"/>
              </w:numPr>
              <w:spacing w:after="0" w:line="360" w:lineRule="auto"/>
              <w:ind w:left="419"/>
              <w:jc w:val="both"/>
              <w:rPr>
                <w:rFonts w:cstheme="minorHAnsi"/>
                <w:lang w:eastAsia="ii-CN" w:bidi="ar-AE"/>
              </w:rPr>
            </w:pPr>
            <w:r w:rsidRPr="00A13348">
              <w:rPr>
                <w:rFonts w:cstheme="minorHAnsi"/>
                <w:lang w:eastAsia="ii-CN" w:bidi="ar-AE"/>
              </w:rPr>
              <w:t xml:space="preserve">3 puncte dacă Cartea Construcției </w:t>
            </w:r>
            <w:r w:rsidRPr="00A13348">
              <w:rPr>
                <w:rFonts w:cstheme="minorHAnsi"/>
                <w:lang w:eastAsia="ii-CN" w:bidi="ar-AE"/>
              </w:rPr>
              <w:lastRenderedPageBreak/>
              <w:t>este incompletă la data semnării PV de recepție la terminarea lucrărilor, iar remedierea se realizează în maxim 10 zile lucrătoare de la primirea observațiilor Autorității Contractante</w:t>
            </w:r>
          </w:p>
          <w:p w14:paraId="6F900922" w14:textId="77777777" w:rsidR="00446877" w:rsidRPr="00A13348" w:rsidRDefault="00446877" w:rsidP="00562832">
            <w:pPr>
              <w:widowControl w:val="0"/>
              <w:numPr>
                <w:ilvl w:val="0"/>
                <w:numId w:val="41"/>
              </w:numPr>
              <w:spacing w:after="0" w:line="360" w:lineRule="auto"/>
              <w:ind w:left="419"/>
              <w:jc w:val="both"/>
              <w:rPr>
                <w:rFonts w:cstheme="minorHAnsi"/>
                <w:lang w:eastAsia="ii-CN" w:bidi="ar-AE"/>
              </w:rPr>
            </w:pPr>
            <w:r w:rsidRPr="00A13348">
              <w:rPr>
                <w:rFonts w:cstheme="minorHAnsi"/>
                <w:lang w:eastAsia="ii-CN" w:bidi="ar-AE"/>
              </w:rPr>
              <w:t>2 puncte dacă Cartea Construcției este incompletă la data semnării PV de recepție la terminarea lucrărilor, iar remedierea se realizează în maxim 15 zile lucrătoare de la primirea observațiilor Autorității Contractante</w:t>
            </w:r>
          </w:p>
          <w:p w14:paraId="03BB3D90" w14:textId="77777777" w:rsidR="00446877" w:rsidRPr="00A13348" w:rsidRDefault="00446877" w:rsidP="00562832">
            <w:pPr>
              <w:widowControl w:val="0"/>
              <w:numPr>
                <w:ilvl w:val="0"/>
                <w:numId w:val="41"/>
              </w:numPr>
              <w:spacing w:after="0" w:line="360" w:lineRule="auto"/>
              <w:ind w:left="419"/>
              <w:jc w:val="both"/>
              <w:rPr>
                <w:rFonts w:cstheme="minorHAnsi"/>
                <w:lang w:eastAsia="ii-CN" w:bidi="ar-AE"/>
              </w:rPr>
            </w:pPr>
            <w:r w:rsidRPr="00A13348">
              <w:rPr>
                <w:rFonts w:cstheme="minorHAnsi"/>
                <w:lang w:eastAsia="ii-CN" w:bidi="ar-AE"/>
              </w:rPr>
              <w:t xml:space="preserve">1 punct dacă Cartea Construcției este incompletă la data semnării PV de recepție la terminarea lucrărilor, iar remedierea se </w:t>
            </w:r>
            <w:r w:rsidRPr="00A13348">
              <w:rPr>
                <w:rFonts w:cstheme="minorHAnsi"/>
                <w:lang w:eastAsia="ii-CN" w:bidi="ar-AE"/>
              </w:rPr>
              <w:lastRenderedPageBreak/>
              <w:t>realizează în mai mult de 15 zile lucrătoare de la primirea observațiilor Autorității Contractante</w:t>
            </w:r>
          </w:p>
        </w:tc>
        <w:tc>
          <w:tcPr>
            <w:tcW w:w="2665" w:type="dxa"/>
            <w:shd w:val="clear" w:color="auto" w:fill="auto"/>
          </w:tcPr>
          <w:p w14:paraId="4135797B" w14:textId="77777777" w:rsidR="00446877" w:rsidRPr="00A13348" w:rsidRDefault="00446877" w:rsidP="00562832">
            <w:pPr>
              <w:widowControl w:val="0"/>
              <w:spacing w:after="0" w:line="360" w:lineRule="auto"/>
              <w:rPr>
                <w:rFonts w:cstheme="minorHAnsi"/>
                <w:bCs/>
                <w:lang w:eastAsia="de-AT"/>
              </w:rPr>
            </w:pPr>
            <w:r w:rsidRPr="00A13348">
              <w:rPr>
                <w:rFonts w:cstheme="minorHAnsi"/>
                <w:bCs/>
                <w:lang w:eastAsia="de-AT"/>
              </w:rPr>
              <w:lastRenderedPageBreak/>
              <w:t xml:space="preserve">Cartea Construcției și Procesul Verbal de Recepție la terminarea lucrărilor </w:t>
            </w:r>
          </w:p>
        </w:tc>
        <w:tc>
          <w:tcPr>
            <w:tcW w:w="3223" w:type="dxa"/>
            <w:shd w:val="clear" w:color="auto" w:fill="auto"/>
          </w:tcPr>
          <w:p w14:paraId="3B82380E" w14:textId="77777777" w:rsidR="00446877" w:rsidRPr="00A13348" w:rsidRDefault="00446877" w:rsidP="00562832">
            <w:pPr>
              <w:widowControl w:val="0"/>
              <w:spacing w:after="0" w:line="360" w:lineRule="auto"/>
              <w:rPr>
                <w:rFonts w:cstheme="minorHAnsi"/>
                <w:bCs/>
                <w:lang w:eastAsia="de-AT"/>
              </w:rPr>
            </w:pPr>
            <w:r w:rsidRPr="00A13348">
              <w:rPr>
                <w:rFonts w:cstheme="minorHAnsi"/>
                <w:bCs/>
                <w:lang w:eastAsia="de-AT"/>
              </w:rPr>
              <w:t xml:space="preserve">Anexa la Procesul Verbal de Recepție la terminarea lucrărilor și comunicarea de către Autoritatea Contractantă a notificării punctajului obținut.  </w:t>
            </w:r>
          </w:p>
          <w:p w14:paraId="0DAD38CC" w14:textId="77777777" w:rsidR="00446877" w:rsidRPr="00A13348" w:rsidRDefault="00446877" w:rsidP="00562832">
            <w:pPr>
              <w:widowControl w:val="0"/>
              <w:spacing w:after="0" w:line="360" w:lineRule="auto"/>
              <w:rPr>
                <w:rFonts w:cstheme="minorHAnsi"/>
                <w:bCs/>
                <w:lang w:eastAsia="de-AT"/>
              </w:rPr>
            </w:pPr>
            <w:r w:rsidRPr="00A13348">
              <w:rPr>
                <w:rFonts w:cstheme="minorHAnsi"/>
                <w:bCs/>
                <w:lang w:eastAsia="de-AT"/>
              </w:rPr>
              <w:t xml:space="preserve">Se consideră însușit de către partea evaluată din momentul comunicării de către Autoritatea Contractantă a punctajului obținut. </w:t>
            </w:r>
          </w:p>
        </w:tc>
      </w:tr>
    </w:tbl>
    <w:p w14:paraId="4C78406A" w14:textId="77777777" w:rsidR="00446877" w:rsidRPr="00A13348" w:rsidRDefault="00446877" w:rsidP="00446877">
      <w:pPr>
        <w:widowControl w:val="0"/>
        <w:spacing w:after="0" w:line="360" w:lineRule="auto"/>
        <w:rPr>
          <w:rFonts w:cstheme="minorHAnsi"/>
        </w:rPr>
      </w:pPr>
    </w:p>
    <w:p w14:paraId="3C4C0929" w14:textId="77777777" w:rsidR="00446877" w:rsidRPr="00A13348" w:rsidRDefault="00446877" w:rsidP="00446877">
      <w:pPr>
        <w:widowControl w:val="0"/>
        <w:spacing w:after="0" w:line="360" w:lineRule="auto"/>
        <w:jc w:val="both"/>
        <w:rPr>
          <w:rFonts w:cstheme="minorHAnsi"/>
        </w:rPr>
      </w:pPr>
    </w:p>
    <w:p w14:paraId="4C083DE4" w14:textId="77777777" w:rsidR="00446877" w:rsidRPr="00A13348" w:rsidRDefault="00446877" w:rsidP="00446877">
      <w:pPr>
        <w:widowControl w:val="0"/>
        <w:spacing w:after="0" w:line="360" w:lineRule="auto"/>
        <w:jc w:val="both"/>
        <w:rPr>
          <w:rFonts w:cstheme="minorHAnsi"/>
        </w:rPr>
      </w:pPr>
    </w:p>
    <w:p w14:paraId="733B1F0E" w14:textId="77777777" w:rsidR="00446877" w:rsidRPr="00A13348" w:rsidRDefault="00446877" w:rsidP="00446877">
      <w:pPr>
        <w:widowControl w:val="0"/>
        <w:spacing w:after="0" w:line="360" w:lineRule="auto"/>
        <w:jc w:val="both"/>
        <w:rPr>
          <w:rFonts w:cstheme="minorHAnsi"/>
        </w:rPr>
        <w:sectPr w:rsidR="00446877" w:rsidRPr="00A13348" w:rsidSect="00562832">
          <w:pgSz w:w="16834" w:h="11909" w:orient="landscape" w:code="9"/>
          <w:pgMar w:top="1440" w:right="1009" w:bottom="720" w:left="720" w:header="709" w:footer="709" w:gutter="0"/>
          <w:cols w:space="708"/>
          <w:docGrid w:linePitch="360"/>
        </w:sectPr>
      </w:pPr>
    </w:p>
    <w:p w14:paraId="3E234403" w14:textId="77777777" w:rsidR="00446877" w:rsidRPr="00A13348" w:rsidRDefault="00446877" w:rsidP="00446877">
      <w:pPr>
        <w:widowControl w:val="0"/>
        <w:spacing w:after="0" w:line="360" w:lineRule="auto"/>
        <w:jc w:val="both"/>
        <w:rPr>
          <w:rFonts w:cstheme="minorHAnsi"/>
        </w:rPr>
      </w:pPr>
    </w:p>
    <w:p w14:paraId="69F4FE87"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Scorul de „5 puncte” corespunde nivelului minim de performanță acceptat de Autoritatea Contractantă pentru fiecare indicator de performanță, în legătură cu executarea Contractului. </w:t>
      </w:r>
    </w:p>
    <w:p w14:paraId="5BA11EA4" w14:textId="2A380C32" w:rsidR="000644A6" w:rsidRPr="00A13348" w:rsidRDefault="000644A6" w:rsidP="000644A6">
      <w:pPr>
        <w:widowControl w:val="0"/>
        <w:spacing w:after="0" w:line="360" w:lineRule="auto"/>
        <w:jc w:val="both"/>
        <w:rPr>
          <w:rFonts w:cstheme="minorHAnsi"/>
          <w:i/>
          <w:highlight w:val="lightGray"/>
        </w:rPr>
      </w:pPr>
      <w:r w:rsidRPr="00A13348">
        <w:rPr>
          <w:rFonts w:cstheme="minorHAnsi"/>
          <w:i/>
          <w:highlight w:val="lightGray"/>
        </w:rPr>
        <w:t>Autoritatea contractantă trebuie să precizeze consecințele unui anumit nivel al punctajelor asupra relației cu Contractantul, ca de exemplu, dar fără a se limita la :</w:t>
      </w:r>
    </w:p>
    <w:p w14:paraId="4F215630" w14:textId="433896B5" w:rsidR="000644A6" w:rsidRPr="00A13348" w:rsidRDefault="000644A6" w:rsidP="000644A6">
      <w:pPr>
        <w:pStyle w:val="Listparagraf"/>
        <w:widowControl w:val="0"/>
        <w:numPr>
          <w:ilvl w:val="0"/>
          <w:numId w:val="59"/>
        </w:numPr>
        <w:spacing w:after="0" w:line="360" w:lineRule="auto"/>
        <w:jc w:val="both"/>
        <w:rPr>
          <w:rFonts w:cstheme="minorHAnsi"/>
          <w:i/>
          <w:highlight w:val="lightGray"/>
        </w:rPr>
      </w:pPr>
      <w:r w:rsidRPr="00A13348">
        <w:rPr>
          <w:rFonts w:cstheme="minorHAnsi"/>
          <w:i/>
          <w:highlight w:val="lightGray"/>
        </w:rPr>
        <w:t>Menționarea acestor aspecte în documentul constator, acolo unde este aplicabil (obligație esențială) si alte implicații precum daune-interese</w:t>
      </w:r>
    </w:p>
    <w:p w14:paraId="4CF45CC2" w14:textId="6CFA6E99" w:rsidR="000644A6" w:rsidRPr="00A13348" w:rsidRDefault="000644A6" w:rsidP="000644A6">
      <w:pPr>
        <w:pStyle w:val="Listparagraf"/>
        <w:widowControl w:val="0"/>
        <w:numPr>
          <w:ilvl w:val="0"/>
          <w:numId w:val="59"/>
        </w:numPr>
        <w:spacing w:after="0" w:line="360" w:lineRule="auto"/>
        <w:jc w:val="both"/>
        <w:rPr>
          <w:rFonts w:cstheme="minorHAnsi"/>
          <w:i/>
          <w:highlight w:val="lightGray"/>
        </w:rPr>
      </w:pPr>
      <w:r w:rsidRPr="00A13348">
        <w:rPr>
          <w:rFonts w:cstheme="minorHAnsi"/>
          <w:i/>
          <w:highlight w:val="lightGray"/>
        </w:rPr>
        <w:t xml:space="preserve">Activarea opțiunii pentru lucrări similare numai în situația în care scorul pentru fiecare indicator de performanță este 5. </w:t>
      </w:r>
    </w:p>
    <w:p w14:paraId="77A6C13D" w14:textId="77777777" w:rsidR="00446877" w:rsidRPr="00A13348" w:rsidRDefault="00446877" w:rsidP="00446877">
      <w:pPr>
        <w:widowControl w:val="0"/>
        <w:spacing w:after="0" w:line="360" w:lineRule="auto"/>
        <w:jc w:val="both"/>
        <w:rPr>
          <w:rFonts w:cstheme="minorHAnsi"/>
        </w:rPr>
      </w:pPr>
    </w:p>
    <w:p w14:paraId="535029D6" w14:textId="77777777" w:rsidR="00446877" w:rsidRPr="00A13348" w:rsidRDefault="00446877" w:rsidP="00446877">
      <w:pPr>
        <w:pStyle w:val="Titlu1"/>
        <w:keepNext w:val="0"/>
        <w:keepLines w:val="0"/>
        <w:widowControl w:val="0"/>
        <w:spacing w:before="0" w:line="360" w:lineRule="auto"/>
        <w:jc w:val="both"/>
        <w:rPr>
          <w:rFonts w:cstheme="minorHAnsi"/>
          <w:szCs w:val="22"/>
        </w:rPr>
      </w:pPr>
      <w:bookmarkStart w:id="37" w:name="_Toc491796679"/>
      <w:r w:rsidRPr="00A13348">
        <w:rPr>
          <w:rFonts w:cstheme="minorHAnsi"/>
          <w:szCs w:val="22"/>
        </w:rPr>
        <w:t>Subcontractarea</w:t>
      </w:r>
      <w:bookmarkEnd w:id="37"/>
    </w:p>
    <w:p w14:paraId="4561C724" w14:textId="77777777" w:rsidR="00446877" w:rsidRPr="00A13348" w:rsidRDefault="00446877" w:rsidP="00446877">
      <w:pPr>
        <w:pStyle w:val="Titlu2"/>
        <w:keepNext w:val="0"/>
        <w:keepLines w:val="0"/>
        <w:widowControl w:val="0"/>
        <w:spacing w:before="0" w:line="360" w:lineRule="auto"/>
        <w:ind w:left="788" w:hanging="431"/>
        <w:rPr>
          <w:rFonts w:cstheme="minorHAnsi"/>
          <w:sz w:val="22"/>
          <w:szCs w:val="22"/>
        </w:rPr>
      </w:pPr>
      <w:bookmarkStart w:id="38" w:name="_Toc491796680"/>
      <w:r w:rsidRPr="00A13348">
        <w:rPr>
          <w:rFonts w:cstheme="minorHAnsi"/>
          <w:sz w:val="22"/>
          <w:szCs w:val="22"/>
        </w:rPr>
        <w:t>Posibilitatea limitării subcontractării atunci când este în interesul Contractului</w:t>
      </w:r>
      <w:bookmarkEnd w:id="38"/>
    </w:p>
    <w:p w14:paraId="53218618" w14:textId="77777777" w:rsidR="00446877" w:rsidRPr="00A13348" w:rsidRDefault="00446877" w:rsidP="00446877">
      <w:pPr>
        <w:widowControl w:val="0"/>
        <w:spacing w:after="0" w:line="360" w:lineRule="auto"/>
        <w:jc w:val="both"/>
        <w:rPr>
          <w:rFonts w:cstheme="minorHAnsi"/>
          <w:i/>
        </w:rPr>
      </w:pPr>
      <w:r w:rsidRPr="00A13348">
        <w:rPr>
          <w:rFonts w:cstheme="minorHAnsi"/>
          <w:i/>
          <w:highlight w:val="lightGray"/>
        </w:rPr>
        <w:t>[Introduceți informațiile relevante dacă este aplicabil, din care să rezulte rațiunea pentru care este în interesul îndeplinirii obiectului contractului ca anumite lucrări în cadrul Contractului să fie realizate doar de către Contractant și nu de către subcontractanți.]</w:t>
      </w:r>
    </w:p>
    <w:p w14:paraId="482234A3" w14:textId="77777777" w:rsidR="00446877" w:rsidRPr="00A13348" w:rsidRDefault="00446877" w:rsidP="00446877">
      <w:pPr>
        <w:widowControl w:val="0"/>
        <w:spacing w:after="0" w:line="360" w:lineRule="auto"/>
        <w:rPr>
          <w:rFonts w:cstheme="minorHAnsi"/>
        </w:rPr>
      </w:pPr>
    </w:p>
    <w:p w14:paraId="634A3CF6" w14:textId="77777777" w:rsidR="00446877" w:rsidRPr="00A13348" w:rsidRDefault="00446877" w:rsidP="00446877">
      <w:pPr>
        <w:widowControl w:val="0"/>
        <w:spacing w:after="0" w:line="360" w:lineRule="auto"/>
        <w:jc w:val="both"/>
        <w:rPr>
          <w:rFonts w:cstheme="minorHAnsi"/>
        </w:rPr>
      </w:pPr>
      <w:r w:rsidRPr="00A13348">
        <w:rPr>
          <w:rFonts w:cstheme="minorHAnsi"/>
        </w:rPr>
        <w:t>Contractantul nu poate subcontracta și nici nu poate permite prezența unui terț pe perioada executării lucrărilor fără acordul scris al Autorității Contractante.</w:t>
      </w:r>
    </w:p>
    <w:p w14:paraId="32118ADA"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Solicitarea pentru autorizarea unui subcontractant trebuie să fie transmisă Autorității Contractante cu cel puțin ... </w:t>
      </w:r>
      <w:r w:rsidRPr="00A13348">
        <w:rPr>
          <w:rFonts w:cstheme="minorHAnsi"/>
          <w:i/>
          <w:highlight w:val="lightGray"/>
        </w:rPr>
        <w:t>[introduceți numărul de zile lucrătoare]</w:t>
      </w:r>
      <w:r w:rsidRPr="00A13348">
        <w:rPr>
          <w:rFonts w:cstheme="minorHAnsi"/>
        </w:rPr>
        <w:t xml:space="preserve"> înainte de data programată pentru începerea lucrărilor de către subcontractant.</w:t>
      </w:r>
    </w:p>
    <w:p w14:paraId="66088CBC" w14:textId="77777777" w:rsidR="00446877" w:rsidRPr="00A13348" w:rsidRDefault="00446877" w:rsidP="00446877">
      <w:pPr>
        <w:widowControl w:val="0"/>
        <w:spacing w:after="0" w:line="360" w:lineRule="auto"/>
        <w:jc w:val="both"/>
        <w:rPr>
          <w:rFonts w:cstheme="minorHAnsi"/>
        </w:rPr>
      </w:pPr>
      <w:r w:rsidRPr="00A13348">
        <w:rPr>
          <w:rFonts w:cstheme="minorHAnsi"/>
        </w:rPr>
        <w:t>Solicitarea trebuie transmisă Autorității Contractante împreună cu:</w:t>
      </w:r>
    </w:p>
    <w:p w14:paraId="710BE355" w14:textId="77777777" w:rsidR="00446877" w:rsidRPr="00A13348" w:rsidRDefault="00446877" w:rsidP="00446877">
      <w:pPr>
        <w:pStyle w:val="Listparagraf"/>
        <w:widowControl w:val="0"/>
        <w:numPr>
          <w:ilvl w:val="0"/>
          <w:numId w:val="27"/>
        </w:numPr>
        <w:spacing w:after="0" w:line="360" w:lineRule="auto"/>
        <w:jc w:val="both"/>
        <w:rPr>
          <w:rFonts w:cstheme="minorHAnsi"/>
        </w:rPr>
      </w:pPr>
      <w:r w:rsidRPr="00A13348">
        <w:rPr>
          <w:rFonts w:cstheme="minorHAnsi"/>
        </w:rPr>
        <w:t>documentele care descriu activitățile subcontractate, calendarul de execuție și valoarea acestora;</w:t>
      </w:r>
    </w:p>
    <w:p w14:paraId="701D2851" w14:textId="77777777" w:rsidR="00446877" w:rsidRPr="00A13348" w:rsidRDefault="00446877" w:rsidP="00446877">
      <w:pPr>
        <w:pStyle w:val="Listparagraf"/>
        <w:widowControl w:val="0"/>
        <w:numPr>
          <w:ilvl w:val="0"/>
          <w:numId w:val="27"/>
        </w:numPr>
        <w:spacing w:after="0" w:line="360" w:lineRule="auto"/>
        <w:jc w:val="both"/>
        <w:rPr>
          <w:rFonts w:cstheme="minorHAnsi"/>
        </w:rPr>
      </w:pPr>
      <w:r w:rsidRPr="00A13348">
        <w:rPr>
          <w:rFonts w:cstheme="minorHAnsi"/>
        </w:rPr>
        <w:t>documentele care demonstrează capacitatea tehnică și profesională a subcontractantului de a executa lucrările subcontractate în conformitate cu cerințele Autorității Contractante;</w:t>
      </w:r>
    </w:p>
    <w:p w14:paraId="29A08FC2" w14:textId="77777777" w:rsidR="00446877" w:rsidRPr="00A13348" w:rsidRDefault="00446877" w:rsidP="00446877">
      <w:pPr>
        <w:pStyle w:val="Listparagraf"/>
        <w:widowControl w:val="0"/>
        <w:numPr>
          <w:ilvl w:val="0"/>
          <w:numId w:val="27"/>
        </w:numPr>
        <w:spacing w:after="0" w:line="360" w:lineRule="auto"/>
        <w:jc w:val="both"/>
        <w:rPr>
          <w:rFonts w:cstheme="minorHAnsi"/>
        </w:rPr>
      </w:pPr>
      <w:r w:rsidRPr="00A13348">
        <w:rPr>
          <w:rFonts w:cstheme="minorHAnsi"/>
        </w:rPr>
        <w:t>documentele care atestă numărul personalului subcontractantului și calificările acestora;</w:t>
      </w:r>
    </w:p>
    <w:p w14:paraId="0FB7C159" w14:textId="77777777" w:rsidR="00446877" w:rsidRPr="00A13348" w:rsidRDefault="00446877" w:rsidP="00446877">
      <w:pPr>
        <w:pStyle w:val="Listparagraf"/>
        <w:widowControl w:val="0"/>
        <w:numPr>
          <w:ilvl w:val="0"/>
          <w:numId w:val="27"/>
        </w:numPr>
        <w:spacing w:after="0" w:line="360" w:lineRule="auto"/>
        <w:jc w:val="both"/>
        <w:rPr>
          <w:rFonts w:cstheme="minorHAnsi"/>
        </w:rPr>
      </w:pPr>
      <w:r w:rsidRPr="00A13348">
        <w:rPr>
          <w:rFonts w:cstheme="minorHAnsi"/>
        </w:rPr>
        <w:t>descrierea sistemului de management al calității pe care subcontractantul îl va aplica pe perioada executării lucrărilor subcontractate.</w:t>
      </w:r>
    </w:p>
    <w:p w14:paraId="17812BD5" w14:textId="77777777" w:rsidR="00446877" w:rsidRPr="00A13348" w:rsidRDefault="00446877" w:rsidP="00446877">
      <w:pPr>
        <w:widowControl w:val="0"/>
        <w:spacing w:after="0" w:line="360" w:lineRule="auto"/>
        <w:jc w:val="both"/>
        <w:rPr>
          <w:rFonts w:cstheme="minorHAnsi"/>
        </w:rPr>
      </w:pPr>
    </w:p>
    <w:p w14:paraId="517B3C35" w14:textId="77777777" w:rsidR="00446877" w:rsidRPr="00A13348" w:rsidRDefault="00446877" w:rsidP="00446877">
      <w:pPr>
        <w:widowControl w:val="0"/>
        <w:spacing w:after="0" w:line="360" w:lineRule="auto"/>
        <w:jc w:val="both"/>
        <w:rPr>
          <w:rFonts w:cstheme="minorHAnsi"/>
        </w:rPr>
      </w:pPr>
      <w:r w:rsidRPr="00A13348">
        <w:rPr>
          <w:rFonts w:cstheme="minorHAnsi"/>
        </w:rPr>
        <w:t>Autoritatea Contractantă poate refuza autorizarea subcontractantului dacă documentele și informațiile prezentate sunt incomplete sau necorespunzătoare cu activitățile ce urmează a fi subcontractate.</w:t>
      </w:r>
    </w:p>
    <w:p w14:paraId="7FC18F12" w14:textId="77777777" w:rsidR="00446877" w:rsidRPr="00A13348" w:rsidRDefault="00446877" w:rsidP="00446877">
      <w:pPr>
        <w:widowControl w:val="0"/>
        <w:spacing w:after="0" w:line="360" w:lineRule="auto"/>
        <w:jc w:val="both"/>
        <w:rPr>
          <w:rFonts w:cstheme="minorHAnsi"/>
        </w:rPr>
      </w:pPr>
    </w:p>
    <w:p w14:paraId="3F9AB33B"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În situația în care Subcontractantul nu aplică un sistem de management al calității corespunzător, </w:t>
      </w:r>
      <w:r w:rsidRPr="00A13348">
        <w:rPr>
          <w:rFonts w:cstheme="minorHAnsi"/>
        </w:rPr>
        <w:lastRenderedPageBreak/>
        <w:t>atunci această situație poate fi acoperită de sistemul de management al calității implementat de Contractant.</w:t>
      </w:r>
    </w:p>
    <w:p w14:paraId="2CDAA47E" w14:textId="77777777" w:rsidR="00446877" w:rsidRPr="00A13348" w:rsidRDefault="00446877" w:rsidP="00446877">
      <w:pPr>
        <w:widowControl w:val="0"/>
        <w:spacing w:after="0" w:line="360" w:lineRule="auto"/>
        <w:jc w:val="both"/>
        <w:rPr>
          <w:rFonts w:cstheme="minorHAnsi"/>
        </w:rPr>
      </w:pPr>
    </w:p>
    <w:p w14:paraId="5AE5493E" w14:textId="77777777" w:rsidR="00446877" w:rsidRPr="00A13348" w:rsidRDefault="00446877" w:rsidP="00446877">
      <w:pPr>
        <w:widowControl w:val="0"/>
        <w:spacing w:after="0" w:line="360" w:lineRule="auto"/>
        <w:jc w:val="both"/>
        <w:rPr>
          <w:rFonts w:cstheme="minorHAnsi"/>
        </w:rPr>
      </w:pPr>
      <w:r w:rsidRPr="00A13348">
        <w:rPr>
          <w:rFonts w:cstheme="minorHAnsi"/>
        </w:rPr>
        <w:t>Chiar și atunci când Autoritatea Contractantă autorizează un subcontractant, Contractantul este responsabil pentru toate obligațiile sale contractuale și este singurul responsabil de executarea corespunzătoare a Contractului și rămâne singurul răspunzător în fața Autorității Contractante.</w:t>
      </w:r>
    </w:p>
    <w:p w14:paraId="2937B6B4" w14:textId="77777777" w:rsidR="00446877" w:rsidRPr="00A13348" w:rsidRDefault="00446877" w:rsidP="00446877">
      <w:pPr>
        <w:widowControl w:val="0"/>
        <w:spacing w:after="0" w:line="360" w:lineRule="auto"/>
        <w:jc w:val="both"/>
        <w:rPr>
          <w:rFonts w:cstheme="minorHAnsi"/>
        </w:rPr>
      </w:pPr>
    </w:p>
    <w:p w14:paraId="5968CF70" w14:textId="77777777" w:rsidR="00446877" w:rsidRPr="00A13348" w:rsidRDefault="00446877" w:rsidP="00446877">
      <w:pPr>
        <w:widowControl w:val="0"/>
        <w:spacing w:after="0" w:line="360" w:lineRule="auto"/>
        <w:jc w:val="both"/>
        <w:rPr>
          <w:rFonts w:cstheme="minorHAnsi"/>
        </w:rPr>
      </w:pPr>
      <w:r w:rsidRPr="00A13348">
        <w:rPr>
          <w:rFonts w:cstheme="minorHAnsi"/>
        </w:rPr>
        <w:t>Este responsabilitatea Contractantului să îi determine pe Subcontractanți să adere la toate prevederile contractuale.</w:t>
      </w:r>
    </w:p>
    <w:p w14:paraId="24EAD06F" w14:textId="77777777" w:rsidR="00446877" w:rsidRPr="00A13348" w:rsidRDefault="00446877" w:rsidP="00446877">
      <w:pPr>
        <w:widowControl w:val="0"/>
        <w:spacing w:after="0" w:line="360" w:lineRule="auto"/>
        <w:jc w:val="both"/>
        <w:rPr>
          <w:rFonts w:cstheme="minorHAnsi"/>
        </w:rPr>
      </w:pPr>
    </w:p>
    <w:p w14:paraId="5F4AF682" w14:textId="77777777" w:rsidR="00446877" w:rsidRPr="00A13348" w:rsidRDefault="00446877" w:rsidP="00446877">
      <w:pPr>
        <w:widowControl w:val="0"/>
        <w:spacing w:after="0" w:line="360" w:lineRule="auto"/>
        <w:jc w:val="both"/>
        <w:rPr>
          <w:rFonts w:cstheme="minorHAnsi"/>
        </w:rPr>
      </w:pPr>
      <w:r w:rsidRPr="00A13348">
        <w:rPr>
          <w:rFonts w:cstheme="minorHAnsi"/>
        </w:rPr>
        <w:t>Este responsabilitatea Contractantului să îi determine pe Subcontractanți să respecte prevederile Planului de securitate si coordonare. Planul operațional de securitate emis de Subcontractat trebuie să fie transmis spre aprobare de Către Autoritatea Contractantă cu cel puțin ....</w:t>
      </w:r>
      <w:r w:rsidRPr="00A13348">
        <w:rPr>
          <w:rFonts w:cstheme="minorHAnsi"/>
          <w:i/>
        </w:rPr>
        <w:t xml:space="preserve"> </w:t>
      </w:r>
      <w:r w:rsidRPr="00A13348">
        <w:rPr>
          <w:rFonts w:cstheme="minorHAnsi"/>
          <w:i/>
          <w:highlight w:val="lightGray"/>
        </w:rPr>
        <w:t>[introduceți numărul de zile lucrătoare]</w:t>
      </w:r>
      <w:r w:rsidRPr="00A13348">
        <w:rPr>
          <w:rFonts w:cstheme="minorHAnsi"/>
        </w:rPr>
        <w:t xml:space="preserve"> înainte de data programată pentru începerea lucrărilor de către subcontractant.</w:t>
      </w:r>
    </w:p>
    <w:p w14:paraId="59DFBE4E" w14:textId="77777777" w:rsidR="00446877" w:rsidRPr="00A13348" w:rsidRDefault="00446877" w:rsidP="00446877">
      <w:pPr>
        <w:widowControl w:val="0"/>
        <w:spacing w:after="0" w:line="360" w:lineRule="auto"/>
        <w:jc w:val="both"/>
        <w:rPr>
          <w:rFonts w:cstheme="minorHAnsi"/>
          <w:i/>
        </w:rPr>
      </w:pPr>
    </w:p>
    <w:p w14:paraId="77949172" w14:textId="77777777" w:rsidR="00446877" w:rsidRPr="00A13348" w:rsidRDefault="00446877" w:rsidP="00446877">
      <w:pPr>
        <w:widowControl w:val="0"/>
        <w:spacing w:after="0" w:line="360" w:lineRule="auto"/>
        <w:jc w:val="both"/>
        <w:rPr>
          <w:rFonts w:cstheme="minorHAnsi"/>
        </w:rPr>
      </w:pPr>
    </w:p>
    <w:p w14:paraId="199CBDD3" w14:textId="77777777" w:rsidR="00446877" w:rsidRPr="00A13348" w:rsidRDefault="00446877" w:rsidP="00446877">
      <w:pPr>
        <w:pStyle w:val="Titlu1"/>
        <w:keepNext w:val="0"/>
        <w:keepLines w:val="0"/>
        <w:widowControl w:val="0"/>
        <w:spacing w:before="0" w:line="360" w:lineRule="auto"/>
        <w:jc w:val="both"/>
        <w:rPr>
          <w:rFonts w:cstheme="minorHAnsi"/>
          <w:szCs w:val="22"/>
        </w:rPr>
      </w:pPr>
      <w:bookmarkStart w:id="39" w:name="_Toc491796681"/>
      <w:r w:rsidRPr="00A13348">
        <w:rPr>
          <w:rFonts w:cstheme="minorHAnsi"/>
          <w:szCs w:val="22"/>
        </w:rPr>
        <w:t>Cadrul legal care guvernează relația dintre Autoritatea Contractantă și Contractant (inclusiv în domeniile mediului, social și al relațiilor de muncă)</w:t>
      </w:r>
      <w:bookmarkEnd w:id="39"/>
    </w:p>
    <w:p w14:paraId="2D2B016C" w14:textId="77777777" w:rsidR="00446877" w:rsidRPr="00A13348" w:rsidRDefault="00446877" w:rsidP="00446877">
      <w:pPr>
        <w:widowControl w:val="0"/>
        <w:spacing w:after="0" w:line="360" w:lineRule="auto"/>
        <w:rPr>
          <w:rFonts w:cstheme="minorHAnsi"/>
        </w:rPr>
      </w:pPr>
    </w:p>
    <w:p w14:paraId="65E267CB" w14:textId="77777777" w:rsidR="00446877" w:rsidRPr="00A13348" w:rsidRDefault="00446877" w:rsidP="00446877">
      <w:pPr>
        <w:widowControl w:val="0"/>
        <w:spacing w:after="0" w:line="360" w:lineRule="auto"/>
        <w:jc w:val="both"/>
        <w:rPr>
          <w:rFonts w:cstheme="minorHAnsi"/>
          <w:i/>
        </w:rPr>
      </w:pPr>
      <w:r w:rsidRPr="00A13348">
        <w:rPr>
          <w:rFonts w:cstheme="minorHAnsi"/>
          <w:i/>
          <w:highlight w:val="lightGray"/>
        </w:rPr>
        <w:t>[În acest capitol se prezintă informații despre legislația, reglementările și standardele aplicabile în execuția lucrărilor și care trebuie respectate ca atare. Se enumeră în acest capitol reglementările care rezultă din legislația la nivel național (România) și la nivel de Uniune Europeană precum și prevederi din acordurile colective sau tratate, convenții și acorduri internaționale, cu condiția ca aceste norme precum și aplicarea lor să fie în conformitate cu dreptul Uniunii Europene și să fie relevante în raport cu obiectul Contractului. În cadrul contractelor complexe sub aspect tehnic se vor utiliza anexe pentru comunicarea acestor informații</w:t>
      </w:r>
      <w:r w:rsidRPr="00A13348">
        <w:rPr>
          <w:rFonts w:cstheme="minorHAnsi"/>
          <w:i/>
        </w:rPr>
        <w:t xml:space="preserve">. </w:t>
      </w:r>
    </w:p>
    <w:p w14:paraId="39B4D59A" w14:textId="77777777" w:rsidR="00446877" w:rsidRPr="00A13348" w:rsidRDefault="00446877" w:rsidP="00446877">
      <w:pPr>
        <w:widowControl w:val="0"/>
        <w:spacing w:after="0" w:line="360" w:lineRule="auto"/>
        <w:jc w:val="both"/>
        <w:rPr>
          <w:rFonts w:cstheme="minorHAnsi"/>
          <w:i/>
        </w:rPr>
      </w:pPr>
    </w:p>
    <w:p w14:paraId="69733C46" w14:textId="77777777" w:rsidR="00446877" w:rsidRPr="00A13348" w:rsidRDefault="00446877" w:rsidP="00446877">
      <w:pPr>
        <w:widowControl w:val="0"/>
        <w:autoSpaceDE w:val="0"/>
        <w:autoSpaceDN w:val="0"/>
        <w:adjustRightInd w:val="0"/>
        <w:spacing w:after="0" w:line="360" w:lineRule="auto"/>
        <w:jc w:val="both"/>
        <w:rPr>
          <w:rFonts w:cstheme="minorHAnsi"/>
        </w:rPr>
      </w:pPr>
      <w:r w:rsidRPr="00A13348">
        <w:rPr>
          <w:rFonts w:cstheme="minorHAnsi"/>
        </w:rPr>
        <w:t>Exemplu</w:t>
      </w:r>
    </w:p>
    <w:p w14:paraId="04DC46A4" w14:textId="77777777" w:rsidR="00446877" w:rsidRPr="00A13348" w:rsidRDefault="00446877" w:rsidP="00446877">
      <w:pPr>
        <w:widowControl w:val="0"/>
        <w:autoSpaceDE w:val="0"/>
        <w:autoSpaceDN w:val="0"/>
        <w:adjustRightInd w:val="0"/>
        <w:spacing w:after="0" w:line="360" w:lineRule="auto"/>
        <w:jc w:val="both"/>
        <w:rPr>
          <w:rFonts w:cstheme="minorHAnsi"/>
        </w:rPr>
      </w:pPr>
      <w:r w:rsidRPr="00A13348">
        <w:rPr>
          <w:rFonts w:cstheme="minorHAnsi"/>
        </w:rPr>
        <w:t xml:space="preserve">Pe perioada derulării Contractului, Contractantul este responsabil pentru realizarea activităților în conformitate cu documentația tehnică și implementarea celor mai bune practici, in conformitate cu regulile si regulamentele existente la nivel național și la nivelul Uniunii Europene. </w:t>
      </w:r>
    </w:p>
    <w:p w14:paraId="118EA2B3"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In realizarea activităților sale în cadrul Contractului Contractantul trebuie să aibă în vedere: </w:t>
      </w:r>
    </w:p>
    <w:p w14:paraId="28046B72" w14:textId="77777777" w:rsidR="00446877" w:rsidRPr="00A13348" w:rsidRDefault="00446877" w:rsidP="00446877">
      <w:pPr>
        <w:pStyle w:val="Listparagraf"/>
        <w:widowControl w:val="0"/>
        <w:numPr>
          <w:ilvl w:val="0"/>
          <w:numId w:val="43"/>
        </w:numPr>
        <w:spacing w:after="0" w:line="360" w:lineRule="auto"/>
        <w:contextualSpacing w:val="0"/>
        <w:jc w:val="both"/>
        <w:rPr>
          <w:rFonts w:cstheme="minorHAnsi"/>
        </w:rPr>
      </w:pPr>
      <w:r w:rsidRPr="00A13348">
        <w:rPr>
          <w:rFonts w:cstheme="minorHAnsi"/>
        </w:rPr>
        <w:t>informațiile aplicabile realizării lucrărilor în general (astfel cum sunt descrise în acest Caiet de sarcini, precum și în legislația aplicabilă;</w:t>
      </w:r>
    </w:p>
    <w:p w14:paraId="4C9AB3A7" w14:textId="77777777" w:rsidR="00446877" w:rsidRPr="00A13348" w:rsidRDefault="00446877" w:rsidP="00446877">
      <w:pPr>
        <w:pStyle w:val="Listparagraf"/>
        <w:widowControl w:val="0"/>
        <w:numPr>
          <w:ilvl w:val="0"/>
          <w:numId w:val="43"/>
        </w:numPr>
        <w:spacing w:after="0" w:line="360" w:lineRule="auto"/>
        <w:contextualSpacing w:val="0"/>
        <w:jc w:val="both"/>
        <w:rPr>
          <w:rFonts w:cstheme="minorHAnsi"/>
        </w:rPr>
      </w:pPr>
      <w:r w:rsidRPr="00A13348">
        <w:rPr>
          <w:rFonts w:cstheme="minorHAnsi"/>
        </w:rPr>
        <w:t xml:space="preserve">regulile aplicabile în mod specific realizării de lucrări a căror execuție face obiectul </w:t>
      </w:r>
      <w:r w:rsidRPr="00A13348">
        <w:rPr>
          <w:rFonts w:cstheme="minorHAnsi"/>
        </w:rPr>
        <w:lastRenderedPageBreak/>
        <w:t xml:space="preserve">Contractului ce va rezulta din prezenta procedură de atribuire. </w:t>
      </w:r>
    </w:p>
    <w:p w14:paraId="65EAF332"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Prin depunerea unei Oferte ca răspuns la cerințele din prezentul Caiet de sarcini, se prezumă că Contractantul, are cunoștințe și are în vedere toate și orice reglementări aplicabile și că le-a luat în considerare la momentul depunerii Ofertei sale pentru atribuirea Contractului. </w:t>
      </w:r>
    </w:p>
    <w:p w14:paraId="0180A3BA"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În cazul în care, pe parcursul derulării Contractului, apar schimbări legislative de natură să influențeze activitatea Contractantului în raport cu cerințele stabilite prin prezentul Caiet de sarcini, Contractantul are obligația de a informa Autoritatea și Dirigintele de șantier /Inginerul cu privire la consecințele asupra activităților sale ce fac obiectul Contractului și de a își adapta activitatea, de la data și în condițiile în care sunt aplicabile. </w:t>
      </w:r>
    </w:p>
    <w:p w14:paraId="3F15D2E3"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În cazul în care vreuna din regulile generale sau specifice nu mai sunt în vigoare sau au fost modificate conform legii la data depunerii Ofertei, se consideră că regula respectivă este automat înlocuită de noile prevederi în vigoare conform legii și că Ofertantul/Contractantul are cunoștință de aceste schimbări și le-a avut în vedere la depunerea Ofertei sale în baza acestui Caiet de sarcini. </w:t>
      </w:r>
    </w:p>
    <w:p w14:paraId="434830C6"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Contractantul va fi deplin responsabil pentru realizarea tuturor lucrărilor în condiții de maximă securitate și în deplină conformitate cu legislația aplicabilă, precum și cu respectarea prevederile referitoare la securitate și sănătate în muncă și controlul calității cuprinse în standarde/instrucțiuni/proceduri/ghiduri, aplicabile în speță. </w:t>
      </w:r>
    </w:p>
    <w:p w14:paraId="4383E6DC"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Contractantul va fi ținut deplin responsabil pentru subcontractanții acestuia, chiar și în situația în care au fost în prealabil agreați cu Autoritatea Contractantă, urmând să răspundă față de Autoritatea Contractantă pentru orice nerespectare sau omisiune a respectării oricăror prevederi legale și normative aplicabile. </w:t>
      </w:r>
    </w:p>
    <w:p w14:paraId="363C51FA" w14:textId="77777777" w:rsidR="00446877" w:rsidRPr="00A13348" w:rsidRDefault="00446877" w:rsidP="00446877">
      <w:pPr>
        <w:widowControl w:val="0"/>
        <w:spacing w:after="0" w:line="360" w:lineRule="auto"/>
        <w:jc w:val="both"/>
        <w:rPr>
          <w:rFonts w:cstheme="minorHAnsi"/>
        </w:rPr>
      </w:pPr>
      <w:r w:rsidRPr="00A13348">
        <w:rPr>
          <w:rFonts w:cstheme="minorHAnsi"/>
        </w:rPr>
        <w:t>Autoritatea Contractantă nu va fi ținută responsabilă pentru nerespectarea sau omisiunea respectării de către Contractant sau de către subcontractanții acestuia a oricărei prevederi legale sau normative aplicabile.</w:t>
      </w:r>
    </w:p>
    <w:p w14:paraId="4321A54F" w14:textId="77777777" w:rsidR="00446877" w:rsidRPr="00A13348" w:rsidRDefault="00446877" w:rsidP="00446877">
      <w:pPr>
        <w:widowControl w:val="0"/>
        <w:spacing w:after="0" w:line="360" w:lineRule="auto"/>
        <w:jc w:val="both"/>
        <w:rPr>
          <w:rFonts w:cstheme="minorHAnsi"/>
        </w:rPr>
      </w:pPr>
    </w:p>
    <w:p w14:paraId="7CCF9818" w14:textId="77777777" w:rsidR="00446877" w:rsidRPr="00A13348" w:rsidRDefault="00446877" w:rsidP="00446877">
      <w:pPr>
        <w:widowControl w:val="0"/>
        <w:spacing w:after="0" w:line="360" w:lineRule="auto"/>
        <w:jc w:val="both"/>
        <w:rPr>
          <w:rFonts w:cstheme="minorHAnsi"/>
          <w:i/>
        </w:rPr>
      </w:pPr>
      <w:r w:rsidRPr="00A13348">
        <w:rPr>
          <w:rFonts w:cstheme="minorHAnsi"/>
        </w:rPr>
        <w:t>Ofertantul devenit Contractant are obligația de a respecta în execuția lucrărilor, obligațiile aplicabile în domeniul mediului, social și al muncii instituite prin dreptul Uniunii, prin dreptul național, prin acorduri colective sau prin dispozițiile internaționale de drept în domeniul mediului, social și al muncii enumerate în anexa X la Directiva 2014/24,</w:t>
      </w:r>
      <w:r w:rsidRPr="00A13348">
        <w:rPr>
          <w:rFonts w:cstheme="minorHAnsi"/>
          <w:i/>
        </w:rPr>
        <w:t xml:space="preserve"> </w:t>
      </w:r>
      <w:r w:rsidRPr="00A13348">
        <w:rPr>
          <w:rFonts w:cstheme="minorHAnsi"/>
        </w:rPr>
        <w:t xml:space="preserve">respectiv </w:t>
      </w:r>
      <w:r w:rsidRPr="00A13348">
        <w:rPr>
          <w:rFonts w:cstheme="minorHAnsi"/>
          <w:i/>
        </w:rPr>
        <w:t>[selectați din lista de mai jos după cum este aplicabil]:</w:t>
      </w:r>
    </w:p>
    <w:p w14:paraId="430ACD1A" w14:textId="77777777" w:rsidR="00446877" w:rsidRPr="00A13348" w:rsidRDefault="00446877" w:rsidP="00446877">
      <w:pPr>
        <w:pStyle w:val="Listparagraf"/>
        <w:widowControl w:val="0"/>
        <w:numPr>
          <w:ilvl w:val="0"/>
          <w:numId w:val="13"/>
        </w:numPr>
        <w:spacing w:after="0" w:line="360" w:lineRule="auto"/>
        <w:jc w:val="both"/>
        <w:rPr>
          <w:rFonts w:cstheme="minorHAnsi"/>
          <w:i/>
          <w:highlight w:val="lightGray"/>
        </w:rPr>
      </w:pPr>
      <w:r w:rsidRPr="00A13348">
        <w:rPr>
          <w:rFonts w:cstheme="minorHAnsi"/>
          <w:i/>
          <w:highlight w:val="lightGray"/>
        </w:rPr>
        <w:t>Convenția nr. 87 a OIM privind libertatea de asociere și protecția dreptului de organizare;</w:t>
      </w:r>
    </w:p>
    <w:p w14:paraId="106B2601" w14:textId="77777777" w:rsidR="00446877" w:rsidRPr="00A13348" w:rsidRDefault="00446877" w:rsidP="00446877">
      <w:pPr>
        <w:pStyle w:val="Listparagraf"/>
        <w:widowControl w:val="0"/>
        <w:numPr>
          <w:ilvl w:val="0"/>
          <w:numId w:val="13"/>
        </w:numPr>
        <w:spacing w:after="0" w:line="360" w:lineRule="auto"/>
        <w:jc w:val="both"/>
        <w:rPr>
          <w:rFonts w:cstheme="minorHAnsi"/>
          <w:i/>
          <w:highlight w:val="lightGray"/>
        </w:rPr>
      </w:pPr>
      <w:r w:rsidRPr="00A13348">
        <w:rPr>
          <w:rFonts w:cstheme="minorHAnsi"/>
          <w:i/>
          <w:highlight w:val="lightGray"/>
        </w:rPr>
        <w:t>Convenția nr. 98 a OIM privind dreptul de organizare și negociere colectivă;</w:t>
      </w:r>
    </w:p>
    <w:p w14:paraId="799DB9BE" w14:textId="77777777" w:rsidR="00446877" w:rsidRPr="00A13348" w:rsidRDefault="00446877" w:rsidP="00446877">
      <w:pPr>
        <w:pStyle w:val="Listparagraf"/>
        <w:widowControl w:val="0"/>
        <w:numPr>
          <w:ilvl w:val="0"/>
          <w:numId w:val="13"/>
        </w:numPr>
        <w:spacing w:after="0" w:line="360" w:lineRule="auto"/>
        <w:jc w:val="both"/>
        <w:rPr>
          <w:rFonts w:cstheme="minorHAnsi"/>
          <w:i/>
          <w:highlight w:val="lightGray"/>
        </w:rPr>
      </w:pPr>
      <w:r w:rsidRPr="00A13348">
        <w:rPr>
          <w:rFonts w:cstheme="minorHAnsi"/>
          <w:i/>
          <w:highlight w:val="lightGray"/>
        </w:rPr>
        <w:t>Convenția nr. 29 a OIM privind munca forțată;</w:t>
      </w:r>
    </w:p>
    <w:p w14:paraId="32EBB5DF" w14:textId="77777777" w:rsidR="00446877" w:rsidRPr="00A13348" w:rsidRDefault="00446877" w:rsidP="00446877">
      <w:pPr>
        <w:pStyle w:val="Listparagraf"/>
        <w:widowControl w:val="0"/>
        <w:numPr>
          <w:ilvl w:val="0"/>
          <w:numId w:val="13"/>
        </w:numPr>
        <w:spacing w:after="0" w:line="360" w:lineRule="auto"/>
        <w:jc w:val="both"/>
        <w:rPr>
          <w:rFonts w:cstheme="minorHAnsi"/>
          <w:i/>
          <w:highlight w:val="lightGray"/>
        </w:rPr>
      </w:pPr>
      <w:r w:rsidRPr="00A13348">
        <w:rPr>
          <w:rFonts w:cstheme="minorHAnsi"/>
          <w:i/>
          <w:highlight w:val="lightGray"/>
        </w:rPr>
        <w:t>Convenția nr. 105 a OIM privind abolirea muncii forțate;</w:t>
      </w:r>
    </w:p>
    <w:p w14:paraId="17ACEBA1" w14:textId="77777777" w:rsidR="00446877" w:rsidRPr="00A13348" w:rsidRDefault="00446877" w:rsidP="00446877">
      <w:pPr>
        <w:pStyle w:val="Listparagraf"/>
        <w:widowControl w:val="0"/>
        <w:numPr>
          <w:ilvl w:val="0"/>
          <w:numId w:val="13"/>
        </w:numPr>
        <w:spacing w:after="0" w:line="360" w:lineRule="auto"/>
        <w:jc w:val="both"/>
        <w:rPr>
          <w:rFonts w:cstheme="minorHAnsi"/>
          <w:i/>
          <w:highlight w:val="lightGray"/>
        </w:rPr>
      </w:pPr>
      <w:r w:rsidRPr="00A13348">
        <w:rPr>
          <w:rFonts w:cstheme="minorHAnsi"/>
          <w:i/>
          <w:highlight w:val="lightGray"/>
        </w:rPr>
        <w:t>Convenția nr. 138 a OIM privind vârsta minimă de încadrare în muncă;</w:t>
      </w:r>
    </w:p>
    <w:p w14:paraId="5FD83B21" w14:textId="77777777" w:rsidR="00446877" w:rsidRPr="00A13348" w:rsidRDefault="00446877" w:rsidP="00446877">
      <w:pPr>
        <w:pStyle w:val="Listparagraf"/>
        <w:widowControl w:val="0"/>
        <w:numPr>
          <w:ilvl w:val="0"/>
          <w:numId w:val="13"/>
        </w:numPr>
        <w:spacing w:after="0" w:line="360" w:lineRule="auto"/>
        <w:jc w:val="both"/>
        <w:rPr>
          <w:rFonts w:cstheme="minorHAnsi"/>
          <w:i/>
          <w:highlight w:val="lightGray"/>
        </w:rPr>
      </w:pPr>
      <w:r w:rsidRPr="00A13348">
        <w:rPr>
          <w:rFonts w:cstheme="minorHAnsi"/>
          <w:i/>
          <w:highlight w:val="lightGray"/>
        </w:rPr>
        <w:lastRenderedPageBreak/>
        <w:t>Convenția nr. 111 a OIM privind discriminarea (ocuparea forței de muncă și profesie);</w:t>
      </w:r>
    </w:p>
    <w:p w14:paraId="0561514F" w14:textId="77777777" w:rsidR="00446877" w:rsidRPr="00A13348" w:rsidRDefault="00446877" w:rsidP="00446877">
      <w:pPr>
        <w:pStyle w:val="Listparagraf"/>
        <w:widowControl w:val="0"/>
        <w:numPr>
          <w:ilvl w:val="0"/>
          <w:numId w:val="13"/>
        </w:numPr>
        <w:spacing w:after="0" w:line="360" w:lineRule="auto"/>
        <w:jc w:val="both"/>
        <w:rPr>
          <w:rFonts w:cstheme="minorHAnsi"/>
          <w:i/>
          <w:highlight w:val="lightGray"/>
        </w:rPr>
      </w:pPr>
      <w:r w:rsidRPr="00A13348">
        <w:rPr>
          <w:rFonts w:cstheme="minorHAnsi"/>
          <w:i/>
          <w:highlight w:val="lightGray"/>
        </w:rPr>
        <w:t>Convenția nr. 100 a OIM privind egalitatea remunerației;</w:t>
      </w:r>
    </w:p>
    <w:p w14:paraId="017901E5" w14:textId="77777777" w:rsidR="00446877" w:rsidRPr="00A13348" w:rsidRDefault="00446877" w:rsidP="00446877">
      <w:pPr>
        <w:pStyle w:val="Listparagraf"/>
        <w:widowControl w:val="0"/>
        <w:numPr>
          <w:ilvl w:val="0"/>
          <w:numId w:val="13"/>
        </w:numPr>
        <w:spacing w:after="0" w:line="360" w:lineRule="auto"/>
        <w:jc w:val="both"/>
        <w:rPr>
          <w:rFonts w:cstheme="minorHAnsi"/>
          <w:i/>
          <w:highlight w:val="lightGray"/>
        </w:rPr>
      </w:pPr>
      <w:r w:rsidRPr="00A13348">
        <w:rPr>
          <w:rFonts w:cstheme="minorHAnsi"/>
          <w:i/>
          <w:highlight w:val="lightGray"/>
        </w:rPr>
        <w:t>Convenția nr. 182 a OIM privind cele mai grave forme ale muncii copiilor;</w:t>
      </w:r>
    </w:p>
    <w:p w14:paraId="1A4A5887" w14:textId="77777777" w:rsidR="00446877" w:rsidRPr="00A13348" w:rsidRDefault="00446877" w:rsidP="00446877">
      <w:pPr>
        <w:pStyle w:val="Listparagraf"/>
        <w:widowControl w:val="0"/>
        <w:numPr>
          <w:ilvl w:val="0"/>
          <w:numId w:val="13"/>
        </w:numPr>
        <w:spacing w:after="0" w:line="360" w:lineRule="auto"/>
        <w:jc w:val="both"/>
        <w:rPr>
          <w:rFonts w:cstheme="minorHAnsi"/>
          <w:i/>
          <w:highlight w:val="lightGray"/>
        </w:rPr>
      </w:pPr>
      <w:r w:rsidRPr="00A13348">
        <w:rPr>
          <w:rFonts w:cstheme="minorHAnsi"/>
          <w:i/>
          <w:highlight w:val="lightGray"/>
        </w:rPr>
        <w:t>Convenția de la Viena privind protecția stratului de ozon și Protocolul său de la Montreal privind substanțele care epuizează stratul de ozon;</w:t>
      </w:r>
    </w:p>
    <w:p w14:paraId="3132FE93" w14:textId="77777777" w:rsidR="00446877" w:rsidRPr="00A13348" w:rsidRDefault="00446877" w:rsidP="00446877">
      <w:pPr>
        <w:pStyle w:val="Listparagraf"/>
        <w:widowControl w:val="0"/>
        <w:numPr>
          <w:ilvl w:val="0"/>
          <w:numId w:val="13"/>
        </w:numPr>
        <w:spacing w:after="0" w:line="360" w:lineRule="auto"/>
        <w:jc w:val="both"/>
        <w:rPr>
          <w:rFonts w:cstheme="minorHAnsi"/>
          <w:i/>
          <w:highlight w:val="lightGray"/>
        </w:rPr>
      </w:pPr>
      <w:r w:rsidRPr="00A13348">
        <w:rPr>
          <w:rFonts w:cstheme="minorHAnsi"/>
          <w:i/>
          <w:highlight w:val="lightGray"/>
        </w:rPr>
        <w:t>Convenția de la Basel privind controlul circulației transfrontaliere a deșeurilor periculoase și al eliminării acestora (Convenția de la Basel);</w:t>
      </w:r>
    </w:p>
    <w:p w14:paraId="0C5D0FFB" w14:textId="77777777" w:rsidR="00446877" w:rsidRPr="00A13348" w:rsidRDefault="00446877" w:rsidP="00446877">
      <w:pPr>
        <w:pStyle w:val="Listparagraf"/>
        <w:widowControl w:val="0"/>
        <w:numPr>
          <w:ilvl w:val="0"/>
          <w:numId w:val="13"/>
        </w:numPr>
        <w:spacing w:after="0" w:line="360" w:lineRule="auto"/>
        <w:jc w:val="both"/>
        <w:rPr>
          <w:rFonts w:cstheme="minorHAnsi"/>
          <w:i/>
          <w:highlight w:val="lightGray"/>
        </w:rPr>
      </w:pPr>
      <w:r w:rsidRPr="00A13348">
        <w:rPr>
          <w:rFonts w:cstheme="minorHAnsi"/>
          <w:i/>
          <w:highlight w:val="lightGray"/>
        </w:rPr>
        <w:t>Convenția de la Stockholm privind poluanții organici persistenți (Convenția de la Stockholm privind POP);</w:t>
      </w:r>
    </w:p>
    <w:p w14:paraId="693ABF59" w14:textId="77777777" w:rsidR="00446877" w:rsidRPr="00A13348" w:rsidRDefault="00446877" w:rsidP="00446877">
      <w:pPr>
        <w:pStyle w:val="Listparagraf"/>
        <w:widowControl w:val="0"/>
        <w:numPr>
          <w:ilvl w:val="0"/>
          <w:numId w:val="13"/>
        </w:numPr>
        <w:spacing w:after="0" w:line="360" w:lineRule="auto"/>
        <w:jc w:val="both"/>
        <w:rPr>
          <w:rFonts w:cstheme="minorHAnsi"/>
          <w:i/>
        </w:rPr>
      </w:pPr>
      <w:r w:rsidRPr="00A13348">
        <w:rPr>
          <w:rFonts w:cstheme="minorHAnsi"/>
          <w:i/>
          <w:highlight w:val="lightGray"/>
        </w:rPr>
        <w:t>Convenția de la Rotterdam privind procedura de consimțământ prealabil în cunoștință de cauză, aplicabilă anumitor produși chimici periculoși și pesticide care fac obiectul comerțului internațional (UNEP/FAO) (Convenția PIC), 10 septembrie 1998, și cele trei protocoale regionale ale sale.</w:t>
      </w:r>
    </w:p>
    <w:p w14:paraId="0DCBB382" w14:textId="77777777" w:rsidR="00446877" w:rsidRPr="00A13348" w:rsidRDefault="00446877" w:rsidP="00446877">
      <w:pPr>
        <w:widowControl w:val="0"/>
        <w:spacing w:after="0" w:line="360" w:lineRule="auto"/>
        <w:jc w:val="both"/>
        <w:rPr>
          <w:rFonts w:cstheme="minorHAnsi"/>
          <w:i/>
        </w:rPr>
      </w:pPr>
    </w:p>
    <w:p w14:paraId="5AB228E3" w14:textId="77777777" w:rsidR="00446877" w:rsidRPr="00A13348" w:rsidRDefault="00446877" w:rsidP="00446877">
      <w:pPr>
        <w:widowControl w:val="0"/>
        <w:spacing w:after="0" w:line="360" w:lineRule="auto"/>
        <w:jc w:val="both"/>
        <w:rPr>
          <w:rFonts w:cstheme="minorHAnsi"/>
        </w:rPr>
      </w:pPr>
    </w:p>
    <w:p w14:paraId="7FD7822C" w14:textId="77777777" w:rsidR="00446877" w:rsidRPr="00A13348" w:rsidRDefault="00446877" w:rsidP="00446877">
      <w:pPr>
        <w:pStyle w:val="Titlu1"/>
        <w:keepNext w:val="0"/>
        <w:keepLines w:val="0"/>
        <w:widowControl w:val="0"/>
        <w:spacing w:before="0" w:line="360" w:lineRule="auto"/>
        <w:jc w:val="both"/>
        <w:rPr>
          <w:rFonts w:cstheme="minorHAnsi"/>
          <w:szCs w:val="22"/>
        </w:rPr>
      </w:pPr>
      <w:bookmarkStart w:id="40" w:name="_Toc491796682"/>
      <w:r w:rsidRPr="00A13348">
        <w:rPr>
          <w:rFonts w:cstheme="minorHAnsi"/>
          <w:szCs w:val="22"/>
        </w:rPr>
        <w:t>Responsabilitățile Contractantului</w:t>
      </w:r>
      <w:bookmarkEnd w:id="40"/>
      <w:r w:rsidRPr="00A13348">
        <w:rPr>
          <w:rFonts w:cstheme="minorHAnsi"/>
          <w:szCs w:val="22"/>
        </w:rPr>
        <w:t xml:space="preserve"> </w:t>
      </w:r>
    </w:p>
    <w:p w14:paraId="09A9DFE7"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41" w:name="_Ref294156983"/>
      <w:bookmarkStart w:id="42" w:name="_Toc319401076"/>
      <w:bookmarkStart w:id="43" w:name="_Toc406830401"/>
      <w:bookmarkStart w:id="44" w:name="_Toc491796683"/>
      <w:r w:rsidRPr="00A13348">
        <w:rPr>
          <w:rFonts w:cstheme="minorHAnsi"/>
          <w:sz w:val="22"/>
          <w:szCs w:val="22"/>
        </w:rPr>
        <w:t>Responsabilitățile cu caracter general</w:t>
      </w:r>
      <w:bookmarkEnd w:id="41"/>
      <w:bookmarkEnd w:id="42"/>
      <w:bookmarkEnd w:id="43"/>
      <w:bookmarkEnd w:id="44"/>
    </w:p>
    <w:p w14:paraId="54FF5597" w14:textId="77777777" w:rsidR="00446877" w:rsidRPr="00A13348" w:rsidRDefault="00446877" w:rsidP="00446877">
      <w:pPr>
        <w:widowControl w:val="0"/>
        <w:spacing w:after="0" w:line="360" w:lineRule="auto"/>
        <w:jc w:val="both"/>
        <w:rPr>
          <w:rFonts w:cstheme="minorHAnsi"/>
        </w:rPr>
      </w:pPr>
      <w:r w:rsidRPr="00A13348">
        <w:rPr>
          <w:rFonts w:cstheme="minorHAnsi"/>
        </w:rPr>
        <w:t>În raport cu obiectivele anticipate pentru Contract, responsabilitățile Contractantului sunt:</w:t>
      </w:r>
    </w:p>
    <w:p w14:paraId="6283764B" w14:textId="77777777" w:rsidR="00446877" w:rsidRPr="00A13348" w:rsidRDefault="00446877" w:rsidP="00446877">
      <w:pPr>
        <w:widowControl w:val="0"/>
        <w:numPr>
          <w:ilvl w:val="0"/>
          <w:numId w:val="44"/>
        </w:numPr>
        <w:spacing w:after="0" w:line="360" w:lineRule="auto"/>
        <w:jc w:val="both"/>
        <w:rPr>
          <w:rFonts w:cstheme="minorHAnsi"/>
        </w:rPr>
      </w:pPr>
      <w:r w:rsidRPr="00A13348">
        <w:rPr>
          <w:rFonts w:cstheme="minorHAnsi"/>
        </w:rPr>
        <w:t xml:space="preserve">Asigurarea planificării resurselor pe toată perioada derulării Contractului pe baza informațiilor puse la dispoziție de Autoritatea Contractantă; </w:t>
      </w:r>
    </w:p>
    <w:p w14:paraId="685DFF6C" w14:textId="77777777" w:rsidR="00446877" w:rsidRPr="00A13348" w:rsidRDefault="00446877" w:rsidP="00446877">
      <w:pPr>
        <w:widowControl w:val="0"/>
        <w:numPr>
          <w:ilvl w:val="0"/>
          <w:numId w:val="44"/>
        </w:numPr>
        <w:spacing w:after="0" w:line="360" w:lineRule="auto"/>
        <w:jc w:val="both"/>
        <w:rPr>
          <w:rFonts w:cstheme="minorHAnsi"/>
        </w:rPr>
      </w:pPr>
      <w:r w:rsidRPr="00A13348">
        <w:rPr>
          <w:rFonts w:cstheme="minorHAnsi"/>
        </w:rPr>
        <w:t>Asigurarea valabilității tuturor autorizațiilor și certificatelor deținute (atât pentru organizația sa, cât și pentru personalul propus pentru executarea lucrărilor), care sunt necesare (conform legislației în vigoare) pentru executarea lucrărilor;</w:t>
      </w:r>
    </w:p>
    <w:p w14:paraId="791CCCD0" w14:textId="77777777" w:rsidR="00446877" w:rsidRPr="00A13348" w:rsidRDefault="00446877" w:rsidP="00446877">
      <w:pPr>
        <w:widowControl w:val="0"/>
        <w:numPr>
          <w:ilvl w:val="0"/>
          <w:numId w:val="44"/>
        </w:numPr>
        <w:spacing w:after="0" w:line="360" w:lineRule="auto"/>
        <w:jc w:val="both"/>
        <w:rPr>
          <w:rFonts w:cstheme="minorHAnsi"/>
        </w:rPr>
      </w:pPr>
      <w:r w:rsidRPr="00A13348">
        <w:rPr>
          <w:rFonts w:cstheme="minorHAnsi"/>
        </w:rPr>
        <w:t>Respectarea legislației privind sănătatea și securitatea în muncă și protecția mediului înconjurător și a cerințelor specifice ale Autorității Contractante, precum și a oricăror acte normative aflate în interdependență cu obiectul Contractului, pe toată durata acestuia;</w:t>
      </w:r>
    </w:p>
    <w:p w14:paraId="60EA4E0F" w14:textId="77777777" w:rsidR="00446877" w:rsidRPr="00A13348" w:rsidRDefault="00446877" w:rsidP="00446877">
      <w:pPr>
        <w:widowControl w:val="0"/>
        <w:numPr>
          <w:ilvl w:val="0"/>
          <w:numId w:val="44"/>
        </w:numPr>
        <w:spacing w:after="0" w:line="360" w:lineRule="auto"/>
        <w:jc w:val="both"/>
        <w:rPr>
          <w:rFonts w:cstheme="minorHAnsi"/>
        </w:rPr>
      </w:pPr>
      <w:r w:rsidRPr="00A13348">
        <w:rPr>
          <w:rFonts w:cstheme="minorHAnsi"/>
        </w:rPr>
        <w:t>Planificarea activității și asigurarea capacității de personal calificat necesară pentru îndeplinirea obligațiilor sale, cu respectarea celor mai bune practici din domeniu, a prevederilor legale și contractuale relevante și cu deplina înțelegere a complexității legate de derularea cu succes a Contractului, astfel încât să se asigure îndeplinirea obiectivelor Autorității Contractante;</w:t>
      </w:r>
    </w:p>
    <w:p w14:paraId="17C17117" w14:textId="77777777" w:rsidR="00446877" w:rsidRPr="00A13348" w:rsidRDefault="00446877" w:rsidP="00446877">
      <w:pPr>
        <w:widowControl w:val="0"/>
        <w:numPr>
          <w:ilvl w:val="0"/>
          <w:numId w:val="44"/>
        </w:numPr>
        <w:spacing w:after="0" w:line="360" w:lineRule="auto"/>
        <w:jc w:val="both"/>
        <w:rPr>
          <w:rFonts w:cstheme="minorHAnsi"/>
        </w:rPr>
      </w:pPr>
      <w:r w:rsidRPr="00A13348">
        <w:rPr>
          <w:rFonts w:cstheme="minorHAnsi"/>
        </w:rPr>
        <w:t xml:space="preserve">Propunerea spre aprobare către Autoritatea Contractantă, a unui grafic de execuție, incluzând datele de finalizare a fiecărei activități; </w:t>
      </w:r>
    </w:p>
    <w:p w14:paraId="731C3873" w14:textId="77777777" w:rsidR="00446877" w:rsidRPr="00A13348" w:rsidRDefault="00446877" w:rsidP="00446877">
      <w:pPr>
        <w:widowControl w:val="0"/>
        <w:numPr>
          <w:ilvl w:val="0"/>
          <w:numId w:val="44"/>
        </w:numPr>
        <w:spacing w:after="0" w:line="360" w:lineRule="auto"/>
        <w:jc w:val="both"/>
        <w:rPr>
          <w:rFonts w:cstheme="minorHAnsi"/>
        </w:rPr>
      </w:pPr>
      <w:r w:rsidRPr="00A13348">
        <w:rPr>
          <w:rFonts w:cstheme="minorHAnsi"/>
        </w:rPr>
        <w:t xml:space="preserve">Asigurarea unui grad de flexibilitate în executarea lucrărilor în funcție de necesitățile obiective ale Autorității Contractante, la orice moment în derularea Contractului; </w:t>
      </w:r>
    </w:p>
    <w:p w14:paraId="1CAE7D5B" w14:textId="77777777" w:rsidR="00446877" w:rsidRPr="00A13348" w:rsidRDefault="00446877" w:rsidP="00446877">
      <w:pPr>
        <w:widowControl w:val="0"/>
        <w:numPr>
          <w:ilvl w:val="0"/>
          <w:numId w:val="44"/>
        </w:numPr>
        <w:spacing w:after="0" w:line="360" w:lineRule="auto"/>
        <w:jc w:val="both"/>
        <w:rPr>
          <w:rFonts w:cstheme="minorHAnsi"/>
        </w:rPr>
      </w:pPr>
      <w:r w:rsidRPr="00A13348">
        <w:rPr>
          <w:rFonts w:cstheme="minorHAnsi"/>
        </w:rPr>
        <w:lastRenderedPageBreak/>
        <w:t xml:space="preserve">Executarea și documentarea corespunzătoare a tuturor schimbărilor (Modificări) solicitate de către Autoritatea Contractantă pe durata derulării Contractului; </w:t>
      </w:r>
    </w:p>
    <w:p w14:paraId="6D0BBCFC" w14:textId="77777777" w:rsidR="00446877" w:rsidRPr="00A13348" w:rsidRDefault="00446877" w:rsidP="00446877">
      <w:pPr>
        <w:widowControl w:val="0"/>
        <w:numPr>
          <w:ilvl w:val="0"/>
          <w:numId w:val="44"/>
        </w:numPr>
        <w:spacing w:after="0" w:line="360" w:lineRule="auto"/>
        <w:jc w:val="both"/>
        <w:rPr>
          <w:rFonts w:cstheme="minorHAnsi"/>
        </w:rPr>
      </w:pPr>
      <w:r w:rsidRPr="00A13348">
        <w:rPr>
          <w:rFonts w:cstheme="minorHAnsi"/>
        </w:rPr>
        <w:t>Prezentarea unei situații de plată, individual pentru fiecare activitate în parte și per total, indicând progresul activităților sale, lucrările executate, detaliind în mod separat lucrările executate și costurile cu diverse taxe, dacă e cazul, achitate în numele și pentru Autoritatea Contractantă. Situațiile de plată trebuie să includă originalele documentației doveditoare, conform cu legislația în vigoare, de plata de taxe, onorarii etc. în numele și pentru Autoritatea Contractantă acolo unde este cazul;</w:t>
      </w:r>
    </w:p>
    <w:p w14:paraId="765E00D6" w14:textId="77777777" w:rsidR="00446877" w:rsidRPr="00A13348" w:rsidRDefault="00446877" w:rsidP="00446877">
      <w:pPr>
        <w:widowControl w:val="0"/>
        <w:numPr>
          <w:ilvl w:val="0"/>
          <w:numId w:val="44"/>
        </w:numPr>
        <w:spacing w:after="0" w:line="360" w:lineRule="auto"/>
        <w:jc w:val="both"/>
        <w:rPr>
          <w:rFonts w:cstheme="minorHAnsi"/>
        </w:rPr>
      </w:pPr>
      <w:r w:rsidRPr="00A13348">
        <w:rPr>
          <w:rFonts w:cstheme="minorHAnsi"/>
        </w:rPr>
        <w:t>Acceptarea realizării de verificări de către Autoritatea Contractantă pe durata derulării Contractului în ceea ce privește îndeplinirea oricărei și tuturor obligațiilor sale și prezentarea la cerere a oricărui și tuturor documentelor justificative referitoare la îndeplinirea acestor obligații;</w:t>
      </w:r>
    </w:p>
    <w:p w14:paraId="0F530429" w14:textId="77777777" w:rsidR="00446877" w:rsidRPr="00A13348" w:rsidRDefault="00446877" w:rsidP="00446877">
      <w:pPr>
        <w:pStyle w:val="Listparagraf"/>
        <w:widowControl w:val="0"/>
        <w:numPr>
          <w:ilvl w:val="0"/>
          <w:numId w:val="44"/>
        </w:numPr>
        <w:autoSpaceDE w:val="0"/>
        <w:autoSpaceDN w:val="0"/>
        <w:adjustRightInd w:val="0"/>
        <w:spacing w:after="0" w:line="360" w:lineRule="auto"/>
        <w:contextualSpacing w:val="0"/>
        <w:jc w:val="both"/>
        <w:rPr>
          <w:rFonts w:cstheme="minorHAnsi"/>
        </w:rPr>
      </w:pPr>
      <w:r w:rsidRPr="00A13348">
        <w:rPr>
          <w:rFonts w:cstheme="minorHAnsi"/>
        </w:rPr>
        <w:t xml:space="preserve">Cooperarea și punerea la dispoziția Autorității Contractante a tuturor informațiilor privind Planul operațional de securitate și luarea măsurilor necesare în vederea conformării la acest plan; </w:t>
      </w:r>
    </w:p>
    <w:p w14:paraId="7ED35A74" w14:textId="77777777" w:rsidR="00446877" w:rsidRPr="00A13348" w:rsidRDefault="00446877" w:rsidP="00446877">
      <w:pPr>
        <w:pStyle w:val="Listparagraf"/>
        <w:widowControl w:val="0"/>
        <w:numPr>
          <w:ilvl w:val="0"/>
          <w:numId w:val="44"/>
        </w:numPr>
        <w:autoSpaceDE w:val="0"/>
        <w:autoSpaceDN w:val="0"/>
        <w:adjustRightInd w:val="0"/>
        <w:spacing w:after="0" w:line="360" w:lineRule="auto"/>
        <w:contextualSpacing w:val="0"/>
        <w:jc w:val="both"/>
        <w:rPr>
          <w:rFonts w:cstheme="minorHAnsi"/>
        </w:rPr>
      </w:pPr>
      <w:r w:rsidRPr="00A13348">
        <w:rPr>
          <w:rFonts w:cstheme="minorHAnsi"/>
        </w:rPr>
        <w:t>Efectuarea de vizite comune pe șantier împreună cu reprezentanții împuterniciți ai Autorității Contractante pe probleme de securitate și sănătate, înainte de a-și redacta planul propriu de securitate;</w:t>
      </w:r>
    </w:p>
    <w:p w14:paraId="0D4211E0" w14:textId="77777777" w:rsidR="00446877" w:rsidRPr="00A13348" w:rsidRDefault="00446877" w:rsidP="00446877">
      <w:pPr>
        <w:pStyle w:val="Listparagraf"/>
        <w:widowControl w:val="0"/>
        <w:numPr>
          <w:ilvl w:val="0"/>
          <w:numId w:val="44"/>
        </w:numPr>
        <w:autoSpaceDE w:val="0"/>
        <w:autoSpaceDN w:val="0"/>
        <w:adjustRightInd w:val="0"/>
        <w:spacing w:after="0" w:line="360" w:lineRule="auto"/>
        <w:contextualSpacing w:val="0"/>
        <w:jc w:val="both"/>
        <w:rPr>
          <w:rFonts w:cstheme="minorHAnsi"/>
        </w:rPr>
      </w:pPr>
      <w:r w:rsidRPr="00A13348">
        <w:rPr>
          <w:rFonts w:cstheme="minorHAnsi"/>
        </w:rPr>
        <w:t>Stabilirea împreună cu reprezentanții împuterniciți ai Autorității pe probleme de securitate și sănătate a obligațiilor privind utilizarea mijloacelor de protecție colectivă, instalațiilor de ridicat sarcini, accesul pe șantier etc.;</w:t>
      </w:r>
    </w:p>
    <w:p w14:paraId="3AB46A0F" w14:textId="77777777" w:rsidR="00446877" w:rsidRPr="00A13348" w:rsidRDefault="00446877" w:rsidP="00446877">
      <w:pPr>
        <w:pStyle w:val="Listparagraf"/>
        <w:widowControl w:val="0"/>
        <w:numPr>
          <w:ilvl w:val="0"/>
          <w:numId w:val="44"/>
        </w:numPr>
        <w:autoSpaceDE w:val="0"/>
        <w:autoSpaceDN w:val="0"/>
        <w:adjustRightInd w:val="0"/>
        <w:spacing w:after="0" w:line="360" w:lineRule="auto"/>
        <w:contextualSpacing w:val="0"/>
        <w:jc w:val="both"/>
        <w:rPr>
          <w:rFonts w:cstheme="minorHAnsi"/>
        </w:rPr>
      </w:pPr>
      <w:r w:rsidRPr="00A13348">
        <w:rPr>
          <w:rFonts w:cstheme="minorHAnsi"/>
        </w:rPr>
        <w:t xml:space="preserve">Elaborarea și transmiterea către Autoritatea Contractantă de rapoarte de progres zilnice, săptămânale și lunare; </w:t>
      </w:r>
    </w:p>
    <w:p w14:paraId="36559751" w14:textId="77777777" w:rsidR="00446877" w:rsidRPr="00A13348" w:rsidRDefault="00446877" w:rsidP="00446877">
      <w:pPr>
        <w:pStyle w:val="Listparagraf"/>
        <w:widowControl w:val="0"/>
        <w:numPr>
          <w:ilvl w:val="0"/>
          <w:numId w:val="44"/>
        </w:numPr>
        <w:autoSpaceDE w:val="0"/>
        <w:autoSpaceDN w:val="0"/>
        <w:adjustRightInd w:val="0"/>
        <w:spacing w:after="0" w:line="360" w:lineRule="auto"/>
        <w:contextualSpacing w:val="0"/>
        <w:jc w:val="both"/>
        <w:rPr>
          <w:rFonts w:cstheme="minorHAnsi"/>
        </w:rPr>
      </w:pPr>
      <w:r w:rsidRPr="00A13348">
        <w:rPr>
          <w:rFonts w:cstheme="minorHAnsi"/>
        </w:rPr>
        <w:t xml:space="preserve">Participare la întâlniri de progres săptămânale, pe șantier, împreună cu Dirigintele de șantier și reprezentanți împuterniciți ai Autorității Contractante (după caz). </w:t>
      </w:r>
    </w:p>
    <w:p w14:paraId="0C9ADE6A" w14:textId="77777777" w:rsidR="00446877" w:rsidRPr="00A13348" w:rsidRDefault="00446877" w:rsidP="00446877">
      <w:pPr>
        <w:widowControl w:val="0"/>
        <w:autoSpaceDE w:val="0"/>
        <w:autoSpaceDN w:val="0"/>
        <w:adjustRightInd w:val="0"/>
        <w:spacing w:after="0" w:line="360" w:lineRule="auto"/>
        <w:jc w:val="both"/>
        <w:rPr>
          <w:rFonts w:cstheme="minorHAnsi"/>
        </w:rPr>
      </w:pPr>
      <w:r w:rsidRPr="00A13348">
        <w:rPr>
          <w:rFonts w:cstheme="minorHAnsi"/>
        </w:rPr>
        <w:t>Contractantul va fi responsabil față de Autoritatea Contractantă că își va îndeplini corespunzător toate responsabilitățile ce decurg din documentația tehnică de execuție, prezentul Caiet de sarcini, obligațiile contractuale și solicitările autorităților competente și/sau ale Autorității Contractante), referitoare la execuția de lucrări în cadrul Contractului.</w:t>
      </w:r>
    </w:p>
    <w:p w14:paraId="2C532FC6" w14:textId="77777777" w:rsidR="00446877" w:rsidRPr="00A13348" w:rsidRDefault="00446877" w:rsidP="00446877">
      <w:pPr>
        <w:widowControl w:val="0"/>
        <w:spacing w:after="0" w:line="360" w:lineRule="auto"/>
        <w:jc w:val="both"/>
        <w:rPr>
          <w:rFonts w:cstheme="minorHAnsi"/>
        </w:rPr>
      </w:pPr>
      <w:r w:rsidRPr="00A13348">
        <w:rPr>
          <w:rFonts w:cstheme="minorHAnsi"/>
        </w:rPr>
        <w:t>Contractorul are răspunderea planificării activității sale și asigurarea capacității de personal calificat necesar pentru îndeplinirea obligațiilor sale ca un bun profesionist cu respectarea celor mai bune practici din domeniu, cu respectarea prevederilor legale și contractuale relevante și cu deplina înțelegere a complexității legate de derularea Contractului conform planificărilor, astfel încât să se asigure îndeplinirea obiectivelor Autorității Contractante, incluzând indicativ, fără a fi limitativ:</w:t>
      </w:r>
    </w:p>
    <w:p w14:paraId="0E5C794D" w14:textId="77777777" w:rsidR="00446877" w:rsidRPr="00A13348" w:rsidRDefault="00446877" w:rsidP="00446877">
      <w:pPr>
        <w:widowControl w:val="0"/>
        <w:numPr>
          <w:ilvl w:val="0"/>
          <w:numId w:val="48"/>
        </w:numPr>
        <w:spacing w:after="0" w:line="360" w:lineRule="auto"/>
        <w:jc w:val="both"/>
        <w:rPr>
          <w:rFonts w:cstheme="minorHAnsi"/>
          <w:b/>
        </w:rPr>
      </w:pPr>
      <w:r w:rsidRPr="00A13348">
        <w:rPr>
          <w:rFonts w:cstheme="minorHAnsi"/>
        </w:rPr>
        <w:t xml:space="preserve">Contractantul este responsabil pentru activitatea personalului sau, pentru obținerea </w:t>
      </w:r>
      <w:r w:rsidRPr="00A13348">
        <w:rPr>
          <w:rFonts w:cstheme="minorHAnsi"/>
        </w:rPr>
        <w:lastRenderedPageBreak/>
        <w:t xml:space="preserve">rezultatelor cerute și pentru respectarea termenelor de execuție; </w:t>
      </w:r>
    </w:p>
    <w:p w14:paraId="0CA6458F" w14:textId="77777777" w:rsidR="00446877" w:rsidRPr="00A13348" w:rsidRDefault="00446877" w:rsidP="00446877">
      <w:pPr>
        <w:widowControl w:val="0"/>
        <w:numPr>
          <w:ilvl w:val="0"/>
          <w:numId w:val="48"/>
        </w:numPr>
        <w:spacing w:after="0" w:line="360" w:lineRule="auto"/>
        <w:jc w:val="both"/>
        <w:rPr>
          <w:rFonts w:cstheme="minorHAnsi"/>
          <w:b/>
        </w:rPr>
      </w:pPr>
      <w:r w:rsidRPr="00A13348">
        <w:rPr>
          <w:rFonts w:cstheme="minorHAnsi"/>
        </w:rPr>
        <w:t xml:space="preserve">Contractantul este responsabil pentru întreaga coordonare a activităților ce reprezintă obiectul Contractului, sub supravegherea Dirigintelui de șantier și a reprezentanților împuterniciți ai Autorității Contractante (după caz); </w:t>
      </w:r>
    </w:p>
    <w:p w14:paraId="61C73678" w14:textId="77777777" w:rsidR="00446877" w:rsidRPr="00A13348" w:rsidRDefault="00446877" w:rsidP="00446877">
      <w:pPr>
        <w:widowControl w:val="0"/>
        <w:numPr>
          <w:ilvl w:val="0"/>
          <w:numId w:val="48"/>
        </w:numPr>
        <w:spacing w:after="0" w:line="360" w:lineRule="auto"/>
        <w:jc w:val="both"/>
        <w:rPr>
          <w:rFonts w:cstheme="minorHAnsi"/>
          <w:b/>
        </w:rPr>
      </w:pPr>
      <w:r w:rsidRPr="00A13348">
        <w:rPr>
          <w:rFonts w:cstheme="minorHAnsi"/>
        </w:rPr>
        <w:t xml:space="preserve">Contractantul va realiza toate lucrările specificate în cadrul Contractului, conform cerințelor Caietului de sarcini și ale proiectului tehnic, respectând și aplicând cele mai bune practici în domeniu. </w:t>
      </w:r>
    </w:p>
    <w:p w14:paraId="32818A49" w14:textId="77777777" w:rsidR="00446877" w:rsidRPr="00A13348" w:rsidRDefault="00446877" w:rsidP="00446877">
      <w:pPr>
        <w:pStyle w:val="Listparagraf"/>
        <w:widowControl w:val="0"/>
        <w:spacing w:after="0" w:line="360" w:lineRule="auto"/>
        <w:ind w:left="0"/>
        <w:contextualSpacing w:val="0"/>
        <w:jc w:val="both"/>
        <w:rPr>
          <w:rFonts w:cstheme="minorHAnsi"/>
        </w:rPr>
      </w:pPr>
      <w:r w:rsidRPr="00A13348">
        <w:rPr>
          <w:rFonts w:cstheme="minorHAnsi"/>
        </w:rPr>
        <w:t>Contractantul are obligația de a se supune verificărilor de către Autoritatea Contractantă (pe durata Contractului) în ceea ce privește îndeplinirea oricărei și tuturor obligațiilor sale aferente Contractului, verificări anunțate în prealabil sau nu și are obligația de a prezenta la cerere orice și toate documentele justificative privind îndeplinirea acestor obligații.</w:t>
      </w:r>
    </w:p>
    <w:p w14:paraId="2EA2F38E" w14:textId="77777777" w:rsidR="00446877" w:rsidRPr="00A13348" w:rsidRDefault="00446877" w:rsidP="00446877">
      <w:pPr>
        <w:pStyle w:val="Listparagraf"/>
        <w:widowControl w:val="0"/>
        <w:autoSpaceDE w:val="0"/>
        <w:autoSpaceDN w:val="0"/>
        <w:adjustRightInd w:val="0"/>
        <w:spacing w:after="0" w:line="360" w:lineRule="auto"/>
        <w:ind w:left="0"/>
        <w:contextualSpacing w:val="0"/>
        <w:jc w:val="both"/>
        <w:rPr>
          <w:rFonts w:cstheme="minorHAnsi"/>
        </w:rPr>
      </w:pPr>
      <w:r w:rsidRPr="00A13348">
        <w:rPr>
          <w:rFonts w:cstheme="minorHAnsi"/>
        </w:rPr>
        <w:t xml:space="preserve">Aprobarea de către Autoritatea Contractantă a situațiilor de plată sau a oricăror documente emise de Contractant și/sau certificări efectuate de către Dirigintele de șantier (de exemplu a situațiilor de plată executate întocmite de Contractant) nu îl eliberează pe acesta de obligațiile și responsabilitățile sale menționate în acest Caiet de sarcini și/sau menționate în Contract. </w:t>
      </w:r>
    </w:p>
    <w:p w14:paraId="3C664AAE" w14:textId="77777777" w:rsidR="00446877" w:rsidRPr="00A13348" w:rsidRDefault="00446877" w:rsidP="00446877">
      <w:pPr>
        <w:pStyle w:val="Listparagraf"/>
        <w:widowControl w:val="0"/>
        <w:autoSpaceDE w:val="0"/>
        <w:autoSpaceDN w:val="0"/>
        <w:adjustRightInd w:val="0"/>
        <w:spacing w:after="0" w:line="360" w:lineRule="auto"/>
        <w:ind w:left="0"/>
        <w:contextualSpacing w:val="0"/>
        <w:jc w:val="both"/>
        <w:rPr>
          <w:rFonts w:cstheme="minorHAnsi"/>
        </w:rPr>
      </w:pPr>
      <w:r w:rsidRPr="00A13348">
        <w:rPr>
          <w:rFonts w:cstheme="minorHAnsi"/>
        </w:rPr>
        <w:t xml:space="preserve">Contractantul este responsabil a se asigura că pe toată perioada de execuție a activităților pe șantier ia toate măsurile necesare pentru a împiedica o eventuală poluare a mediului înconjurător. Contractantul este obligat să acorde o atenție specială combustibililor și oricăror substanțe ce intră în categoria substanțelor periculoase în vederea gestionării în conformitate cu prevederile legislației în vigoare. Contractantul este răspunzător pentru orice incident de mediu generat în incinta șantierului sau în imediata vecinătate a acestuia ca urmare a gestionării necorespunzătoare a substanțelor periculoase. Stocarea temporară a oricăror materiale sau substanțe periculoase trebuie să fie menținută la o cantitate minimă în conformitate cu prevederile din autorizația de mediu ce va fi emisă de către autoritatea competentă. </w:t>
      </w:r>
    </w:p>
    <w:p w14:paraId="3B4BC29D" w14:textId="77777777" w:rsidR="00446877" w:rsidRPr="00A13348" w:rsidRDefault="00446877" w:rsidP="00446877">
      <w:pPr>
        <w:pStyle w:val="Listparagraf"/>
        <w:widowControl w:val="0"/>
        <w:autoSpaceDE w:val="0"/>
        <w:autoSpaceDN w:val="0"/>
        <w:adjustRightInd w:val="0"/>
        <w:spacing w:after="0" w:line="360" w:lineRule="auto"/>
        <w:ind w:left="0"/>
        <w:contextualSpacing w:val="0"/>
        <w:jc w:val="both"/>
        <w:rPr>
          <w:rFonts w:cstheme="minorHAnsi"/>
        </w:rPr>
      </w:pPr>
      <w:r w:rsidRPr="00A13348">
        <w:rPr>
          <w:rFonts w:cstheme="minorHAnsi"/>
        </w:rPr>
        <w:t xml:space="preserve">În situația în care, în mod accidental, se va produce o eventuala contaminare a factorilor de mediu, Contractantul este responsabil de a informa imediat/urgent Dirigintele de șantier și reprezentanții împuterniciți ai Autorității Contractante despre situația apărută și de a documenta printr-un raport cauzele care au condus la situația creată. </w:t>
      </w:r>
    </w:p>
    <w:p w14:paraId="6475CCDC" w14:textId="77777777" w:rsidR="00446877" w:rsidRPr="00A13348" w:rsidRDefault="00446877" w:rsidP="00446877">
      <w:pPr>
        <w:pStyle w:val="Listparagraf"/>
        <w:widowControl w:val="0"/>
        <w:autoSpaceDE w:val="0"/>
        <w:autoSpaceDN w:val="0"/>
        <w:adjustRightInd w:val="0"/>
        <w:spacing w:after="0" w:line="360" w:lineRule="auto"/>
        <w:ind w:left="0"/>
        <w:contextualSpacing w:val="0"/>
        <w:jc w:val="both"/>
        <w:rPr>
          <w:rFonts w:cstheme="minorHAnsi"/>
        </w:rPr>
      </w:pPr>
      <w:r w:rsidRPr="00A13348">
        <w:rPr>
          <w:rFonts w:cstheme="minorHAnsi"/>
        </w:rPr>
        <w:t>Contractantul este pe deplin responsabil să remedieze pe cheltuiala sa, orice eventuală contaminare a factorilor de mediu care s-a produs ca urmare a neîndeplinirii sau îndeplinirii necorespunzătoare a obligațiilor sale aflate în interdependență cu specificul șantierului.</w:t>
      </w:r>
    </w:p>
    <w:p w14:paraId="16410D3C" w14:textId="77777777" w:rsidR="00446877" w:rsidRPr="00A13348" w:rsidRDefault="00446877" w:rsidP="00446877">
      <w:pPr>
        <w:pStyle w:val="Listparagraf"/>
        <w:widowControl w:val="0"/>
        <w:autoSpaceDE w:val="0"/>
        <w:autoSpaceDN w:val="0"/>
        <w:adjustRightInd w:val="0"/>
        <w:spacing w:after="0" w:line="360" w:lineRule="auto"/>
        <w:ind w:left="0"/>
        <w:contextualSpacing w:val="0"/>
        <w:jc w:val="both"/>
        <w:rPr>
          <w:rFonts w:cstheme="minorHAnsi"/>
        </w:rPr>
      </w:pPr>
      <w:r w:rsidRPr="00A13348">
        <w:rPr>
          <w:rFonts w:cstheme="minorHAnsi"/>
        </w:rPr>
        <w:t xml:space="preserve">Contractantul este responsabil de prezentarea unei situații de plată pentru activitatea de execuție a lucrărilor în conformitate cu graficul de execuție și în baza listelor de cantități de lucrări. </w:t>
      </w:r>
    </w:p>
    <w:p w14:paraId="58A56D32"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Contractantul va verifica și confirma către Dirigintele de șantier îndeplinirea tuturor condițiilor necesare pentru lansarea execuției lucrărilor și va solicita aprobarea începerii lucrărilor de la </w:t>
      </w:r>
      <w:r w:rsidRPr="00A13348">
        <w:rPr>
          <w:rFonts w:cstheme="minorHAnsi"/>
        </w:rPr>
        <w:lastRenderedPageBreak/>
        <w:t xml:space="preserve">Autoritatea Contractantă în baza acestei verificări (prin intermediul Dirigintelui de șantier). Dirigintele de șantier va transmite către Contractant notificarea începerii lucrărilor în baza aprobării Autorității Contractante. </w:t>
      </w:r>
    </w:p>
    <w:p w14:paraId="5D5AEC0E" w14:textId="79DEF0C0" w:rsidR="00446877" w:rsidRPr="00A13348" w:rsidRDefault="00446877" w:rsidP="00446877">
      <w:pPr>
        <w:pStyle w:val="Listparagraf"/>
        <w:widowControl w:val="0"/>
        <w:spacing w:after="0" w:line="360" w:lineRule="auto"/>
        <w:ind w:left="0"/>
        <w:contextualSpacing w:val="0"/>
        <w:jc w:val="both"/>
        <w:rPr>
          <w:rFonts w:cstheme="minorHAnsi"/>
        </w:rPr>
      </w:pPr>
      <w:r w:rsidRPr="00A13348">
        <w:rPr>
          <w:rFonts w:cstheme="minorHAnsi"/>
        </w:rPr>
        <w:t>Unde este posibil, Contractantul va propune către Dirigintele de șantier optimizări în ceea ce privește graficul de execuție</w:t>
      </w:r>
      <w:r w:rsidR="00562832" w:rsidRPr="00A13348">
        <w:rPr>
          <w:rFonts w:cstheme="minorHAnsi"/>
        </w:rPr>
        <w:t xml:space="preserve"> a lucrărilor</w:t>
      </w:r>
      <w:r w:rsidRPr="00A13348">
        <w:rPr>
          <w:rFonts w:cstheme="minorHAnsi"/>
        </w:rPr>
        <w:t xml:space="preserve">, listele de cantități de lucrări etc., astfel încât să se asigure derularea cu succes și în termen a execuției de lucrări. </w:t>
      </w:r>
    </w:p>
    <w:p w14:paraId="1B442F00" w14:textId="77777777" w:rsidR="00562832" w:rsidRPr="00A13348" w:rsidRDefault="00562832" w:rsidP="00446877">
      <w:pPr>
        <w:pStyle w:val="Listparagraf"/>
        <w:widowControl w:val="0"/>
        <w:spacing w:after="0" w:line="360" w:lineRule="auto"/>
        <w:ind w:left="0"/>
        <w:contextualSpacing w:val="0"/>
        <w:jc w:val="both"/>
        <w:rPr>
          <w:rFonts w:cstheme="minorHAnsi"/>
        </w:rPr>
      </w:pPr>
    </w:p>
    <w:p w14:paraId="041ECD93" w14:textId="77777777" w:rsidR="00446877" w:rsidRPr="00A13348" w:rsidRDefault="00446877" w:rsidP="00446877">
      <w:pPr>
        <w:pStyle w:val="Listparagraf"/>
        <w:widowControl w:val="0"/>
        <w:spacing w:after="0" w:line="360" w:lineRule="auto"/>
        <w:ind w:left="0"/>
        <w:contextualSpacing w:val="0"/>
        <w:jc w:val="both"/>
        <w:rPr>
          <w:rFonts w:cstheme="minorHAnsi"/>
        </w:rPr>
      </w:pPr>
      <w:r w:rsidRPr="00A13348">
        <w:rPr>
          <w:rFonts w:cstheme="minorHAnsi"/>
        </w:rPr>
        <w:t xml:space="preserve">Contractantul își va îndeplini toate obligațiile sale care decurg din acest Caiet de sarcini, dar și din întreaga documentație de execuție aferentă Contractului prin orice metodă legală, incluzând fără limitare indicațiile Dirigintelui de șantier, participarea la ședințe de șantier, prezența la fazele determinante și orice alte cazuri în care este necesară sau obligatorie prezența sa, efectuarea de verificări, prezentarea de rapoarte și notificări către Dirigintele de șantier și/sau Autoritatea Contractantă și în general prin orice metodă general acceptată conform statutelor profesionale sau prevederilor din acest Caiet de sarcini, Contract sau restul documentației de execuție. </w:t>
      </w:r>
    </w:p>
    <w:p w14:paraId="78C6F247" w14:textId="77777777" w:rsidR="00562832" w:rsidRPr="00A13348" w:rsidRDefault="00562832" w:rsidP="00446877">
      <w:pPr>
        <w:pStyle w:val="Listparagraf"/>
        <w:widowControl w:val="0"/>
        <w:spacing w:after="0" w:line="360" w:lineRule="auto"/>
        <w:ind w:left="0"/>
        <w:contextualSpacing w:val="0"/>
        <w:jc w:val="both"/>
        <w:rPr>
          <w:rFonts w:cstheme="minorHAnsi"/>
        </w:rPr>
      </w:pPr>
    </w:p>
    <w:p w14:paraId="2CC136E0" w14:textId="77777777" w:rsidR="00446877" w:rsidRPr="00A13348" w:rsidRDefault="00446877" w:rsidP="00446877">
      <w:pPr>
        <w:pStyle w:val="Listparagraf"/>
        <w:widowControl w:val="0"/>
        <w:spacing w:after="0" w:line="360" w:lineRule="auto"/>
        <w:ind w:left="0"/>
        <w:contextualSpacing w:val="0"/>
        <w:jc w:val="both"/>
        <w:rPr>
          <w:rFonts w:cstheme="minorHAnsi"/>
        </w:rPr>
      </w:pPr>
      <w:r w:rsidRPr="00A13348">
        <w:rPr>
          <w:rFonts w:cstheme="minorHAnsi"/>
        </w:rPr>
        <w:t xml:space="preserve">Contractantul va asigura execuția la timp și va notifica Dirigintele de șantier în cazul observării apariției situațiilor ce pot determina întârzieri sau posibile întârzieri, incluzând și propuneri pentru a realiza atingerea termenelor limită de timp intermediare și finale. </w:t>
      </w:r>
    </w:p>
    <w:p w14:paraId="0B630B3E" w14:textId="346C48F4" w:rsidR="00446877" w:rsidRPr="00A13348" w:rsidRDefault="00446877" w:rsidP="00446877">
      <w:pPr>
        <w:pStyle w:val="Listparagraf"/>
        <w:widowControl w:val="0"/>
        <w:spacing w:after="0" w:line="360" w:lineRule="auto"/>
        <w:ind w:left="0"/>
        <w:contextualSpacing w:val="0"/>
        <w:jc w:val="both"/>
        <w:rPr>
          <w:rFonts w:cstheme="minorHAnsi"/>
        </w:rPr>
      </w:pPr>
      <w:r w:rsidRPr="00A13348">
        <w:rPr>
          <w:rFonts w:cstheme="minorHAnsi"/>
        </w:rPr>
        <w:t xml:space="preserve">Contractantul va verifica lucrările și va notifica Dirigintele de șantier privind îndeplinirea tuturor condițiilor pentru efectuarea recepției la terminarea lucrărilor, respectiv a recepției finale a lucrărilor, va fi prezent și va documenta aceste recepții de lucrări. Contractantul va notifica aceste momente cu cel puțin </w:t>
      </w:r>
      <w:r w:rsidR="00562832" w:rsidRPr="00A13348">
        <w:rPr>
          <w:rFonts w:cstheme="minorHAnsi"/>
          <w:i/>
          <w:highlight w:val="lightGray"/>
        </w:rPr>
        <w:t>[introduceți numărul de zile lucrătoare]</w:t>
      </w:r>
      <w:r w:rsidR="00562832" w:rsidRPr="00A13348">
        <w:rPr>
          <w:rFonts w:cstheme="minorHAnsi"/>
          <w:i/>
        </w:rPr>
        <w:t xml:space="preserve"> </w:t>
      </w:r>
      <w:r w:rsidRPr="00A13348">
        <w:rPr>
          <w:rFonts w:cstheme="minorHAnsi"/>
        </w:rPr>
        <w:t xml:space="preserve">zile lucrătoare înainte, astfel încât să se poată asigura prezenta Autorității Contractante și a reprezentanților autorităților competente. </w:t>
      </w:r>
    </w:p>
    <w:p w14:paraId="71B2F128" w14:textId="220EB9D9" w:rsidR="00446877" w:rsidRPr="00A13348" w:rsidRDefault="00446877" w:rsidP="00446877">
      <w:pPr>
        <w:pStyle w:val="Listparagraf"/>
        <w:widowControl w:val="0"/>
        <w:spacing w:after="0" w:line="360" w:lineRule="auto"/>
        <w:ind w:left="0"/>
        <w:contextualSpacing w:val="0"/>
        <w:jc w:val="both"/>
        <w:rPr>
          <w:rFonts w:cstheme="minorHAnsi"/>
        </w:rPr>
      </w:pPr>
      <w:r w:rsidRPr="00A13348">
        <w:rPr>
          <w:rFonts w:cstheme="minorHAnsi"/>
        </w:rPr>
        <w:t xml:space="preserve">Contractantul va efectua măsurătorile de cantități de lucrări, astfel cum vor fi executate conform cu prevederile legale și contractuale relevante și va include lucrările executate în situații de plată întocmite conform cerințelor Autorității Contractante. Contractantul va depune situațiile de plată în vederea vizării de către Dirigintele de șantier, care va verifica și certifica conformitatea cu realitatea, va verifica corespondența cu estimările inițiale, </w:t>
      </w:r>
      <w:r w:rsidR="00C44272" w:rsidRPr="00A13348">
        <w:rPr>
          <w:rFonts w:cstheme="minorHAnsi"/>
        </w:rPr>
        <w:t>graficul general de realizare a investiției publice (fizic și valoric)</w:t>
      </w:r>
      <w:r w:rsidRPr="00A13348">
        <w:rPr>
          <w:rFonts w:cstheme="minorHAnsi"/>
        </w:rPr>
        <w:t>, metoda tehnică etc. și le va propune Autorității Contractante spre aprobare.</w:t>
      </w:r>
    </w:p>
    <w:p w14:paraId="78DA8F1A" w14:textId="77777777" w:rsidR="00446877" w:rsidRPr="00A13348" w:rsidRDefault="00446877" w:rsidP="00446877">
      <w:pPr>
        <w:pStyle w:val="Listparagraf"/>
        <w:widowControl w:val="0"/>
        <w:spacing w:after="0" w:line="360" w:lineRule="auto"/>
        <w:ind w:left="0"/>
        <w:contextualSpacing w:val="0"/>
        <w:jc w:val="both"/>
        <w:rPr>
          <w:rFonts w:cstheme="minorHAnsi"/>
        </w:rPr>
      </w:pPr>
      <w:r w:rsidRPr="00A13348">
        <w:rPr>
          <w:rFonts w:cstheme="minorHAnsi"/>
        </w:rPr>
        <w:t xml:space="preserve">Aprobarea folosirii unui Subcontractant nu exonerează Contractantul de răspunderea sa față de Autoritatea Contractantă pentru realizarea lucrărilor de execuție. </w:t>
      </w:r>
    </w:p>
    <w:p w14:paraId="73B0D725" w14:textId="77777777" w:rsidR="00446877" w:rsidRPr="00A13348" w:rsidRDefault="00446877" w:rsidP="00446877">
      <w:pPr>
        <w:pStyle w:val="Listparagraf"/>
        <w:widowControl w:val="0"/>
        <w:spacing w:after="0" w:line="360" w:lineRule="auto"/>
        <w:ind w:left="0"/>
        <w:contextualSpacing w:val="0"/>
        <w:jc w:val="both"/>
        <w:rPr>
          <w:rFonts w:cstheme="minorHAnsi"/>
        </w:rPr>
      </w:pPr>
      <w:r w:rsidRPr="00A13348">
        <w:rPr>
          <w:rFonts w:cstheme="minorHAnsi"/>
        </w:rPr>
        <w:t xml:space="preserve">Aceste obligații generale ale Contractantului trebuie considerate ca fiind aplicabile tuturor lucrărilor efectuate de acesta și vor completa prevederile specifice aplicabile diferitelor tipuri de lucrări acolo unde este cazul. </w:t>
      </w:r>
    </w:p>
    <w:p w14:paraId="623AACA3" w14:textId="77777777" w:rsidR="00446877" w:rsidRPr="00A13348" w:rsidRDefault="00446877" w:rsidP="00446877">
      <w:pPr>
        <w:pStyle w:val="Indentcorptext2"/>
        <w:widowControl w:val="0"/>
        <w:spacing w:after="0" w:line="360" w:lineRule="auto"/>
        <w:ind w:left="0"/>
        <w:jc w:val="both"/>
        <w:rPr>
          <w:rFonts w:asciiTheme="minorHAnsi" w:hAnsiTheme="minorHAnsi" w:cstheme="minorHAnsi"/>
          <w:sz w:val="22"/>
          <w:szCs w:val="22"/>
          <w:lang w:val="ro-RO"/>
        </w:rPr>
      </w:pPr>
      <w:r w:rsidRPr="00A13348">
        <w:rPr>
          <w:rFonts w:asciiTheme="minorHAnsi" w:hAnsiTheme="minorHAnsi" w:cstheme="minorHAnsi"/>
          <w:sz w:val="22"/>
          <w:szCs w:val="22"/>
          <w:lang w:val="ro-RO"/>
        </w:rPr>
        <w:t xml:space="preserve">Contractantul este responsabil pentru deținerea tuturor autorizațiilor și certificatelor necesare </w:t>
      </w:r>
      <w:r w:rsidRPr="00A13348">
        <w:rPr>
          <w:rFonts w:asciiTheme="minorHAnsi" w:hAnsiTheme="minorHAnsi" w:cstheme="minorHAnsi"/>
          <w:sz w:val="22"/>
          <w:szCs w:val="22"/>
          <w:lang w:val="ro-RO"/>
        </w:rPr>
        <w:lastRenderedPageBreak/>
        <w:t>conform legislației în vigoare pentru execuția de lucrări într-o formă actualizată (în vigoare pe toată perioada derulării activităților), atât pentru organizația sa, cât și pentru personalul propus.</w:t>
      </w:r>
    </w:p>
    <w:p w14:paraId="7FFDCF57" w14:textId="77777777" w:rsidR="00446877" w:rsidRPr="00A13348" w:rsidRDefault="00446877" w:rsidP="00446877">
      <w:pPr>
        <w:pStyle w:val="Indentcorptext2"/>
        <w:widowControl w:val="0"/>
        <w:spacing w:after="0" w:line="360" w:lineRule="auto"/>
        <w:ind w:left="0"/>
        <w:jc w:val="both"/>
        <w:rPr>
          <w:rFonts w:asciiTheme="minorHAnsi" w:hAnsiTheme="minorHAnsi" w:cstheme="minorHAnsi"/>
          <w:sz w:val="22"/>
          <w:szCs w:val="22"/>
          <w:lang w:val="ro-RO"/>
        </w:rPr>
      </w:pPr>
    </w:p>
    <w:p w14:paraId="47082C8C"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45" w:name="_Toc319401077"/>
      <w:bookmarkStart w:id="46" w:name="_Toc406830402"/>
      <w:bookmarkStart w:id="47" w:name="_Toc491796684"/>
      <w:r w:rsidRPr="00A13348">
        <w:rPr>
          <w:rFonts w:cstheme="minorHAnsi"/>
          <w:sz w:val="22"/>
          <w:szCs w:val="22"/>
        </w:rPr>
        <w:t xml:space="preserve">Responsabilități referitoare la </w:t>
      </w:r>
      <w:bookmarkEnd w:id="45"/>
      <w:r w:rsidRPr="00A13348">
        <w:rPr>
          <w:rFonts w:cstheme="minorHAnsi"/>
          <w:sz w:val="22"/>
          <w:szCs w:val="22"/>
        </w:rPr>
        <w:t>realizarea efectivă a lucrărilor în cadrul Contract</w:t>
      </w:r>
      <w:bookmarkEnd w:id="46"/>
      <w:r w:rsidRPr="00A13348">
        <w:rPr>
          <w:rFonts w:cstheme="minorHAnsi"/>
          <w:sz w:val="22"/>
          <w:szCs w:val="22"/>
        </w:rPr>
        <w:t>ului</w:t>
      </w:r>
      <w:bookmarkEnd w:id="47"/>
    </w:p>
    <w:p w14:paraId="1FA1DF16" w14:textId="77777777" w:rsidR="00446877" w:rsidRPr="00A13348" w:rsidRDefault="00446877" w:rsidP="00446877">
      <w:pPr>
        <w:pStyle w:val="Listparagraf"/>
        <w:widowControl w:val="0"/>
        <w:spacing w:after="0" w:line="360" w:lineRule="auto"/>
        <w:ind w:left="0"/>
        <w:contextualSpacing w:val="0"/>
        <w:jc w:val="both"/>
        <w:rPr>
          <w:rFonts w:cstheme="minorHAnsi"/>
        </w:rPr>
      </w:pPr>
      <w:r w:rsidRPr="00A13348">
        <w:rPr>
          <w:rFonts w:cstheme="minorHAnsi"/>
        </w:rPr>
        <w:t xml:space="preserve">Contractantul este responsabil să pună în operă documentația tehnică pusă la dispoziției de Autoritatea Contractantă. Totodată este responsabil pentru punerea în operă a oricărei eventuale solicitări de schimbare (Modificări) din partea Autorității Contractante pe perioada derulării Contractului. </w:t>
      </w:r>
    </w:p>
    <w:p w14:paraId="1FF81BDF" w14:textId="77777777" w:rsidR="00446877" w:rsidRPr="00A13348" w:rsidRDefault="00446877" w:rsidP="00446877">
      <w:pPr>
        <w:pStyle w:val="Listparagraf"/>
        <w:widowControl w:val="0"/>
        <w:spacing w:after="0" w:line="360" w:lineRule="auto"/>
        <w:ind w:left="0"/>
        <w:contextualSpacing w:val="0"/>
        <w:jc w:val="both"/>
        <w:rPr>
          <w:rFonts w:cstheme="minorHAnsi"/>
        </w:rPr>
      </w:pPr>
      <w:r w:rsidRPr="00A13348">
        <w:rPr>
          <w:rFonts w:cstheme="minorHAnsi"/>
        </w:rPr>
        <w:t xml:space="preserve">Activitățile solicitate descrise în documentația de atribuire și responsabilitățile Contractantului asociate realizării acestor activități sunt cele incluse în sfera de cuprindere a Contractului ce rezultă din această procedură. </w:t>
      </w:r>
    </w:p>
    <w:p w14:paraId="0C51FB6D" w14:textId="77777777" w:rsidR="00446877" w:rsidRPr="00A13348" w:rsidRDefault="00446877" w:rsidP="00446877">
      <w:pPr>
        <w:pStyle w:val="Listparagraf"/>
        <w:widowControl w:val="0"/>
        <w:spacing w:after="0" w:line="360" w:lineRule="auto"/>
        <w:ind w:left="0"/>
        <w:contextualSpacing w:val="0"/>
        <w:jc w:val="both"/>
        <w:rPr>
          <w:rFonts w:cstheme="minorHAnsi"/>
        </w:rPr>
      </w:pPr>
    </w:p>
    <w:p w14:paraId="40274E07"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48" w:name="_Toc319401078"/>
      <w:bookmarkStart w:id="49" w:name="_Toc406830403"/>
      <w:bookmarkStart w:id="50" w:name="_Toc491796685"/>
      <w:r w:rsidRPr="00A13348">
        <w:rPr>
          <w:rFonts w:cstheme="minorHAnsi"/>
          <w:sz w:val="22"/>
          <w:szCs w:val="22"/>
        </w:rPr>
        <w:t>Responsabilități asociate lucrărilor pregătitoare</w:t>
      </w:r>
      <w:bookmarkEnd w:id="48"/>
      <w:bookmarkEnd w:id="49"/>
      <w:bookmarkEnd w:id="50"/>
    </w:p>
    <w:p w14:paraId="3EE93CAF" w14:textId="77777777" w:rsidR="00446877" w:rsidRPr="00A13348" w:rsidRDefault="00446877" w:rsidP="00446877">
      <w:pPr>
        <w:widowControl w:val="0"/>
        <w:spacing w:after="0" w:line="360" w:lineRule="auto"/>
        <w:jc w:val="both"/>
        <w:rPr>
          <w:rFonts w:cstheme="minorHAnsi"/>
        </w:rPr>
      </w:pPr>
      <w:r w:rsidRPr="00A13348">
        <w:rPr>
          <w:rFonts w:cstheme="minorHAnsi"/>
        </w:rPr>
        <w:t>Lucrările pregătitoare includ:</w:t>
      </w:r>
    </w:p>
    <w:p w14:paraId="14C9CCC2" w14:textId="77777777" w:rsidR="00446877" w:rsidRPr="00A13348" w:rsidRDefault="00446877" w:rsidP="00446877">
      <w:pPr>
        <w:pStyle w:val="Listparagraf"/>
        <w:widowControl w:val="0"/>
        <w:numPr>
          <w:ilvl w:val="0"/>
          <w:numId w:val="51"/>
        </w:numPr>
        <w:spacing w:after="0" w:line="360" w:lineRule="auto"/>
        <w:contextualSpacing w:val="0"/>
        <w:jc w:val="both"/>
        <w:rPr>
          <w:rFonts w:cstheme="minorHAnsi"/>
        </w:rPr>
      </w:pPr>
      <w:r w:rsidRPr="00A13348">
        <w:rPr>
          <w:rFonts w:cstheme="minorHAnsi"/>
        </w:rPr>
        <w:t xml:space="preserve">Îndeplinirea obligațiilor pentru începerea și derularea execuției de către Contractant; </w:t>
      </w:r>
    </w:p>
    <w:p w14:paraId="1CC0F762" w14:textId="77777777" w:rsidR="00446877" w:rsidRPr="00A13348" w:rsidRDefault="00446877" w:rsidP="00446877">
      <w:pPr>
        <w:pStyle w:val="Listparagraf"/>
        <w:widowControl w:val="0"/>
        <w:numPr>
          <w:ilvl w:val="0"/>
          <w:numId w:val="51"/>
        </w:numPr>
        <w:spacing w:after="0" w:line="360" w:lineRule="auto"/>
        <w:contextualSpacing w:val="0"/>
        <w:jc w:val="both"/>
        <w:rPr>
          <w:rFonts w:cstheme="minorHAnsi"/>
        </w:rPr>
      </w:pPr>
      <w:r w:rsidRPr="00A13348">
        <w:rPr>
          <w:rFonts w:cstheme="minorHAnsi"/>
        </w:rPr>
        <w:t>Pregătirea pentru execuția de lucrări;</w:t>
      </w:r>
    </w:p>
    <w:p w14:paraId="31DF3A54" w14:textId="77777777" w:rsidR="00446877" w:rsidRPr="00A13348" w:rsidRDefault="00446877" w:rsidP="00446877">
      <w:pPr>
        <w:pStyle w:val="Listparagraf"/>
        <w:widowControl w:val="0"/>
        <w:numPr>
          <w:ilvl w:val="0"/>
          <w:numId w:val="51"/>
        </w:numPr>
        <w:spacing w:after="0" w:line="360" w:lineRule="auto"/>
        <w:contextualSpacing w:val="0"/>
        <w:jc w:val="both"/>
        <w:rPr>
          <w:rFonts w:cstheme="minorHAnsi"/>
        </w:rPr>
      </w:pPr>
      <w:r w:rsidRPr="00A13348">
        <w:rPr>
          <w:rFonts w:cstheme="minorHAnsi"/>
        </w:rPr>
        <w:t xml:space="preserve">Organizarea de șantier a Contractantului. </w:t>
      </w:r>
    </w:p>
    <w:p w14:paraId="5BCD662E" w14:textId="77777777" w:rsidR="00446877" w:rsidRPr="00A13348" w:rsidRDefault="00446877" w:rsidP="00446877">
      <w:pPr>
        <w:widowControl w:val="0"/>
        <w:spacing w:after="0" w:line="360" w:lineRule="auto"/>
        <w:jc w:val="both"/>
        <w:rPr>
          <w:rFonts w:cstheme="minorHAnsi"/>
        </w:rPr>
      </w:pPr>
      <w:r w:rsidRPr="00A13348">
        <w:rPr>
          <w:rFonts w:cstheme="minorHAnsi"/>
        </w:rPr>
        <w:t>În scopul realizării activităților ce țin de etapa pregătitoare a execuției lucrărilor, Contractantul trebuie:</w:t>
      </w:r>
    </w:p>
    <w:p w14:paraId="71D5DF5B" w14:textId="77777777" w:rsidR="00446877" w:rsidRPr="00A13348" w:rsidRDefault="00446877" w:rsidP="00446877">
      <w:pPr>
        <w:pStyle w:val="Listparagraf"/>
        <w:widowControl w:val="0"/>
        <w:numPr>
          <w:ilvl w:val="0"/>
          <w:numId w:val="52"/>
        </w:numPr>
        <w:spacing w:after="0" w:line="360" w:lineRule="auto"/>
        <w:contextualSpacing w:val="0"/>
        <w:jc w:val="both"/>
        <w:rPr>
          <w:rFonts w:cstheme="minorHAnsi"/>
        </w:rPr>
      </w:pPr>
      <w:r w:rsidRPr="00A13348">
        <w:rPr>
          <w:rFonts w:cstheme="minorHAnsi"/>
        </w:rPr>
        <w:t xml:space="preserve">Să asigure îndeplinirea tuturor obligațiilor legate de realizarea lucrărilor pregătitoare, care îi revin din documentația tehnică, din prezentul Caiet de sarcini și din prevederile stabilite in Contract; </w:t>
      </w:r>
    </w:p>
    <w:p w14:paraId="34E68E6F" w14:textId="77777777" w:rsidR="00446877" w:rsidRPr="00A13348" w:rsidRDefault="00446877" w:rsidP="00446877">
      <w:pPr>
        <w:pStyle w:val="Listparagraf"/>
        <w:widowControl w:val="0"/>
        <w:numPr>
          <w:ilvl w:val="0"/>
          <w:numId w:val="52"/>
        </w:numPr>
        <w:spacing w:after="0" w:line="360" w:lineRule="auto"/>
        <w:contextualSpacing w:val="0"/>
        <w:jc w:val="both"/>
        <w:rPr>
          <w:rFonts w:cstheme="minorHAnsi"/>
        </w:rPr>
      </w:pPr>
      <w:r w:rsidRPr="00A13348">
        <w:rPr>
          <w:rFonts w:cstheme="minorHAnsi"/>
        </w:rPr>
        <w:t xml:space="preserve">Să asigure îndeplinirea obligațiilor referitoare la întâlnire/întâlniri înainte de demararea activității pe șantier: </w:t>
      </w:r>
    </w:p>
    <w:p w14:paraId="0BF31337" w14:textId="77777777" w:rsidR="00446877" w:rsidRPr="00A13348" w:rsidRDefault="00446877" w:rsidP="00446877">
      <w:pPr>
        <w:pStyle w:val="Listparagraf"/>
        <w:widowControl w:val="0"/>
        <w:numPr>
          <w:ilvl w:val="1"/>
          <w:numId w:val="53"/>
        </w:numPr>
        <w:spacing w:after="0" w:line="360" w:lineRule="auto"/>
        <w:contextualSpacing w:val="0"/>
        <w:jc w:val="both"/>
        <w:rPr>
          <w:rFonts w:cstheme="minorHAnsi"/>
        </w:rPr>
      </w:pPr>
      <w:r w:rsidRPr="00A13348">
        <w:rPr>
          <w:rFonts w:cstheme="minorHAnsi"/>
        </w:rPr>
        <w:t xml:space="preserve">Coordonarea cu Dirigintele de șantier, Autoritatea Contractantă, autorități competente în vederea bunei desfășurări a activității, inclusiv în ce privește vizitele, participarea sa la diferitele întâlniri legate de execuție, inspecții etc. legate de execuția de lucrări în conformitate cu Contractul; </w:t>
      </w:r>
    </w:p>
    <w:p w14:paraId="0734E51F" w14:textId="77777777" w:rsidR="00446877" w:rsidRPr="00A13348" w:rsidRDefault="00446877" w:rsidP="00446877">
      <w:pPr>
        <w:pStyle w:val="Listparagraf"/>
        <w:widowControl w:val="0"/>
        <w:numPr>
          <w:ilvl w:val="1"/>
          <w:numId w:val="53"/>
        </w:numPr>
        <w:spacing w:after="0" w:line="360" w:lineRule="auto"/>
        <w:contextualSpacing w:val="0"/>
        <w:jc w:val="both"/>
        <w:rPr>
          <w:rFonts w:cstheme="minorHAnsi"/>
        </w:rPr>
      </w:pPr>
      <w:r w:rsidRPr="00A13348">
        <w:rPr>
          <w:rFonts w:cstheme="minorHAnsi"/>
        </w:rPr>
        <w:t>După emiterea notificării Autorității Contractante privind data de începere a execuției lucrărilor și înainte de demararea activităților pe șantier, Contractantul poate solicita următoarele tipuri de întâlniri:</w:t>
      </w:r>
    </w:p>
    <w:p w14:paraId="13469C53" w14:textId="77777777" w:rsidR="00446877" w:rsidRPr="00A13348" w:rsidRDefault="00446877" w:rsidP="00446877">
      <w:pPr>
        <w:pStyle w:val="Listparagraf"/>
        <w:widowControl w:val="0"/>
        <w:numPr>
          <w:ilvl w:val="2"/>
          <w:numId w:val="45"/>
        </w:numPr>
        <w:spacing w:after="0" w:line="360" w:lineRule="auto"/>
        <w:contextualSpacing w:val="0"/>
        <w:jc w:val="both"/>
        <w:rPr>
          <w:rFonts w:cstheme="minorHAnsi"/>
        </w:rPr>
      </w:pPr>
      <w:r w:rsidRPr="00A13348">
        <w:rPr>
          <w:rFonts w:cstheme="minorHAnsi"/>
        </w:rPr>
        <w:t xml:space="preserve">Întâlnire/i cu reprezentantul Autorității Contractante sau alte părți implicate dacă este necesar să se definească toate problemele operaționale precum accesul pe șantier, procedura de înregistrare în registrul Autorității Contractante, orele de lucru, permisele de muncă, constrângerile specifice </w:t>
      </w:r>
      <w:r w:rsidRPr="00A13348">
        <w:rPr>
          <w:rFonts w:cstheme="minorHAnsi"/>
        </w:rPr>
        <w:lastRenderedPageBreak/>
        <w:t>ale șantierului și alte eventuale probleme.</w:t>
      </w:r>
    </w:p>
    <w:p w14:paraId="16E7C943" w14:textId="77777777" w:rsidR="00446877" w:rsidRPr="00A13348" w:rsidRDefault="00446877" w:rsidP="00446877">
      <w:pPr>
        <w:pStyle w:val="Listparagraf"/>
        <w:widowControl w:val="0"/>
        <w:numPr>
          <w:ilvl w:val="0"/>
          <w:numId w:val="52"/>
        </w:numPr>
        <w:spacing w:after="0" w:line="360" w:lineRule="auto"/>
        <w:contextualSpacing w:val="0"/>
        <w:jc w:val="both"/>
        <w:rPr>
          <w:rFonts w:cstheme="minorHAnsi"/>
        </w:rPr>
      </w:pPr>
      <w:r w:rsidRPr="00A13348">
        <w:rPr>
          <w:rFonts w:cstheme="minorHAnsi"/>
        </w:rPr>
        <w:t xml:space="preserve">Să întocmească și să depună Planul Calității; </w:t>
      </w:r>
    </w:p>
    <w:p w14:paraId="5520D027" w14:textId="77777777" w:rsidR="00446877" w:rsidRPr="00A13348" w:rsidRDefault="00446877" w:rsidP="00446877">
      <w:pPr>
        <w:pStyle w:val="Listparagraf"/>
        <w:widowControl w:val="0"/>
        <w:numPr>
          <w:ilvl w:val="0"/>
          <w:numId w:val="52"/>
        </w:numPr>
        <w:spacing w:after="0" w:line="360" w:lineRule="auto"/>
        <w:contextualSpacing w:val="0"/>
        <w:jc w:val="both"/>
        <w:rPr>
          <w:rFonts w:cstheme="minorHAnsi"/>
        </w:rPr>
      </w:pPr>
      <w:r w:rsidRPr="00A13348">
        <w:rPr>
          <w:rFonts w:cstheme="minorHAnsi"/>
        </w:rPr>
        <w:t xml:space="preserve">Să întocmească și să depună planul detaliat de securitate și sănătate în muncă și să respecte obligațiile referitoare la implementarea acestuia; </w:t>
      </w:r>
    </w:p>
    <w:p w14:paraId="66DE4693" w14:textId="77777777" w:rsidR="00446877" w:rsidRPr="00A13348" w:rsidRDefault="00446877" w:rsidP="00446877">
      <w:pPr>
        <w:pStyle w:val="Listparagraf"/>
        <w:widowControl w:val="0"/>
        <w:numPr>
          <w:ilvl w:val="0"/>
          <w:numId w:val="52"/>
        </w:numPr>
        <w:spacing w:after="0" w:line="360" w:lineRule="auto"/>
        <w:contextualSpacing w:val="0"/>
        <w:jc w:val="both"/>
        <w:rPr>
          <w:rFonts w:cstheme="minorHAnsi"/>
        </w:rPr>
      </w:pPr>
      <w:r w:rsidRPr="00A13348">
        <w:rPr>
          <w:rFonts w:cstheme="minorHAnsi"/>
        </w:rPr>
        <w:t xml:space="preserve">Să aducă la cunoștință întregului personal (inclusiv personalul subcontractorilor) planul detaliat de securitate și sănătate în muncă și să asigure instruirea acestuia în acest domeniu în conformitate cu prevederile legale; </w:t>
      </w:r>
    </w:p>
    <w:p w14:paraId="78467082" w14:textId="77777777" w:rsidR="00446877" w:rsidRPr="00A13348" w:rsidRDefault="00446877" w:rsidP="00446877">
      <w:pPr>
        <w:pStyle w:val="Listparagraf"/>
        <w:widowControl w:val="0"/>
        <w:numPr>
          <w:ilvl w:val="0"/>
          <w:numId w:val="52"/>
        </w:numPr>
        <w:spacing w:after="0" w:line="360" w:lineRule="auto"/>
        <w:contextualSpacing w:val="0"/>
        <w:jc w:val="both"/>
        <w:rPr>
          <w:rFonts w:cstheme="minorHAnsi"/>
        </w:rPr>
      </w:pPr>
      <w:r w:rsidRPr="00A13348">
        <w:rPr>
          <w:rFonts w:cstheme="minorHAnsi"/>
        </w:rPr>
        <w:t xml:space="preserve">Să întocmească și să depună Planul de management al deșeurilor (inclusiv valorificare, reciclare, dacă este cazul); </w:t>
      </w:r>
    </w:p>
    <w:p w14:paraId="415715C6" w14:textId="77777777" w:rsidR="00446877" w:rsidRPr="00A13348" w:rsidRDefault="00446877" w:rsidP="00446877">
      <w:pPr>
        <w:pStyle w:val="Listparagraf"/>
        <w:widowControl w:val="0"/>
        <w:numPr>
          <w:ilvl w:val="0"/>
          <w:numId w:val="52"/>
        </w:numPr>
        <w:spacing w:after="0" w:line="360" w:lineRule="auto"/>
        <w:contextualSpacing w:val="0"/>
        <w:jc w:val="both"/>
        <w:rPr>
          <w:rFonts w:cstheme="minorHAnsi"/>
        </w:rPr>
      </w:pPr>
      <w:r w:rsidRPr="00A13348">
        <w:rPr>
          <w:rFonts w:cstheme="minorHAnsi"/>
        </w:rPr>
        <w:t xml:space="preserve">Să întocmească și să depună Graficul de Execuție a lucrărilor. Forma și detaliul programului vor fi suficiente pentru a demonstra planificarea modului de execuție și finalizare a lucrărilor în cadrul termenului solicitat de către Autoritatea Contractantă. Graficul de execuție va stabili: date de referință pentru achiziționarea materialelor și a echipamentelor necesare pentru execuția lucrărilor, ordinea de execuție a lucrărilor, incluzând și activitatea aferentă instalării echipamentelor puse la dispoziție de Autoritatea Contractantă prin forțe proprii sau cu terți și perioada de timp alocată fiecărei etape, fazele determinante, resursele de personal și echipamentele asociate fiecărei activități etc. În completarea graficului de execuție, Contractantul va oferi o descriere generală a aranjamentelor, resurselor și metodelor pe care Contractantul le propune spre adoptare în vederea execuției lucrărilor. </w:t>
      </w:r>
    </w:p>
    <w:p w14:paraId="44EB3228" w14:textId="5FECD86D" w:rsidR="00446877" w:rsidRPr="00A13348" w:rsidRDefault="00446877" w:rsidP="00446877">
      <w:pPr>
        <w:widowControl w:val="0"/>
        <w:spacing w:after="0" w:line="360" w:lineRule="auto"/>
        <w:jc w:val="both"/>
        <w:rPr>
          <w:rFonts w:cstheme="minorHAnsi"/>
        </w:rPr>
      </w:pPr>
      <w:r w:rsidRPr="00A13348">
        <w:rPr>
          <w:rFonts w:cstheme="minorHAnsi"/>
        </w:rPr>
        <w:t xml:space="preserve">Personalul implicat în activitățile de teren va trebui de asemenea să se supună unei proceduri referitoare la siguranța pe amplasament. Întâlnirea pentru măsurile de siguranță va include subiectele detaliate în planul de securitate și sănătate, pericol potențial chimic, fizic, de explozie, analiza riscurilor, monitorizarea cerințelor de mediu și a acțiunilor aferente, proceduri de răspuns în cazuri de urgență, informații de contact în caz de urgențe, îndrumare către cel mai apropiat centru de urgență și folosirea corectă a echipamentului de protecție. Această întâlnire va fi condusă de șeful de </w:t>
      </w:r>
      <w:r w:rsidR="007B7110" w:rsidRPr="00A13348">
        <w:rPr>
          <w:rFonts w:cstheme="minorHAnsi"/>
        </w:rPr>
        <w:t>amplasament</w:t>
      </w:r>
      <w:r w:rsidRPr="00A13348">
        <w:rPr>
          <w:rFonts w:cstheme="minorHAnsi"/>
        </w:rPr>
        <w:t xml:space="preserve"> desemnat de către Contractant. Înainte de întâlnire, șeful de </w:t>
      </w:r>
      <w:r w:rsidR="007B7110" w:rsidRPr="00A13348">
        <w:rPr>
          <w:rFonts w:cstheme="minorHAnsi"/>
        </w:rPr>
        <w:t>amplasament</w:t>
      </w:r>
      <w:r w:rsidRPr="00A13348">
        <w:rPr>
          <w:rFonts w:cstheme="minorHAnsi"/>
        </w:rPr>
        <w:t xml:space="preserve"> va analiza și va înregistra toate fișele de siguranță, situații de urgență și sănătate pentru personal și se va asigura că sunt actuale.</w:t>
      </w:r>
    </w:p>
    <w:p w14:paraId="0DF01196" w14:textId="77777777" w:rsidR="00446877" w:rsidRPr="00A13348" w:rsidRDefault="00446877" w:rsidP="00446877">
      <w:pPr>
        <w:widowControl w:val="0"/>
        <w:spacing w:after="0" w:line="360" w:lineRule="auto"/>
        <w:jc w:val="both"/>
        <w:rPr>
          <w:rFonts w:cstheme="minorHAnsi"/>
        </w:rPr>
      </w:pPr>
    </w:p>
    <w:p w14:paraId="4DDF4DEE"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51" w:name="_Toc319401079"/>
      <w:bookmarkStart w:id="52" w:name="_Toc406830404"/>
      <w:bookmarkStart w:id="53" w:name="_Toc491796686"/>
      <w:r w:rsidRPr="00A13348">
        <w:rPr>
          <w:rFonts w:cstheme="minorHAnsi"/>
          <w:sz w:val="22"/>
          <w:szCs w:val="22"/>
        </w:rPr>
        <w:t>Responsabilități legate de obținerea permiselor de lucru și a permiselor de acces</w:t>
      </w:r>
      <w:bookmarkEnd w:id="51"/>
      <w:bookmarkEnd w:id="52"/>
      <w:bookmarkEnd w:id="53"/>
      <w:r w:rsidRPr="00A13348">
        <w:rPr>
          <w:rFonts w:cstheme="minorHAnsi"/>
          <w:sz w:val="22"/>
          <w:szCs w:val="22"/>
        </w:rPr>
        <w:t xml:space="preserve"> </w:t>
      </w:r>
    </w:p>
    <w:p w14:paraId="0ABD8446"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Înainte de a începe orice activitate de teren pentru realizarea activităților descrise în prezentul Caiet de sarcini respectiv îndeplinirea obiectivelor Contractului comunicate prin intermediul documentației de atribuire, este necesar să se obțină toate permisele de lucru în conformitate cu prevederile legale, “Proces Verbal de Predare" în vederea transferării provizorii a șantierului de la Autoritatea Contractantă la Contractant pe timpul realizării activităților pe șantierul respectiv. </w:t>
      </w:r>
    </w:p>
    <w:p w14:paraId="2388189F" w14:textId="77777777" w:rsidR="00446877" w:rsidRPr="00A13348" w:rsidRDefault="00446877" w:rsidP="00446877">
      <w:pPr>
        <w:widowControl w:val="0"/>
        <w:spacing w:after="0" w:line="360" w:lineRule="auto"/>
        <w:jc w:val="both"/>
        <w:rPr>
          <w:rFonts w:cstheme="minorHAnsi"/>
        </w:rPr>
      </w:pPr>
    </w:p>
    <w:p w14:paraId="37253F2A"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După caz, se vor obține: </w:t>
      </w:r>
    </w:p>
    <w:p w14:paraId="2AF4F8F7" w14:textId="77777777" w:rsidR="00446877" w:rsidRPr="00A13348" w:rsidRDefault="00446877" w:rsidP="00446877">
      <w:pPr>
        <w:widowControl w:val="0"/>
        <w:numPr>
          <w:ilvl w:val="0"/>
          <w:numId w:val="54"/>
        </w:numPr>
        <w:spacing w:after="0" w:line="360" w:lineRule="auto"/>
        <w:jc w:val="both"/>
        <w:rPr>
          <w:rFonts w:cstheme="minorHAnsi"/>
        </w:rPr>
      </w:pPr>
      <w:r w:rsidRPr="00A13348">
        <w:rPr>
          <w:rFonts w:cstheme="minorHAnsi"/>
        </w:rPr>
        <w:t>permis de lucru corespunzător activității ce urmează a fi executată;</w:t>
      </w:r>
    </w:p>
    <w:p w14:paraId="12FFD2E1" w14:textId="77777777" w:rsidR="00446877" w:rsidRPr="00A13348" w:rsidRDefault="00446877" w:rsidP="00446877">
      <w:pPr>
        <w:widowControl w:val="0"/>
        <w:numPr>
          <w:ilvl w:val="0"/>
          <w:numId w:val="54"/>
        </w:numPr>
        <w:spacing w:after="0" w:line="360" w:lineRule="auto"/>
        <w:jc w:val="both"/>
        <w:rPr>
          <w:rFonts w:cstheme="minorHAnsi"/>
        </w:rPr>
      </w:pPr>
      <w:r w:rsidRPr="00A13348">
        <w:rPr>
          <w:rFonts w:cstheme="minorHAnsi"/>
        </w:rPr>
        <w:t>permis de acces în spații închise.</w:t>
      </w:r>
    </w:p>
    <w:p w14:paraId="7B49CF96"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Permisele de Acces vor fi eliberate/puse la dispoziție de Autoritatea Contractantă/terțe părți înainte de mobilizarea pentru activitățile de teren. Permisele de Acces vor fi stabilite atât pentru proprietatea deținută de Autoritatea Contractantă, cât și pentru fiecare proprietate a unei terțe părți. </w:t>
      </w:r>
    </w:p>
    <w:p w14:paraId="59ADA321" w14:textId="77777777" w:rsidR="00446877" w:rsidRPr="00A13348" w:rsidRDefault="00446877" w:rsidP="00446877">
      <w:pPr>
        <w:widowControl w:val="0"/>
        <w:spacing w:after="0" w:line="360" w:lineRule="auto"/>
        <w:jc w:val="both"/>
        <w:rPr>
          <w:rFonts w:cstheme="minorHAnsi"/>
        </w:rPr>
      </w:pPr>
    </w:p>
    <w:p w14:paraId="755809B8"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54" w:name="_Toc319401080"/>
      <w:bookmarkStart w:id="55" w:name="_Toc406830405"/>
      <w:bookmarkStart w:id="56" w:name="_Toc491796687"/>
      <w:r w:rsidRPr="00A13348">
        <w:rPr>
          <w:rFonts w:cstheme="minorHAnsi"/>
          <w:sz w:val="22"/>
          <w:szCs w:val="22"/>
        </w:rPr>
        <w:t xml:space="preserve">Responsabilități asociate pregătirii </w:t>
      </w:r>
      <w:bookmarkEnd w:id="54"/>
      <w:bookmarkEnd w:id="55"/>
      <w:r w:rsidRPr="00A13348">
        <w:rPr>
          <w:rFonts w:cstheme="minorHAnsi"/>
          <w:sz w:val="22"/>
          <w:szCs w:val="22"/>
        </w:rPr>
        <w:t>șantierului</w:t>
      </w:r>
      <w:bookmarkEnd w:id="56"/>
    </w:p>
    <w:p w14:paraId="4D79C4CA" w14:textId="77777777" w:rsidR="00446877" w:rsidRPr="00A13348" w:rsidRDefault="00446877" w:rsidP="00446877">
      <w:pPr>
        <w:widowControl w:val="0"/>
        <w:spacing w:after="0" w:line="360" w:lineRule="auto"/>
        <w:jc w:val="both"/>
        <w:rPr>
          <w:rFonts w:cstheme="minorHAnsi"/>
        </w:rPr>
      </w:pPr>
      <w:r w:rsidRPr="00A13348">
        <w:rPr>
          <w:rFonts w:cstheme="minorHAnsi"/>
        </w:rPr>
        <w:t>Pregătirea șantierului implică cel puțin următoarele activități înainte de demararea efectivă a lucrărilor de către Contractant:</w:t>
      </w:r>
    </w:p>
    <w:p w14:paraId="537F576B" w14:textId="77777777" w:rsidR="00446877" w:rsidRPr="00A13348" w:rsidRDefault="00446877" w:rsidP="00446877">
      <w:pPr>
        <w:pStyle w:val="Listparagraf"/>
        <w:widowControl w:val="0"/>
        <w:numPr>
          <w:ilvl w:val="1"/>
          <w:numId w:val="55"/>
        </w:numPr>
        <w:spacing w:after="0" w:line="360" w:lineRule="auto"/>
        <w:contextualSpacing w:val="0"/>
        <w:jc w:val="both"/>
        <w:rPr>
          <w:rFonts w:cstheme="minorHAnsi"/>
        </w:rPr>
      </w:pPr>
      <w:r w:rsidRPr="00A13348">
        <w:rPr>
          <w:rFonts w:cstheme="minorHAnsi"/>
        </w:rPr>
        <w:t>Verificarea coordonatelor topografice ale șantierului;</w:t>
      </w:r>
    </w:p>
    <w:p w14:paraId="57497C23" w14:textId="77777777" w:rsidR="00446877" w:rsidRPr="00A13348" w:rsidRDefault="00446877" w:rsidP="00446877">
      <w:pPr>
        <w:pStyle w:val="Listparagraf"/>
        <w:widowControl w:val="0"/>
        <w:numPr>
          <w:ilvl w:val="1"/>
          <w:numId w:val="55"/>
        </w:numPr>
        <w:spacing w:after="0" w:line="360" w:lineRule="auto"/>
        <w:contextualSpacing w:val="0"/>
        <w:jc w:val="both"/>
        <w:rPr>
          <w:rFonts w:cstheme="minorHAnsi"/>
        </w:rPr>
      </w:pPr>
      <w:r w:rsidRPr="00A13348">
        <w:rPr>
          <w:rFonts w:cstheme="minorHAnsi"/>
        </w:rPr>
        <w:t xml:space="preserve">Identificarea tuturor instalațiilor/structurilor existente pe șantier, în special a instalațiilor subterane și marcarea clară a poziției acestora; </w:t>
      </w:r>
    </w:p>
    <w:p w14:paraId="392C2381" w14:textId="77777777" w:rsidR="00446877" w:rsidRPr="00A13348" w:rsidRDefault="00446877" w:rsidP="00446877">
      <w:pPr>
        <w:pStyle w:val="Listparagraf"/>
        <w:widowControl w:val="0"/>
        <w:numPr>
          <w:ilvl w:val="1"/>
          <w:numId w:val="55"/>
        </w:numPr>
        <w:spacing w:after="0" w:line="360" w:lineRule="auto"/>
        <w:contextualSpacing w:val="0"/>
        <w:jc w:val="both"/>
        <w:rPr>
          <w:rFonts w:cstheme="minorHAnsi"/>
        </w:rPr>
      </w:pPr>
      <w:r w:rsidRPr="00A13348">
        <w:rPr>
          <w:rFonts w:cstheme="minorHAnsi"/>
        </w:rPr>
        <w:t xml:space="preserve">Măsurători pentru verificarea nivelului de gaz exploziv pe șantier anterior începerii execuției și pe întreaga durata de execuție. </w:t>
      </w:r>
    </w:p>
    <w:p w14:paraId="6D5AEF11"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Trebuie determinată prezența gazelor explozive în structurile șantierului, în subsol și respectiv în aer. Aceste măsurători trebuie făcute cu dispozitive de măsurare adecvate/omologate, capabile să detecteze și să indice concentrațiile gazelor combustibile până la Limita inferioară de Explozie (LIE). </w:t>
      </w:r>
    </w:p>
    <w:p w14:paraId="54924BE5" w14:textId="77777777" w:rsidR="00446877" w:rsidRPr="00A13348" w:rsidRDefault="00446877" w:rsidP="00446877">
      <w:pPr>
        <w:widowControl w:val="0"/>
        <w:spacing w:after="0" w:line="360" w:lineRule="auto"/>
        <w:jc w:val="both"/>
        <w:rPr>
          <w:rFonts w:cstheme="minorHAnsi"/>
        </w:rPr>
      </w:pPr>
    </w:p>
    <w:p w14:paraId="0B767F9D"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57" w:name="_Toc319401081"/>
      <w:bookmarkStart w:id="58" w:name="_Toc406830406"/>
      <w:bookmarkStart w:id="59" w:name="_Toc491796688"/>
      <w:r w:rsidRPr="00A13348">
        <w:rPr>
          <w:rFonts w:cstheme="minorHAnsi"/>
          <w:sz w:val="22"/>
          <w:szCs w:val="22"/>
        </w:rPr>
        <w:t>Responsabilități asociate organizării de șantier a Contract</w:t>
      </w:r>
      <w:bookmarkEnd w:id="57"/>
      <w:bookmarkEnd w:id="58"/>
      <w:r w:rsidRPr="00A13348">
        <w:rPr>
          <w:rFonts w:cstheme="minorHAnsi"/>
          <w:sz w:val="22"/>
          <w:szCs w:val="22"/>
        </w:rPr>
        <w:t>antului</w:t>
      </w:r>
      <w:bookmarkEnd w:id="59"/>
      <w:r w:rsidRPr="00A13348">
        <w:rPr>
          <w:rFonts w:cstheme="minorHAnsi"/>
          <w:sz w:val="22"/>
          <w:szCs w:val="22"/>
        </w:rPr>
        <w:t xml:space="preserve"> </w:t>
      </w:r>
    </w:p>
    <w:p w14:paraId="5C0A6155" w14:textId="77777777" w:rsidR="00446877" w:rsidRPr="00A13348" w:rsidRDefault="00446877" w:rsidP="00446877">
      <w:pPr>
        <w:widowControl w:val="0"/>
        <w:spacing w:after="0" w:line="360" w:lineRule="auto"/>
        <w:jc w:val="both"/>
        <w:rPr>
          <w:rFonts w:cstheme="minorHAnsi"/>
        </w:rPr>
      </w:pPr>
      <w:r w:rsidRPr="00A13348">
        <w:rPr>
          <w:rFonts w:cstheme="minorHAnsi"/>
        </w:rPr>
        <w:t>Contractantul este răspunzător pentru toate amenajările necesare, inclusiv infrastructura necesară, forța de muncă precum și pentru efectuarea activităților de instalare a echipamentelor necesare, întreținerea lor, funcționarea lor și dezasamblarea lor la finalul activităților precum și readucerea lor la starea inițială.</w:t>
      </w:r>
    </w:p>
    <w:p w14:paraId="1544D5AB" w14:textId="77777777" w:rsidR="00446877" w:rsidRPr="00A13348" w:rsidRDefault="00446877" w:rsidP="00446877">
      <w:pPr>
        <w:widowControl w:val="0"/>
        <w:spacing w:after="0" w:line="360" w:lineRule="auto"/>
        <w:jc w:val="both"/>
        <w:rPr>
          <w:rFonts w:cstheme="minorHAnsi"/>
        </w:rPr>
      </w:pPr>
      <w:r w:rsidRPr="00A13348">
        <w:rPr>
          <w:rFonts w:cstheme="minorHAnsi"/>
        </w:rPr>
        <w:t>Activitatea de organizare de șantier include (indicativ, fără a fi limitativ), următoarele:</w:t>
      </w:r>
    </w:p>
    <w:p w14:paraId="0CC5C828" w14:textId="77777777" w:rsidR="00446877" w:rsidRPr="00A13348" w:rsidRDefault="00446877" w:rsidP="00446877">
      <w:pPr>
        <w:pStyle w:val="Listparagraf"/>
        <w:widowControl w:val="0"/>
        <w:numPr>
          <w:ilvl w:val="0"/>
          <w:numId w:val="56"/>
        </w:numPr>
        <w:spacing w:after="0" w:line="360" w:lineRule="auto"/>
        <w:contextualSpacing w:val="0"/>
        <w:jc w:val="both"/>
        <w:rPr>
          <w:rFonts w:cstheme="minorHAnsi"/>
        </w:rPr>
      </w:pPr>
      <w:r w:rsidRPr="00A13348">
        <w:rPr>
          <w:rFonts w:cstheme="minorHAnsi"/>
        </w:rPr>
        <w:t xml:space="preserve">Închirierea terenului </w:t>
      </w:r>
      <w:r w:rsidRPr="00A13348">
        <w:rPr>
          <w:rFonts w:cstheme="minorHAnsi"/>
          <w:i/>
          <w:highlight w:val="lightGray"/>
        </w:rPr>
        <w:t>[dacă este cazul]</w:t>
      </w:r>
      <w:r w:rsidRPr="00A13348">
        <w:rPr>
          <w:rFonts w:cstheme="minorHAnsi"/>
        </w:rPr>
        <w:t xml:space="preserve"> necesar în vederea organizării de șantier și obținerea avizelor/autorizațiilor pentru suprafața utilizată, conform legislației în vigoare; </w:t>
      </w:r>
    </w:p>
    <w:p w14:paraId="1A9C6181" w14:textId="77777777" w:rsidR="00446877" w:rsidRPr="00A13348" w:rsidRDefault="00446877" w:rsidP="00446877">
      <w:pPr>
        <w:pStyle w:val="Listparagraf"/>
        <w:widowControl w:val="0"/>
        <w:numPr>
          <w:ilvl w:val="0"/>
          <w:numId w:val="56"/>
        </w:numPr>
        <w:spacing w:after="0" w:line="360" w:lineRule="auto"/>
        <w:contextualSpacing w:val="0"/>
        <w:jc w:val="both"/>
        <w:rPr>
          <w:rFonts w:cstheme="minorHAnsi"/>
        </w:rPr>
      </w:pPr>
      <w:r w:rsidRPr="00A13348">
        <w:rPr>
          <w:rFonts w:cstheme="minorHAnsi"/>
        </w:rPr>
        <w:t xml:space="preserve">Montarea, operarea, demontarea și înlăturarea instalațiilor și facilităților temporare ale Contractantului, incluzând dacă este cazul birouri, spații de locuit, laborator, surse independente de energie, toalete ecologice etc.; </w:t>
      </w:r>
    </w:p>
    <w:p w14:paraId="7C554376" w14:textId="77777777" w:rsidR="00446877" w:rsidRPr="00A13348" w:rsidRDefault="00446877" w:rsidP="00446877">
      <w:pPr>
        <w:pStyle w:val="Listparagraf"/>
        <w:widowControl w:val="0"/>
        <w:numPr>
          <w:ilvl w:val="0"/>
          <w:numId w:val="56"/>
        </w:numPr>
        <w:spacing w:after="0" w:line="360" w:lineRule="auto"/>
        <w:contextualSpacing w:val="0"/>
        <w:jc w:val="both"/>
        <w:rPr>
          <w:rFonts w:cstheme="minorHAnsi"/>
        </w:rPr>
      </w:pPr>
      <w:r w:rsidRPr="00A13348">
        <w:rPr>
          <w:rFonts w:cstheme="minorHAnsi"/>
        </w:rPr>
        <w:t xml:space="preserve">Asigurarea șantierului (daca este cazul) prin stabilirea de măsuri de pază, inclusiv prin montarea de împrejmuiri temporare sau/și pază; </w:t>
      </w:r>
    </w:p>
    <w:p w14:paraId="6E0A0F82" w14:textId="77777777" w:rsidR="00446877" w:rsidRPr="00A13348" w:rsidRDefault="00446877" w:rsidP="00446877">
      <w:pPr>
        <w:pStyle w:val="Listparagraf"/>
        <w:widowControl w:val="0"/>
        <w:numPr>
          <w:ilvl w:val="0"/>
          <w:numId w:val="56"/>
        </w:numPr>
        <w:spacing w:after="0" w:line="360" w:lineRule="auto"/>
        <w:contextualSpacing w:val="0"/>
        <w:jc w:val="both"/>
        <w:rPr>
          <w:rFonts w:cstheme="minorHAnsi"/>
        </w:rPr>
      </w:pPr>
      <w:r w:rsidRPr="00A13348">
        <w:rPr>
          <w:rFonts w:cstheme="minorHAnsi"/>
        </w:rPr>
        <w:t xml:space="preserve">Asigurarea utilităților (energie electrică, apă, comunicații etc), asigurarea de toalete </w:t>
      </w:r>
      <w:r w:rsidRPr="00A13348">
        <w:rPr>
          <w:rFonts w:cstheme="minorHAnsi"/>
        </w:rPr>
        <w:lastRenderedPageBreak/>
        <w:t xml:space="preserve">ecologice pentru personalul de șantier etc. pentru desfășurarea activităților pe șantier în bune condiții și cu respectarea prevederilor referitoare la sănătatea, siguranța și securitatea personalului; </w:t>
      </w:r>
    </w:p>
    <w:p w14:paraId="1301E1FE" w14:textId="77777777" w:rsidR="00446877" w:rsidRPr="00A13348" w:rsidRDefault="00446877" w:rsidP="00446877">
      <w:pPr>
        <w:pStyle w:val="Listparagraf"/>
        <w:widowControl w:val="0"/>
        <w:numPr>
          <w:ilvl w:val="0"/>
          <w:numId w:val="56"/>
        </w:numPr>
        <w:spacing w:after="0" w:line="360" w:lineRule="auto"/>
        <w:contextualSpacing w:val="0"/>
        <w:jc w:val="both"/>
        <w:rPr>
          <w:rFonts w:cstheme="minorHAnsi"/>
        </w:rPr>
      </w:pPr>
      <w:r w:rsidRPr="00A13348">
        <w:rPr>
          <w:rFonts w:cstheme="minorHAnsi"/>
        </w:rPr>
        <w:t xml:space="preserve">Efectuarea conexiunilor la utilități (energie electrică, apă, comunicații etc) sau asigurarea de surse de energie independente, asigurarea de toalete ecologice pentru personalul de șantier etc. pentru desfășurarea de activități pe șantier în bune condiții și cu respectarea prevederilor referitoare la sănătatea, siguranța și securitatea personalului; </w:t>
      </w:r>
    </w:p>
    <w:p w14:paraId="4A47992D" w14:textId="77777777" w:rsidR="00446877" w:rsidRPr="00A13348" w:rsidRDefault="00446877" w:rsidP="00446877">
      <w:pPr>
        <w:pStyle w:val="Listparagraf"/>
        <w:widowControl w:val="0"/>
        <w:numPr>
          <w:ilvl w:val="0"/>
          <w:numId w:val="56"/>
        </w:numPr>
        <w:spacing w:after="0" w:line="360" w:lineRule="auto"/>
        <w:contextualSpacing w:val="0"/>
        <w:jc w:val="both"/>
        <w:rPr>
          <w:rFonts w:cstheme="minorHAnsi"/>
        </w:rPr>
      </w:pPr>
      <w:r w:rsidRPr="00A13348">
        <w:rPr>
          <w:rFonts w:cstheme="minorHAnsi"/>
        </w:rPr>
        <w:t xml:space="preserve">Suportarea cheltuielilor privind consumul de utilități pe durata execuției atât pentru operarea echipamentelor și utilajelor, cât și pentru organizarea de șantier, inclusiv personalul și echipamentele/utilajele; </w:t>
      </w:r>
    </w:p>
    <w:p w14:paraId="37CC2D43" w14:textId="77777777" w:rsidR="00446877" w:rsidRPr="00A13348" w:rsidRDefault="00446877" w:rsidP="00446877">
      <w:pPr>
        <w:pStyle w:val="Listparagraf"/>
        <w:widowControl w:val="0"/>
        <w:numPr>
          <w:ilvl w:val="0"/>
          <w:numId w:val="56"/>
        </w:numPr>
        <w:spacing w:after="0" w:line="360" w:lineRule="auto"/>
        <w:contextualSpacing w:val="0"/>
        <w:jc w:val="both"/>
        <w:rPr>
          <w:rFonts w:cstheme="minorHAnsi"/>
        </w:rPr>
      </w:pPr>
      <w:r w:rsidRPr="00A13348">
        <w:rPr>
          <w:rFonts w:cstheme="minorHAnsi"/>
        </w:rPr>
        <w:t xml:space="preserve">Asigurarea suportului administrativ pentru buna desfășurare a lucrărilor, inclusiv personal, echipament și materiale (de exemplu consumabile); </w:t>
      </w:r>
    </w:p>
    <w:p w14:paraId="2EF13BFB" w14:textId="77777777" w:rsidR="00446877" w:rsidRPr="00A13348" w:rsidRDefault="00446877" w:rsidP="00446877">
      <w:pPr>
        <w:pStyle w:val="Listparagraf"/>
        <w:widowControl w:val="0"/>
        <w:numPr>
          <w:ilvl w:val="0"/>
          <w:numId w:val="56"/>
        </w:numPr>
        <w:spacing w:after="0" w:line="360" w:lineRule="auto"/>
        <w:contextualSpacing w:val="0"/>
        <w:jc w:val="both"/>
        <w:rPr>
          <w:rFonts w:cstheme="minorHAnsi"/>
        </w:rPr>
      </w:pPr>
      <w:r w:rsidRPr="00A13348">
        <w:rPr>
          <w:rFonts w:cstheme="minorHAnsi"/>
        </w:rPr>
        <w:t>Mobilizarea și demobilizarea echipamentului și utilajelor necesare la execuție (inclusiv aducerea și înlăturarea de pe șantier, operarea, menținerea și repararea acestora), precum și a personalului Contractantului implicat în derularea de activități pe șantier.</w:t>
      </w:r>
    </w:p>
    <w:p w14:paraId="7796E173" w14:textId="77777777" w:rsidR="00446877" w:rsidRPr="00A13348" w:rsidRDefault="00446877" w:rsidP="00446877">
      <w:pPr>
        <w:widowControl w:val="0"/>
        <w:spacing w:after="0" w:line="360" w:lineRule="auto"/>
        <w:jc w:val="both"/>
        <w:rPr>
          <w:rFonts w:cstheme="minorHAnsi"/>
        </w:rPr>
      </w:pPr>
    </w:p>
    <w:p w14:paraId="7253EDBD"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60" w:name="_Toc406830407"/>
      <w:bookmarkStart w:id="61" w:name="_Toc491796689"/>
      <w:r w:rsidRPr="00A13348">
        <w:rPr>
          <w:rFonts w:cstheme="minorHAnsi"/>
          <w:sz w:val="22"/>
          <w:szCs w:val="22"/>
        </w:rPr>
        <w:t>Responsabilități legate de punerea în operă a documentației tehnice</w:t>
      </w:r>
      <w:bookmarkEnd w:id="60"/>
      <w:bookmarkEnd w:id="61"/>
      <w:r w:rsidRPr="00A13348">
        <w:rPr>
          <w:rFonts w:cstheme="minorHAnsi"/>
          <w:sz w:val="22"/>
          <w:szCs w:val="22"/>
        </w:rPr>
        <w:t xml:space="preserve"> </w:t>
      </w:r>
    </w:p>
    <w:p w14:paraId="18D45A55"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Contractantul are următoarele responsabilități pe perioada transpunerii documentației tehnice pe șantier: </w:t>
      </w:r>
    </w:p>
    <w:p w14:paraId="259A2D4C" w14:textId="77777777" w:rsidR="00446877" w:rsidRPr="00A13348" w:rsidRDefault="00446877" w:rsidP="00446877">
      <w:pPr>
        <w:widowControl w:val="0"/>
        <w:numPr>
          <w:ilvl w:val="0"/>
          <w:numId w:val="47"/>
        </w:numPr>
        <w:spacing w:after="0" w:line="360" w:lineRule="auto"/>
        <w:ind w:right="60"/>
        <w:jc w:val="both"/>
        <w:rPr>
          <w:rFonts w:eastAsia="Times New Roman" w:cstheme="minorHAnsi"/>
        </w:rPr>
      </w:pPr>
      <w:r w:rsidRPr="00A13348">
        <w:rPr>
          <w:rFonts w:eastAsia="Times New Roman" w:cstheme="minorHAnsi"/>
        </w:rPr>
        <w:t xml:space="preserve">sesizarea Autorității Contractante asupra neconformităților și neconcordantelor constatate în proiectul tehnic, în vederea soluționării; </w:t>
      </w:r>
    </w:p>
    <w:p w14:paraId="26C87BDA" w14:textId="77777777" w:rsidR="00446877" w:rsidRPr="00A13348" w:rsidRDefault="00446877" w:rsidP="00446877">
      <w:pPr>
        <w:widowControl w:val="0"/>
        <w:numPr>
          <w:ilvl w:val="0"/>
          <w:numId w:val="47"/>
        </w:numPr>
        <w:spacing w:after="0" w:line="360" w:lineRule="auto"/>
        <w:ind w:right="60"/>
        <w:jc w:val="both"/>
        <w:rPr>
          <w:rFonts w:eastAsia="Times New Roman" w:cstheme="minorHAnsi"/>
        </w:rPr>
      </w:pPr>
      <w:r w:rsidRPr="00A13348">
        <w:rPr>
          <w:rFonts w:eastAsia="Times New Roman" w:cstheme="minorHAnsi"/>
        </w:rPr>
        <w:t xml:space="preserve">asigurarea nivelului de calitate stabilit prin documentația tehnică, realizat prin personal propriu, cu responsabili tehnici cu execuția atestați; </w:t>
      </w:r>
    </w:p>
    <w:p w14:paraId="7444195B" w14:textId="77777777" w:rsidR="00446877" w:rsidRPr="00A13348" w:rsidRDefault="00446877" w:rsidP="00446877">
      <w:pPr>
        <w:widowControl w:val="0"/>
        <w:numPr>
          <w:ilvl w:val="0"/>
          <w:numId w:val="47"/>
        </w:numPr>
        <w:spacing w:after="0" w:line="360" w:lineRule="auto"/>
        <w:ind w:right="60"/>
        <w:jc w:val="both"/>
        <w:rPr>
          <w:rFonts w:eastAsia="Times New Roman" w:cstheme="minorHAnsi"/>
        </w:rPr>
      </w:pPr>
      <w:r w:rsidRPr="00A13348">
        <w:rPr>
          <w:rFonts w:eastAsia="Times New Roman" w:cstheme="minorHAnsi"/>
        </w:rPr>
        <w:t xml:space="preserve">convocarea factorilor care trebuie să participe la verificarea lucrărilor ajunse în faze determinante ale execuției și asigurarea condițiilor necesare efectuării acestora; </w:t>
      </w:r>
    </w:p>
    <w:p w14:paraId="738DBCFB" w14:textId="77777777" w:rsidR="00446877" w:rsidRPr="00A13348" w:rsidRDefault="00446877" w:rsidP="00446877">
      <w:pPr>
        <w:widowControl w:val="0"/>
        <w:numPr>
          <w:ilvl w:val="0"/>
          <w:numId w:val="47"/>
        </w:numPr>
        <w:spacing w:after="0" w:line="360" w:lineRule="auto"/>
        <w:ind w:right="60"/>
        <w:jc w:val="both"/>
        <w:rPr>
          <w:rFonts w:eastAsia="Times New Roman" w:cstheme="minorHAnsi"/>
        </w:rPr>
      </w:pPr>
      <w:r w:rsidRPr="00A13348">
        <w:rPr>
          <w:rFonts w:eastAsia="Times New Roman" w:cstheme="minorHAnsi"/>
        </w:rPr>
        <w:t xml:space="preserve">soluționarea neconformităților, a defectelor și a neconcordanțelor apărute în fazele de execuție, numai pe baza soluțiilor stabilite de Proiectant cu acordul Autorității Contractante; </w:t>
      </w:r>
    </w:p>
    <w:p w14:paraId="1F97CC04" w14:textId="77777777" w:rsidR="00446877" w:rsidRPr="00A13348" w:rsidRDefault="00446877" w:rsidP="00446877">
      <w:pPr>
        <w:widowControl w:val="0"/>
        <w:numPr>
          <w:ilvl w:val="0"/>
          <w:numId w:val="47"/>
        </w:numPr>
        <w:spacing w:after="0" w:line="360" w:lineRule="auto"/>
        <w:ind w:right="60"/>
        <w:jc w:val="both"/>
        <w:rPr>
          <w:rFonts w:eastAsia="Times New Roman" w:cstheme="minorHAnsi"/>
        </w:rPr>
      </w:pPr>
      <w:r w:rsidRPr="00A13348">
        <w:rPr>
          <w:rFonts w:eastAsia="Times New Roman" w:cstheme="minorHAnsi"/>
        </w:rPr>
        <w:t>utilizarea în execuția lucrărilor numai a produselor și a procedeelor prevăzute în documentația tehnică, certificate sau pentru care există agremente tehnice, care conduc la realizarea cerințelor, precum și gestionarea probelor-martor;</w:t>
      </w:r>
    </w:p>
    <w:p w14:paraId="1D7A7F69" w14:textId="77777777" w:rsidR="00446877" w:rsidRPr="00A13348" w:rsidRDefault="00446877" w:rsidP="00446877">
      <w:pPr>
        <w:widowControl w:val="0"/>
        <w:numPr>
          <w:ilvl w:val="0"/>
          <w:numId w:val="47"/>
        </w:numPr>
        <w:spacing w:after="0" w:line="360" w:lineRule="auto"/>
        <w:ind w:right="60"/>
        <w:jc w:val="both"/>
        <w:rPr>
          <w:rFonts w:eastAsia="Times New Roman" w:cstheme="minorHAnsi"/>
        </w:rPr>
      </w:pPr>
      <w:r w:rsidRPr="00A13348">
        <w:rPr>
          <w:rFonts w:eastAsia="Times New Roman" w:cstheme="minorHAnsi"/>
        </w:rPr>
        <w:t xml:space="preserve">înlocuirea produselor/echipamentelor și a procedeelor prevăzute în documentația tehnică doar cu altele care îndeplinesc condițiile precizate în documentație și numai pe baza soluțiilor stabilite de Proiectant cu acordul Autorității Contractante; </w:t>
      </w:r>
    </w:p>
    <w:p w14:paraId="7F769D55" w14:textId="77777777" w:rsidR="00446877" w:rsidRPr="00A13348" w:rsidRDefault="00446877" w:rsidP="00446877">
      <w:pPr>
        <w:widowControl w:val="0"/>
        <w:numPr>
          <w:ilvl w:val="0"/>
          <w:numId w:val="47"/>
        </w:numPr>
        <w:spacing w:after="0" w:line="360" w:lineRule="auto"/>
        <w:ind w:right="60"/>
        <w:jc w:val="both"/>
        <w:rPr>
          <w:rFonts w:eastAsia="Times New Roman" w:cstheme="minorHAnsi"/>
        </w:rPr>
      </w:pPr>
      <w:r w:rsidRPr="00A13348">
        <w:rPr>
          <w:rFonts w:eastAsia="Times New Roman" w:cstheme="minorHAnsi"/>
        </w:rPr>
        <w:t xml:space="preserve">respectarea documentației tehnice (proiect și a detaliilor de execuție) pentru realizarea </w:t>
      </w:r>
      <w:r w:rsidRPr="00A13348">
        <w:rPr>
          <w:rFonts w:eastAsia="Times New Roman" w:cstheme="minorHAnsi"/>
        </w:rPr>
        <w:lastRenderedPageBreak/>
        <w:t xml:space="preserve">nivelului de calitate corespunzător cerințelor; </w:t>
      </w:r>
    </w:p>
    <w:p w14:paraId="047EBCF2" w14:textId="77777777" w:rsidR="00446877" w:rsidRPr="00A13348" w:rsidRDefault="00446877" w:rsidP="00446877">
      <w:pPr>
        <w:widowControl w:val="0"/>
        <w:numPr>
          <w:ilvl w:val="0"/>
          <w:numId w:val="47"/>
        </w:numPr>
        <w:spacing w:after="0" w:line="360" w:lineRule="auto"/>
        <w:ind w:right="60"/>
        <w:jc w:val="both"/>
        <w:rPr>
          <w:rFonts w:eastAsia="Times New Roman" w:cstheme="minorHAnsi"/>
        </w:rPr>
      </w:pPr>
      <w:r w:rsidRPr="00A13348">
        <w:rPr>
          <w:rFonts w:eastAsia="Times New Roman" w:cstheme="minorHAnsi"/>
        </w:rPr>
        <w:t>propunerea spre recepție numai a construcțiilor care corespund cerințelor de calitate și pentru care s-au completat documentele necesare întocmirii cărții tehnice a construcției;</w:t>
      </w:r>
    </w:p>
    <w:p w14:paraId="0D233528" w14:textId="77777777" w:rsidR="00446877" w:rsidRPr="00A13348" w:rsidRDefault="00446877" w:rsidP="00446877">
      <w:pPr>
        <w:widowControl w:val="0"/>
        <w:numPr>
          <w:ilvl w:val="0"/>
          <w:numId w:val="47"/>
        </w:numPr>
        <w:spacing w:after="0" w:line="360" w:lineRule="auto"/>
        <w:ind w:right="60"/>
        <w:jc w:val="both"/>
        <w:rPr>
          <w:rFonts w:eastAsia="Times New Roman" w:cstheme="minorHAnsi"/>
        </w:rPr>
      </w:pPr>
      <w:r w:rsidRPr="00A13348">
        <w:rPr>
          <w:rFonts w:eastAsia="Times New Roman" w:cstheme="minorHAnsi"/>
        </w:rPr>
        <w:t>aducerea la îndeplinire, la termenele stabilite, a măsurilor dispuse prin actele de control sau prin documentele de recepție a lucrărilor de construcții;</w:t>
      </w:r>
    </w:p>
    <w:p w14:paraId="1ABAFD93" w14:textId="77777777" w:rsidR="00446877" w:rsidRPr="00A13348" w:rsidRDefault="00446877" w:rsidP="00446877">
      <w:pPr>
        <w:widowControl w:val="0"/>
        <w:numPr>
          <w:ilvl w:val="0"/>
          <w:numId w:val="47"/>
        </w:numPr>
        <w:spacing w:after="0" w:line="360" w:lineRule="auto"/>
        <w:ind w:right="60"/>
        <w:jc w:val="both"/>
        <w:rPr>
          <w:rFonts w:eastAsia="Times New Roman" w:cstheme="minorHAnsi"/>
        </w:rPr>
      </w:pPr>
      <w:r w:rsidRPr="00A13348">
        <w:rPr>
          <w:rFonts w:eastAsia="Times New Roman" w:cstheme="minorHAnsi"/>
        </w:rPr>
        <w:t>remedierea, pe propria cheltuială, a defectelor calitative apărute din vina sa, atât în perioada de execuție, cat și în perioada de garanție stabilită prin Contract;</w:t>
      </w:r>
    </w:p>
    <w:p w14:paraId="129EB32B" w14:textId="77777777" w:rsidR="00446877" w:rsidRPr="00A13348" w:rsidRDefault="00446877" w:rsidP="00446877">
      <w:pPr>
        <w:widowControl w:val="0"/>
        <w:numPr>
          <w:ilvl w:val="0"/>
          <w:numId w:val="47"/>
        </w:numPr>
        <w:spacing w:after="0" w:line="360" w:lineRule="auto"/>
        <w:ind w:right="60"/>
        <w:jc w:val="both"/>
        <w:rPr>
          <w:rFonts w:eastAsia="Times New Roman" w:cstheme="minorHAnsi"/>
        </w:rPr>
      </w:pPr>
      <w:r w:rsidRPr="00A13348">
        <w:rPr>
          <w:rFonts w:eastAsia="Times New Roman" w:cstheme="minorHAnsi"/>
        </w:rPr>
        <w:t xml:space="preserve">readucerea terenurilor ocupate temporar la starea lor inițială, la terminarea execuției lucrărilor. </w:t>
      </w:r>
      <w:bookmarkStart w:id="62" w:name="_Toc301456880"/>
      <w:bookmarkStart w:id="63" w:name="_Toc301456886"/>
      <w:bookmarkEnd w:id="62"/>
      <w:bookmarkEnd w:id="63"/>
    </w:p>
    <w:p w14:paraId="6D4C2606" w14:textId="77777777" w:rsidR="00446877" w:rsidRPr="00A13348" w:rsidRDefault="00446877" w:rsidP="00446877">
      <w:pPr>
        <w:widowControl w:val="0"/>
        <w:spacing w:after="0" w:line="360" w:lineRule="auto"/>
        <w:ind w:right="60"/>
        <w:jc w:val="both"/>
        <w:rPr>
          <w:rFonts w:eastAsia="Times New Roman" w:cstheme="minorHAnsi"/>
        </w:rPr>
      </w:pPr>
    </w:p>
    <w:p w14:paraId="1D5BB73B" w14:textId="77777777" w:rsidR="00446877" w:rsidRPr="00A13348" w:rsidRDefault="00446877" w:rsidP="00446877">
      <w:pPr>
        <w:pStyle w:val="Titlu2"/>
        <w:keepNext w:val="0"/>
        <w:keepLines w:val="0"/>
        <w:widowControl w:val="0"/>
        <w:spacing w:before="0" w:line="360" w:lineRule="auto"/>
        <w:rPr>
          <w:rFonts w:cstheme="minorHAnsi"/>
          <w:sz w:val="22"/>
          <w:szCs w:val="22"/>
        </w:rPr>
      </w:pPr>
      <w:bookmarkStart w:id="64" w:name="_Toc406830408"/>
      <w:bookmarkStart w:id="65" w:name="_Ref294157008"/>
      <w:bookmarkStart w:id="66" w:name="_Toc319401085"/>
      <w:bookmarkStart w:id="67" w:name="_Toc491796690"/>
      <w:r w:rsidRPr="00A13348">
        <w:rPr>
          <w:rFonts w:cstheme="minorHAnsi"/>
          <w:sz w:val="22"/>
          <w:szCs w:val="22"/>
        </w:rPr>
        <w:t>Responsabilități legate de controlul calității lucrărilor executate</w:t>
      </w:r>
      <w:bookmarkEnd w:id="64"/>
      <w:bookmarkEnd w:id="67"/>
      <w:r w:rsidRPr="00A13348">
        <w:rPr>
          <w:rFonts w:cstheme="minorHAnsi"/>
          <w:sz w:val="22"/>
          <w:szCs w:val="22"/>
        </w:rPr>
        <w:t xml:space="preserve"> </w:t>
      </w:r>
      <w:bookmarkEnd w:id="65"/>
      <w:bookmarkEnd w:id="66"/>
    </w:p>
    <w:p w14:paraId="6291206F" w14:textId="77777777" w:rsidR="00446877" w:rsidRPr="00A13348" w:rsidRDefault="00446877" w:rsidP="00446877">
      <w:pPr>
        <w:widowControl w:val="0"/>
        <w:spacing w:after="0" w:line="360" w:lineRule="auto"/>
        <w:jc w:val="both"/>
        <w:rPr>
          <w:rFonts w:cstheme="minorHAnsi"/>
        </w:rPr>
      </w:pPr>
      <w:r w:rsidRPr="00A13348">
        <w:rPr>
          <w:rFonts w:cstheme="minorHAnsi"/>
        </w:rPr>
        <w:t>Este responsabilitatea Contractantului să asigure implementarea cerințelor specificate în documentația tehnică în condiții de calitate stabilite prin intermediul acesteia și prin asigurarea de către Contractant a personalului calificat și a dotărilor necesare executării activității în baza propriului sistem de management al calității.</w:t>
      </w:r>
    </w:p>
    <w:p w14:paraId="74961F88" w14:textId="77777777" w:rsidR="00446877" w:rsidRPr="00A13348" w:rsidRDefault="00446877" w:rsidP="00446877">
      <w:pPr>
        <w:widowControl w:val="0"/>
        <w:spacing w:after="0" w:line="360" w:lineRule="auto"/>
        <w:jc w:val="both"/>
        <w:rPr>
          <w:rFonts w:cstheme="minorHAnsi"/>
        </w:rPr>
      </w:pPr>
      <w:r w:rsidRPr="00A13348">
        <w:rPr>
          <w:rFonts w:cstheme="minorHAnsi"/>
        </w:rPr>
        <w:t>Prioritatea pentru documentele de referință utilizate în activitatea Autorității Contractante este:</w:t>
      </w:r>
    </w:p>
    <w:p w14:paraId="3E44A31C" w14:textId="77777777" w:rsidR="00446877" w:rsidRPr="00A13348" w:rsidRDefault="00446877" w:rsidP="00446877">
      <w:pPr>
        <w:widowControl w:val="0"/>
        <w:numPr>
          <w:ilvl w:val="0"/>
          <w:numId w:val="46"/>
        </w:numPr>
        <w:tabs>
          <w:tab w:val="clear" w:pos="1837"/>
          <w:tab w:val="num" w:pos="720"/>
        </w:tabs>
        <w:spacing w:after="0" w:line="360" w:lineRule="auto"/>
        <w:ind w:left="720" w:hanging="540"/>
        <w:jc w:val="both"/>
        <w:rPr>
          <w:rFonts w:cstheme="minorHAnsi"/>
        </w:rPr>
      </w:pPr>
      <w:r w:rsidRPr="00A13348">
        <w:rPr>
          <w:rFonts w:cstheme="minorHAnsi"/>
        </w:rPr>
        <w:t xml:space="preserve">Standarde naționale romanești și/sau care transpun standardele Europene și internaționale sau echivalent (SR EN ISO); </w:t>
      </w:r>
    </w:p>
    <w:p w14:paraId="6A324901" w14:textId="77777777" w:rsidR="00446877" w:rsidRPr="00A13348" w:rsidRDefault="00446877" w:rsidP="00446877">
      <w:pPr>
        <w:widowControl w:val="0"/>
        <w:numPr>
          <w:ilvl w:val="0"/>
          <w:numId w:val="46"/>
        </w:numPr>
        <w:tabs>
          <w:tab w:val="clear" w:pos="1837"/>
          <w:tab w:val="num" w:pos="720"/>
        </w:tabs>
        <w:spacing w:after="0" w:line="360" w:lineRule="auto"/>
        <w:ind w:left="720" w:hanging="540"/>
        <w:jc w:val="both"/>
        <w:rPr>
          <w:rFonts w:cstheme="minorHAnsi"/>
        </w:rPr>
      </w:pPr>
      <w:r w:rsidRPr="00A13348">
        <w:rPr>
          <w:rFonts w:cstheme="minorHAnsi"/>
        </w:rPr>
        <w:t xml:space="preserve">Standarde, specificații, proceduri interne Autorității Contractante. </w:t>
      </w:r>
    </w:p>
    <w:p w14:paraId="2627916B"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In cadrul Contractului activitatea de control al calității trebuie abordată de Contractant de o manieră care să demonstreze în orice moment trasabilitatea executării lucrării de construcție în conformitate cu cerințele documentației tehnice pusă la dispoziția Contractantului de către Autoritatea Contractantă. </w:t>
      </w:r>
    </w:p>
    <w:p w14:paraId="5702787B"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Elaborarea Planului Calității specific pentru realizarea lucrărilor de construcție este obligatorie. Acesta va include de asemenea, Planul de Inspecție și Testări, pentru toate lucrările ce urmează a fi executate. </w:t>
      </w:r>
    </w:p>
    <w:p w14:paraId="14D4F2E2"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Toate cerințele aplicabile Contractantului se aplică obligatoriu subcontractorilor și furnizorilor de echipamente/servicii ai acestuia. Contractantul trebuie să se asigure ca toți subcontractorii și/sau furnizorii, înțeleg, în totalitate, toate cerințele de control al calității înainte ca aceștia să înceapă lucrul. </w:t>
      </w:r>
    </w:p>
    <w:p w14:paraId="487686AB" w14:textId="77777777" w:rsidR="00446877" w:rsidRPr="00A13348" w:rsidRDefault="00446877" w:rsidP="00446877">
      <w:pPr>
        <w:widowControl w:val="0"/>
        <w:spacing w:after="0" w:line="360" w:lineRule="auto"/>
        <w:jc w:val="both"/>
        <w:rPr>
          <w:rFonts w:cstheme="minorHAnsi"/>
        </w:rPr>
      </w:pPr>
      <w:r w:rsidRPr="00A13348">
        <w:rPr>
          <w:rFonts w:cstheme="minorHAnsi"/>
        </w:rPr>
        <w:t>Reglementările de sistem/proces și cele operaționale/tehnice ale Contractantului vor fi armonizate și agreate de către experții în calitate și autoritatea tehnică a Autorității Contractante după caz, înainte de începerea lucrărilor. Consultarea/armonizarea documentației de către funcțiile abilitate ale Autorității Contractante nu trebuie sa depășească 5 zile lucrătoare.</w:t>
      </w:r>
    </w:p>
    <w:p w14:paraId="06191B4D" w14:textId="77777777" w:rsidR="00446877" w:rsidRPr="00A13348" w:rsidRDefault="00446877" w:rsidP="00446877">
      <w:pPr>
        <w:widowControl w:val="0"/>
        <w:spacing w:after="0" w:line="360" w:lineRule="auto"/>
        <w:jc w:val="both"/>
        <w:rPr>
          <w:rFonts w:cstheme="minorHAnsi"/>
        </w:rPr>
      </w:pPr>
      <w:r w:rsidRPr="00A13348">
        <w:rPr>
          <w:rFonts w:cstheme="minorHAnsi"/>
        </w:rPr>
        <w:t xml:space="preserve">Condițiile acceptării Planului Calității specific pentru realizarea lucrărilor de construcție (completări </w:t>
      </w:r>
      <w:r w:rsidRPr="00A13348">
        <w:rPr>
          <w:rFonts w:cstheme="minorHAnsi"/>
        </w:rPr>
        <w:lastRenderedPageBreak/>
        <w:t xml:space="preserve">ale acesteia, exceptări etc.) vor fi documentate într-o „convenție” (minută de întâlnire) care va fi asumată de ambele părți înainte de începerea execuției lucrărilor în Șantier. </w:t>
      </w:r>
    </w:p>
    <w:p w14:paraId="0C390FE6" w14:textId="77777777" w:rsidR="00446877" w:rsidRPr="00A13348" w:rsidRDefault="00446877" w:rsidP="00446877">
      <w:pPr>
        <w:widowControl w:val="0"/>
        <w:spacing w:after="0" w:line="360" w:lineRule="auto"/>
        <w:jc w:val="both"/>
        <w:rPr>
          <w:rFonts w:cstheme="minorHAnsi"/>
        </w:rPr>
      </w:pPr>
      <w:r w:rsidRPr="00A13348">
        <w:rPr>
          <w:rFonts w:cstheme="minorHAnsi"/>
        </w:rPr>
        <w:t>Contractantul lucrărilor va întocmi Cartea Tehnică a Construcției în conformitate cu legislația în vigoare.</w:t>
      </w:r>
    </w:p>
    <w:p w14:paraId="0423A381" w14:textId="77777777" w:rsidR="00446877" w:rsidRPr="00A13348" w:rsidRDefault="00446877" w:rsidP="00446877">
      <w:pPr>
        <w:widowControl w:val="0"/>
        <w:spacing w:after="0" w:line="360" w:lineRule="auto"/>
        <w:jc w:val="both"/>
        <w:rPr>
          <w:rFonts w:cstheme="minorHAnsi"/>
        </w:rPr>
      </w:pPr>
    </w:p>
    <w:p w14:paraId="66444123" w14:textId="77777777" w:rsidR="00446877" w:rsidRPr="00A13348" w:rsidRDefault="00446877" w:rsidP="00446877">
      <w:pPr>
        <w:pStyle w:val="Titlu2"/>
        <w:keepNext w:val="0"/>
        <w:keepLines w:val="0"/>
        <w:widowControl w:val="0"/>
        <w:spacing w:before="0" w:line="360" w:lineRule="auto"/>
        <w:jc w:val="both"/>
        <w:rPr>
          <w:rFonts w:cstheme="minorHAnsi"/>
          <w:sz w:val="22"/>
          <w:szCs w:val="22"/>
        </w:rPr>
      </w:pPr>
      <w:bookmarkStart w:id="68" w:name="_Ref294157010"/>
      <w:bookmarkStart w:id="69" w:name="_Toc319401086"/>
      <w:bookmarkStart w:id="70" w:name="_Toc406830409"/>
      <w:bookmarkStart w:id="71" w:name="_Toc491796691"/>
      <w:r w:rsidRPr="00A13348">
        <w:rPr>
          <w:rFonts w:cstheme="minorHAnsi"/>
          <w:sz w:val="22"/>
          <w:szCs w:val="22"/>
        </w:rPr>
        <w:t xml:space="preserve">Responsabilități legate de securitatea și sănătatea în muncă pe durata execuției lucrărilor pe </w:t>
      </w:r>
      <w:bookmarkEnd w:id="68"/>
      <w:bookmarkEnd w:id="69"/>
      <w:bookmarkEnd w:id="70"/>
      <w:r w:rsidRPr="00A13348">
        <w:rPr>
          <w:rFonts w:cstheme="minorHAnsi"/>
          <w:sz w:val="22"/>
          <w:szCs w:val="22"/>
        </w:rPr>
        <w:t>șantier</w:t>
      </w:r>
      <w:bookmarkEnd w:id="71"/>
    </w:p>
    <w:p w14:paraId="6383BB2C" w14:textId="52EE03BD" w:rsidR="00446877" w:rsidRPr="00A13348" w:rsidRDefault="00446877" w:rsidP="00446877">
      <w:pPr>
        <w:widowControl w:val="0"/>
        <w:spacing w:after="0" w:line="360" w:lineRule="auto"/>
        <w:jc w:val="both"/>
        <w:rPr>
          <w:rFonts w:cstheme="minorHAnsi"/>
        </w:rPr>
      </w:pPr>
      <w:r w:rsidRPr="00A13348">
        <w:rPr>
          <w:rFonts w:cstheme="minorHAnsi"/>
        </w:rPr>
        <w:t>Contractantul va respecta cerințele minime privind securitatea și sănătatea în muncă ale Autorității Contractante specificate în Contract</w:t>
      </w:r>
      <w:r w:rsidR="000644A6" w:rsidRPr="00A13348">
        <w:rPr>
          <w:rFonts w:cstheme="minorHAnsi"/>
        </w:rPr>
        <w:t>, cu luarea în considerare a prevederilor HG nr. 300/2006 cu modificările și completările ulterioare</w:t>
      </w:r>
      <w:r w:rsidRPr="00A13348">
        <w:rPr>
          <w:rFonts w:cstheme="minorHAnsi"/>
        </w:rPr>
        <w:t xml:space="preserve">. </w:t>
      </w:r>
    </w:p>
    <w:p w14:paraId="4FB0708F" w14:textId="77777777" w:rsidR="00446877" w:rsidRPr="00A13348" w:rsidRDefault="00446877" w:rsidP="00446877">
      <w:pPr>
        <w:widowControl w:val="0"/>
        <w:spacing w:after="0" w:line="360" w:lineRule="auto"/>
        <w:jc w:val="both"/>
        <w:rPr>
          <w:rFonts w:cstheme="minorHAnsi"/>
        </w:rPr>
      </w:pPr>
    </w:p>
    <w:p w14:paraId="3EDAF52B" w14:textId="77777777" w:rsidR="00446877" w:rsidRPr="00A13348" w:rsidRDefault="00446877" w:rsidP="00446877">
      <w:pPr>
        <w:pStyle w:val="Titlu1"/>
        <w:keepNext w:val="0"/>
        <w:keepLines w:val="0"/>
        <w:widowControl w:val="0"/>
        <w:spacing w:before="0" w:line="360" w:lineRule="auto"/>
        <w:rPr>
          <w:rFonts w:cstheme="minorHAnsi"/>
          <w:szCs w:val="22"/>
        </w:rPr>
      </w:pPr>
      <w:bookmarkStart w:id="72" w:name="_Toc491796692"/>
      <w:r w:rsidRPr="00A13348">
        <w:rPr>
          <w:rFonts w:cstheme="minorHAnsi"/>
          <w:szCs w:val="22"/>
        </w:rPr>
        <w:t>Cerințe privind asigurările solicitate Contractantului</w:t>
      </w:r>
      <w:bookmarkEnd w:id="72"/>
      <w:r w:rsidRPr="00A13348">
        <w:rPr>
          <w:rFonts w:cstheme="minorHAnsi"/>
          <w:szCs w:val="22"/>
        </w:rPr>
        <w:t xml:space="preserve"> </w:t>
      </w:r>
    </w:p>
    <w:p w14:paraId="70FC3694" w14:textId="77777777" w:rsidR="00446877" w:rsidRPr="00A13348" w:rsidRDefault="00446877" w:rsidP="00446877">
      <w:pPr>
        <w:widowControl w:val="0"/>
        <w:spacing w:after="0" w:line="360" w:lineRule="auto"/>
        <w:jc w:val="both"/>
        <w:rPr>
          <w:rFonts w:cstheme="minorHAnsi"/>
        </w:rPr>
      </w:pPr>
      <w:r w:rsidRPr="00A13348">
        <w:rPr>
          <w:rFonts w:cstheme="minorHAnsi"/>
        </w:rPr>
        <w:t>Contractantul va încheia și va plăti polițe de asigurare ce vor acoperi riscurile specifice, așa cum este menționat în Contract.</w:t>
      </w:r>
    </w:p>
    <w:p w14:paraId="16C6C24E" w14:textId="77777777" w:rsidR="00446877" w:rsidRPr="00A13348" w:rsidRDefault="00446877" w:rsidP="00446877">
      <w:pPr>
        <w:widowControl w:val="0"/>
        <w:spacing w:after="0" w:line="360" w:lineRule="auto"/>
        <w:jc w:val="both"/>
        <w:rPr>
          <w:rFonts w:cstheme="minorHAnsi"/>
        </w:rPr>
      </w:pPr>
    </w:p>
    <w:p w14:paraId="6218EB99" w14:textId="77777777" w:rsidR="00446877" w:rsidRPr="00A13348" w:rsidRDefault="00446877" w:rsidP="00446877">
      <w:pPr>
        <w:pStyle w:val="Titlu1"/>
        <w:keepNext w:val="0"/>
        <w:keepLines w:val="0"/>
        <w:widowControl w:val="0"/>
        <w:spacing w:before="0" w:line="360" w:lineRule="auto"/>
        <w:rPr>
          <w:rFonts w:cstheme="minorHAnsi"/>
          <w:szCs w:val="22"/>
        </w:rPr>
      </w:pPr>
      <w:bookmarkStart w:id="73" w:name="_Toc491796693"/>
      <w:r w:rsidRPr="00A13348">
        <w:rPr>
          <w:rFonts w:cstheme="minorHAnsi"/>
          <w:szCs w:val="22"/>
        </w:rPr>
        <w:t>Metodologia de evaluare a Ofertelor prezentate</w:t>
      </w:r>
      <w:bookmarkEnd w:id="73"/>
    </w:p>
    <w:p w14:paraId="71132E70" w14:textId="77777777" w:rsidR="00446877" w:rsidRPr="00A13348" w:rsidRDefault="00446877" w:rsidP="00446877">
      <w:pPr>
        <w:widowControl w:val="0"/>
        <w:spacing w:after="0" w:line="360" w:lineRule="auto"/>
        <w:jc w:val="both"/>
        <w:rPr>
          <w:rFonts w:cstheme="minorHAnsi"/>
        </w:rPr>
      </w:pPr>
    </w:p>
    <w:p w14:paraId="07E96112" w14:textId="0D71F54D" w:rsidR="00446877" w:rsidRPr="00A13348" w:rsidRDefault="00446877" w:rsidP="00446877">
      <w:pPr>
        <w:widowControl w:val="0"/>
        <w:spacing w:after="0" w:line="360" w:lineRule="auto"/>
        <w:jc w:val="both"/>
        <w:rPr>
          <w:rFonts w:cstheme="minorHAnsi"/>
          <w:i/>
        </w:rPr>
      </w:pPr>
      <w:r w:rsidRPr="00A13348">
        <w:rPr>
          <w:rFonts w:cstheme="minorHAnsi"/>
          <w:i/>
          <w:highlight w:val="lightGray"/>
        </w:rPr>
        <w:t>[În cazul în care este aplicabil</w:t>
      </w:r>
      <w:r w:rsidR="00372038" w:rsidRPr="00A13348">
        <w:rPr>
          <w:rFonts w:cstheme="minorHAnsi"/>
          <w:i/>
          <w:highlight w:val="lightGray"/>
        </w:rPr>
        <w:t xml:space="preserve"> respectiv atunci când prețul cel mai scăzut nu este criteriul de atribuire stabilit</w:t>
      </w:r>
      <w:r w:rsidRPr="00A13348">
        <w:rPr>
          <w:rFonts w:cstheme="minorHAnsi"/>
          <w:i/>
          <w:highlight w:val="lightGray"/>
        </w:rPr>
        <w:t>, introduceți în această secțiune modalitatea de evaluare a conținutului Propunerilor Tehnice primite, cu utilizarea informațiilor din Anexe la prezentul formular cadru și cu luarea în considerare a informațiilor incluse în Fișa de Date a Achiziției la „Criteriul de atribuire”.]</w:t>
      </w:r>
    </w:p>
    <w:p w14:paraId="1F3DB60D" w14:textId="77777777" w:rsidR="00446877" w:rsidRPr="00A13348" w:rsidRDefault="00446877" w:rsidP="00446877">
      <w:pPr>
        <w:widowControl w:val="0"/>
        <w:spacing w:after="0" w:line="360" w:lineRule="auto"/>
        <w:jc w:val="both"/>
        <w:rPr>
          <w:rFonts w:cstheme="minorHAnsi"/>
        </w:rPr>
      </w:pPr>
    </w:p>
    <w:p w14:paraId="1D7DC147" w14:textId="77777777" w:rsidR="00446877" w:rsidRPr="00A13348" w:rsidRDefault="00446877" w:rsidP="00446877">
      <w:pPr>
        <w:pStyle w:val="Titlu1"/>
        <w:keepNext w:val="0"/>
        <w:keepLines w:val="0"/>
        <w:widowControl w:val="0"/>
        <w:spacing w:before="0" w:line="360" w:lineRule="auto"/>
        <w:rPr>
          <w:rFonts w:cstheme="minorHAnsi"/>
          <w:szCs w:val="22"/>
        </w:rPr>
      </w:pPr>
      <w:bookmarkStart w:id="74" w:name="_Toc491796694"/>
      <w:r w:rsidRPr="00A13348">
        <w:rPr>
          <w:rFonts w:cstheme="minorHAnsi"/>
          <w:szCs w:val="22"/>
        </w:rPr>
        <w:t>Informații suplimentare/administrative</w:t>
      </w:r>
      <w:bookmarkEnd w:id="74"/>
    </w:p>
    <w:p w14:paraId="7C6C8F3D" w14:textId="265886D2" w:rsidR="00446877" w:rsidRPr="00A13348" w:rsidRDefault="00446877" w:rsidP="00446877">
      <w:pPr>
        <w:pStyle w:val="Titlu2"/>
        <w:keepNext w:val="0"/>
        <w:keepLines w:val="0"/>
        <w:widowControl w:val="0"/>
        <w:spacing w:before="0" w:line="360" w:lineRule="auto"/>
        <w:ind w:left="788" w:hanging="431"/>
        <w:rPr>
          <w:rFonts w:cstheme="minorHAnsi"/>
          <w:sz w:val="22"/>
          <w:szCs w:val="22"/>
        </w:rPr>
      </w:pPr>
      <w:bookmarkStart w:id="75" w:name="_Toc491796695"/>
      <w:r w:rsidRPr="00A13348">
        <w:rPr>
          <w:rFonts w:cstheme="minorHAnsi"/>
          <w:sz w:val="22"/>
          <w:szCs w:val="22"/>
        </w:rPr>
        <w:t>Alte cerințe</w:t>
      </w:r>
      <w:bookmarkEnd w:id="75"/>
      <w:r w:rsidRPr="00A13348">
        <w:rPr>
          <w:rFonts w:cstheme="minorHAnsi"/>
          <w:sz w:val="22"/>
          <w:szCs w:val="22"/>
        </w:rPr>
        <w:t xml:space="preserve"> </w:t>
      </w:r>
    </w:p>
    <w:p w14:paraId="6BC01E2E" w14:textId="034DA9A6" w:rsidR="00446877" w:rsidRPr="00A13348" w:rsidRDefault="00446877" w:rsidP="00446877">
      <w:pPr>
        <w:widowControl w:val="0"/>
        <w:spacing w:after="0" w:line="360" w:lineRule="auto"/>
        <w:jc w:val="both"/>
        <w:rPr>
          <w:rFonts w:cstheme="minorHAnsi"/>
          <w:i/>
        </w:rPr>
      </w:pPr>
      <w:r w:rsidRPr="00A13348">
        <w:rPr>
          <w:rFonts w:cstheme="minorHAnsi"/>
          <w:i/>
          <w:highlight w:val="lightGray"/>
        </w:rPr>
        <w:t xml:space="preserve">[Introduceți aici orice informații relevante privind lucrările solicitate, </w:t>
      </w:r>
      <w:r w:rsidR="00372038" w:rsidRPr="00A13348">
        <w:rPr>
          <w:rFonts w:cstheme="minorHAnsi"/>
          <w:i/>
          <w:highlight w:val="lightGray"/>
        </w:rPr>
        <w:t xml:space="preserve"> în cazul în care</w:t>
      </w:r>
      <w:r w:rsidRPr="00A13348">
        <w:rPr>
          <w:rFonts w:cstheme="minorHAnsi"/>
          <w:i/>
          <w:highlight w:val="lightGray"/>
        </w:rPr>
        <w:t xml:space="preserve"> este aplicabil]</w:t>
      </w:r>
    </w:p>
    <w:p w14:paraId="4452B0D7" w14:textId="77777777" w:rsidR="00446877" w:rsidRPr="00A13348" w:rsidRDefault="00446877" w:rsidP="00446877">
      <w:pPr>
        <w:widowControl w:val="0"/>
        <w:spacing w:after="0" w:line="360" w:lineRule="auto"/>
        <w:jc w:val="both"/>
        <w:rPr>
          <w:rFonts w:cstheme="minorHAnsi"/>
          <w:i/>
        </w:rPr>
      </w:pPr>
    </w:p>
    <w:p w14:paraId="3356F1C3" w14:textId="77777777" w:rsidR="00446877" w:rsidRPr="00A13348" w:rsidRDefault="00446877" w:rsidP="00446877"/>
    <w:p w14:paraId="7DEDB637" w14:textId="77777777" w:rsidR="00CE66F1" w:rsidRPr="00A13348" w:rsidRDefault="00CE66F1" w:rsidP="00446877"/>
    <w:sectPr w:rsidR="00CE66F1" w:rsidRPr="00A13348" w:rsidSect="005E436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1E6E1" w14:textId="77777777" w:rsidR="00BC5ADA" w:rsidRDefault="00BC5ADA" w:rsidP="00CE66F1">
      <w:pPr>
        <w:spacing w:after="0" w:line="240" w:lineRule="auto"/>
      </w:pPr>
      <w:r>
        <w:separator/>
      </w:r>
    </w:p>
  </w:endnote>
  <w:endnote w:type="continuationSeparator" w:id="0">
    <w:p w14:paraId="442DE21B" w14:textId="77777777" w:rsidR="00BC5ADA" w:rsidRDefault="00BC5ADA" w:rsidP="00CE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166194"/>
      <w:docPartObj>
        <w:docPartGallery w:val="Page Numbers (Bottom of Page)"/>
        <w:docPartUnique/>
      </w:docPartObj>
    </w:sdtPr>
    <w:sdtEndPr/>
    <w:sdtContent>
      <w:sdt>
        <w:sdtPr>
          <w:id w:val="-185682082"/>
          <w:docPartObj>
            <w:docPartGallery w:val="Page Numbers (Top of Page)"/>
            <w:docPartUnique/>
          </w:docPartObj>
        </w:sdtPr>
        <w:sdtEndPr/>
        <w:sdtContent>
          <w:p w14:paraId="1179593C" w14:textId="77777777" w:rsidR="00BC5ADA" w:rsidRPr="00522895" w:rsidRDefault="00BC5ADA">
            <w:pPr>
              <w:pStyle w:val="Subsol"/>
              <w:jc w:val="right"/>
            </w:pPr>
            <w:r w:rsidRPr="00522895">
              <w:rPr>
                <w:noProof/>
                <w:lang w:val="en-US"/>
              </w:rPr>
              <mc:AlternateContent>
                <mc:Choice Requires="wps">
                  <w:drawing>
                    <wp:anchor distT="0" distB="0" distL="114300" distR="114300" simplePos="0" relativeHeight="251658752" behindDoc="0" locked="0" layoutInCell="1" allowOverlap="1" wp14:anchorId="63879714" wp14:editId="63BBC3B0">
                      <wp:simplePos x="0" y="0"/>
                      <wp:positionH relativeFrom="column">
                        <wp:posOffset>0</wp:posOffset>
                      </wp:positionH>
                      <wp:positionV relativeFrom="paragraph">
                        <wp:posOffset>0</wp:posOffset>
                      </wp:positionV>
                      <wp:extent cx="3368040" cy="370205"/>
                      <wp:effectExtent l="0" t="0" r="381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370205"/>
                              </a:xfrm>
                              <a:prstGeom prst="rect">
                                <a:avLst/>
                              </a:prstGeom>
                              <a:solidFill>
                                <a:srgbClr val="FFFFFF"/>
                              </a:solidFill>
                              <a:ln w="9525">
                                <a:noFill/>
                                <a:miter lim="800000"/>
                                <a:headEnd/>
                                <a:tailEnd/>
                              </a:ln>
                            </wps:spPr>
                            <wps:txbx>
                              <w:txbxContent>
                                <w:p w14:paraId="788A0653" w14:textId="77777777" w:rsidR="00BC5ADA" w:rsidRPr="005A4B66" w:rsidRDefault="00BC5ADA" w:rsidP="00562832">
                                  <w:pPr>
                                    <w:spacing w:after="0"/>
                                    <w:rPr>
                                      <w:sz w:val="18"/>
                                      <w:lang w:val="it-IT"/>
                                    </w:rPr>
                                  </w:pPr>
                                  <w:r w:rsidRPr="005A4B66">
                                    <w:rPr>
                                      <w:sz w:val="18"/>
                                      <w:lang w:val="it-IT"/>
                                    </w:rPr>
                                    <w:t xml:space="preserve">Cod document: </w:t>
                                  </w:r>
                                </w:p>
                                <w:p w14:paraId="62219762" w14:textId="77777777" w:rsidR="00BC5ADA" w:rsidRPr="005A4B66" w:rsidRDefault="00BC5ADA" w:rsidP="00562832">
                                  <w:pPr>
                                    <w:spacing w:after="0"/>
                                    <w:rPr>
                                      <w:lang w:val="it-IT"/>
                                    </w:rPr>
                                  </w:pPr>
                                  <w:r w:rsidRPr="005A4B66">
                                    <w:rPr>
                                      <w:sz w:val="18"/>
                                      <w:lang w:val="it-IT"/>
                                    </w:rPr>
                                    <w:t xml:space="preserve">Denumire document: </w:t>
                                  </w:r>
                                  <w:r>
                                    <w:rPr>
                                      <w:sz w:val="18"/>
                                      <w:lang w:val="it-IT"/>
                                    </w:rPr>
                                    <w:t>Caiet de sarcini</w:t>
                                  </w:r>
                                  <w:r w:rsidRPr="005A4B66">
                                    <w:rPr>
                                      <w:sz w:val="18"/>
                                      <w:lang w:val="it-IT"/>
                                    </w:rPr>
                                    <w:t xml:space="preserve"> – formular cadru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879714" id="_x0000_t202" coordsize="21600,21600" o:spt="202" path="m,l,21600r21600,l21600,xe">
                      <v:stroke joinstyle="miter"/>
                      <v:path gradientshapeok="t" o:connecttype="rect"/>
                    </v:shapetype>
                    <v:shape id="Text Box 2" o:spid="_x0000_s1026" type="#_x0000_t202" style="position:absolute;left:0;text-align:left;margin-left:0;margin-top:0;width:265.2pt;height:29.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" stroked="f">
                      <v:textbox style="mso-fit-shape-to-text:t">
                        <w:txbxContent>
                          <w:p w14:paraId="788A0653" w14:textId="77777777" w:rsidR="00BC5ADA" w:rsidRPr="005A4B66" w:rsidRDefault="00BC5ADA" w:rsidP="00562832">
                            <w:pPr>
                              <w:spacing w:after="0"/>
                              <w:rPr>
                                <w:sz w:val="18"/>
                                <w:lang w:val="it-IT"/>
                              </w:rPr>
                            </w:pPr>
                            <w:r w:rsidRPr="005A4B66">
                              <w:rPr>
                                <w:sz w:val="18"/>
                                <w:lang w:val="it-IT"/>
                              </w:rPr>
                              <w:t xml:space="preserve">Cod document: </w:t>
                            </w:r>
                          </w:p>
                          <w:p w14:paraId="62219762" w14:textId="77777777" w:rsidR="00BC5ADA" w:rsidRPr="005A4B66" w:rsidRDefault="00BC5ADA" w:rsidP="00562832">
                            <w:pPr>
                              <w:spacing w:after="0"/>
                              <w:rPr>
                                <w:lang w:val="it-IT"/>
                              </w:rPr>
                            </w:pPr>
                            <w:r w:rsidRPr="005A4B66">
                              <w:rPr>
                                <w:sz w:val="18"/>
                                <w:lang w:val="it-IT"/>
                              </w:rPr>
                              <w:t xml:space="preserve">Denumire document: </w:t>
                            </w:r>
                            <w:r>
                              <w:rPr>
                                <w:sz w:val="18"/>
                                <w:lang w:val="it-IT"/>
                              </w:rPr>
                              <w:t>Caiet de sarcini</w:t>
                            </w:r>
                            <w:r w:rsidRPr="005A4B66">
                              <w:rPr>
                                <w:sz w:val="18"/>
                                <w:lang w:val="it-IT"/>
                              </w:rPr>
                              <w:t xml:space="preserve"> – formular cadru</w:t>
                            </w:r>
                          </w:p>
                        </w:txbxContent>
                      </v:textbox>
                    </v:shape>
                  </w:pict>
                </mc:Fallback>
              </mc:AlternateContent>
            </w:r>
            <w:r w:rsidRPr="00522895">
              <w:t xml:space="preserve">Pagina </w:t>
            </w:r>
            <w:r w:rsidRPr="00522895">
              <w:rPr>
                <w:b/>
                <w:bCs/>
              </w:rPr>
              <w:fldChar w:fldCharType="begin"/>
            </w:r>
            <w:r w:rsidRPr="00522895">
              <w:rPr>
                <w:b/>
                <w:bCs/>
              </w:rPr>
              <w:instrText>PAGE</w:instrText>
            </w:r>
            <w:r w:rsidRPr="00522895">
              <w:rPr>
                <w:b/>
                <w:bCs/>
              </w:rPr>
              <w:fldChar w:fldCharType="separate"/>
            </w:r>
            <w:r w:rsidR="00D47E9E">
              <w:rPr>
                <w:b/>
                <w:bCs/>
                <w:noProof/>
              </w:rPr>
              <w:t>3</w:t>
            </w:r>
            <w:r w:rsidRPr="00522895">
              <w:rPr>
                <w:b/>
                <w:bCs/>
              </w:rPr>
              <w:fldChar w:fldCharType="end"/>
            </w:r>
            <w:r w:rsidRPr="00522895">
              <w:t xml:space="preserve"> din </w:t>
            </w:r>
            <w:r w:rsidRPr="00522895">
              <w:rPr>
                <w:b/>
                <w:bCs/>
              </w:rPr>
              <w:fldChar w:fldCharType="begin"/>
            </w:r>
            <w:r w:rsidRPr="00522895">
              <w:rPr>
                <w:b/>
                <w:bCs/>
              </w:rPr>
              <w:instrText>NUMPAGES</w:instrText>
            </w:r>
            <w:r w:rsidRPr="00522895">
              <w:rPr>
                <w:b/>
                <w:bCs/>
              </w:rPr>
              <w:fldChar w:fldCharType="separate"/>
            </w:r>
            <w:r w:rsidR="00D47E9E">
              <w:rPr>
                <w:b/>
                <w:bCs/>
                <w:noProof/>
              </w:rPr>
              <w:t>44</w:t>
            </w:r>
            <w:r w:rsidRPr="00522895">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046545"/>
      <w:docPartObj>
        <w:docPartGallery w:val="Page Numbers (Bottom of Page)"/>
        <w:docPartUnique/>
      </w:docPartObj>
    </w:sdtPr>
    <w:sdtEndPr/>
    <w:sdtContent>
      <w:sdt>
        <w:sdtPr>
          <w:id w:val="-1769616900"/>
          <w:docPartObj>
            <w:docPartGallery w:val="Page Numbers (Top of Page)"/>
            <w:docPartUnique/>
          </w:docPartObj>
        </w:sdtPr>
        <w:sdtEndPr/>
        <w:sdtContent>
          <w:p w14:paraId="1B3FE489" w14:textId="194B3C6C" w:rsidR="00BC5ADA" w:rsidRPr="00522895" w:rsidRDefault="00BC5ADA">
            <w:pPr>
              <w:pStyle w:val="Subsol"/>
              <w:jc w:val="right"/>
            </w:pPr>
            <w:r w:rsidRPr="00522895">
              <w:rPr>
                <w:noProof/>
                <w:lang w:val="en-US"/>
              </w:rPr>
              <mc:AlternateContent>
                <mc:Choice Requires="wps">
                  <w:drawing>
                    <wp:anchor distT="0" distB="0" distL="114300" distR="114300" simplePos="0" relativeHeight="251658240" behindDoc="0" locked="0" layoutInCell="1" allowOverlap="1" wp14:anchorId="7659A976" wp14:editId="68C716D7">
                      <wp:simplePos x="0" y="0"/>
                      <wp:positionH relativeFrom="column">
                        <wp:posOffset>0</wp:posOffset>
                      </wp:positionH>
                      <wp:positionV relativeFrom="paragraph">
                        <wp:posOffset>0</wp:posOffset>
                      </wp:positionV>
                      <wp:extent cx="3368040" cy="370205"/>
                      <wp:effectExtent l="0" t="0" r="381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370205"/>
                              </a:xfrm>
                              <a:prstGeom prst="rect">
                                <a:avLst/>
                              </a:prstGeom>
                              <a:solidFill>
                                <a:srgbClr val="FFFFFF"/>
                              </a:solidFill>
                              <a:ln w="9525">
                                <a:noFill/>
                                <a:miter lim="800000"/>
                                <a:headEnd/>
                                <a:tailEnd/>
                              </a:ln>
                            </wps:spPr>
                            <wps:txbx>
                              <w:txbxContent>
                                <w:p w14:paraId="43081621" w14:textId="77777777" w:rsidR="00BC5ADA" w:rsidRPr="005A4B66" w:rsidRDefault="00BC5ADA" w:rsidP="00522895">
                                  <w:pPr>
                                    <w:spacing w:after="0"/>
                                    <w:rPr>
                                      <w:sz w:val="18"/>
                                      <w:lang w:val="it-IT"/>
                                    </w:rPr>
                                  </w:pPr>
                                  <w:r w:rsidRPr="005A4B66">
                                    <w:rPr>
                                      <w:sz w:val="18"/>
                                      <w:lang w:val="it-IT"/>
                                    </w:rPr>
                                    <w:t xml:space="preserve">Cod document: </w:t>
                                  </w:r>
                                </w:p>
                                <w:p w14:paraId="2845D00D" w14:textId="77777777" w:rsidR="00BC5ADA" w:rsidRPr="005A4B66" w:rsidRDefault="00BC5ADA" w:rsidP="00522895">
                                  <w:pPr>
                                    <w:spacing w:after="0"/>
                                    <w:rPr>
                                      <w:lang w:val="it-IT"/>
                                    </w:rPr>
                                  </w:pPr>
                                  <w:r w:rsidRPr="005A4B66">
                                    <w:rPr>
                                      <w:sz w:val="18"/>
                                      <w:lang w:val="it-IT"/>
                                    </w:rPr>
                                    <w:t xml:space="preserve">Denumire document: </w:t>
                                  </w:r>
                                  <w:r>
                                    <w:rPr>
                                      <w:sz w:val="18"/>
                                      <w:lang w:val="it-IT"/>
                                    </w:rPr>
                                    <w:t>Caiet de sarcini</w:t>
                                  </w:r>
                                  <w:r w:rsidRPr="005A4B66">
                                    <w:rPr>
                                      <w:sz w:val="18"/>
                                      <w:lang w:val="it-IT"/>
                                    </w:rPr>
                                    <w:t xml:space="preserve"> – formular cadru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59A976" id="_x0000_t202" coordsize="21600,21600" o:spt="202" path="m,l,21600r21600,l21600,xe">
                      <v:stroke joinstyle="miter"/>
                      <v:path gradientshapeok="t" o:connecttype="rect"/>
                    </v:shapetype>
                    <v:shape id="_x0000_s1027" type="#_x0000_t202" style="position:absolute;left:0;text-align:left;margin-left:0;margin-top:0;width:265.2pt;height:29.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" stroked="f">
                      <v:textbox style="mso-fit-shape-to-text:t">
                        <w:txbxContent>
                          <w:p w14:paraId="43081621" w14:textId="77777777" w:rsidR="00BC5ADA" w:rsidRPr="005A4B66" w:rsidRDefault="00BC5ADA" w:rsidP="00522895">
                            <w:pPr>
                              <w:spacing w:after="0"/>
                              <w:rPr>
                                <w:sz w:val="18"/>
                                <w:lang w:val="it-IT"/>
                              </w:rPr>
                            </w:pPr>
                            <w:r w:rsidRPr="005A4B66">
                              <w:rPr>
                                <w:sz w:val="18"/>
                                <w:lang w:val="it-IT"/>
                              </w:rPr>
                              <w:t xml:space="preserve">Cod document: </w:t>
                            </w:r>
                          </w:p>
                          <w:p w14:paraId="2845D00D" w14:textId="77777777" w:rsidR="00BC5ADA" w:rsidRPr="005A4B66" w:rsidRDefault="00BC5ADA" w:rsidP="00522895">
                            <w:pPr>
                              <w:spacing w:after="0"/>
                              <w:rPr>
                                <w:lang w:val="it-IT"/>
                              </w:rPr>
                            </w:pPr>
                            <w:r w:rsidRPr="005A4B66">
                              <w:rPr>
                                <w:sz w:val="18"/>
                                <w:lang w:val="it-IT"/>
                              </w:rPr>
                              <w:t xml:space="preserve">Denumire document: </w:t>
                            </w:r>
                            <w:r>
                              <w:rPr>
                                <w:sz w:val="18"/>
                                <w:lang w:val="it-IT"/>
                              </w:rPr>
                              <w:t>Caiet de sarcini</w:t>
                            </w:r>
                            <w:r w:rsidRPr="005A4B66">
                              <w:rPr>
                                <w:sz w:val="18"/>
                                <w:lang w:val="it-IT"/>
                              </w:rPr>
                              <w:t xml:space="preserve"> – formular cadru</w:t>
                            </w:r>
                          </w:p>
                        </w:txbxContent>
                      </v:textbox>
                    </v:shape>
                  </w:pict>
                </mc:Fallback>
              </mc:AlternateContent>
            </w:r>
            <w:r w:rsidRPr="00522895">
              <w:t xml:space="preserve">Pagina </w:t>
            </w:r>
            <w:r w:rsidRPr="00522895">
              <w:rPr>
                <w:b/>
                <w:bCs/>
              </w:rPr>
              <w:fldChar w:fldCharType="begin"/>
            </w:r>
            <w:r w:rsidRPr="00522895">
              <w:rPr>
                <w:b/>
                <w:bCs/>
              </w:rPr>
              <w:instrText>PAGE</w:instrText>
            </w:r>
            <w:r w:rsidRPr="00522895">
              <w:rPr>
                <w:b/>
                <w:bCs/>
              </w:rPr>
              <w:fldChar w:fldCharType="separate"/>
            </w:r>
            <w:r w:rsidR="00D47E9E">
              <w:rPr>
                <w:b/>
                <w:bCs/>
                <w:noProof/>
              </w:rPr>
              <w:t>44</w:t>
            </w:r>
            <w:r w:rsidRPr="00522895">
              <w:rPr>
                <w:b/>
                <w:bCs/>
              </w:rPr>
              <w:fldChar w:fldCharType="end"/>
            </w:r>
            <w:r w:rsidRPr="00522895">
              <w:t xml:space="preserve"> din </w:t>
            </w:r>
            <w:r w:rsidRPr="00522895">
              <w:rPr>
                <w:b/>
                <w:bCs/>
              </w:rPr>
              <w:fldChar w:fldCharType="begin"/>
            </w:r>
            <w:r w:rsidRPr="00522895">
              <w:rPr>
                <w:b/>
                <w:bCs/>
              </w:rPr>
              <w:instrText>NUMPAGES</w:instrText>
            </w:r>
            <w:r w:rsidRPr="00522895">
              <w:rPr>
                <w:b/>
                <w:bCs/>
              </w:rPr>
              <w:fldChar w:fldCharType="separate"/>
            </w:r>
            <w:r w:rsidR="00D47E9E">
              <w:rPr>
                <w:b/>
                <w:bCs/>
                <w:noProof/>
              </w:rPr>
              <w:t>44</w:t>
            </w:r>
            <w:r w:rsidRPr="00522895">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FE55C" w14:textId="77777777" w:rsidR="00BC5ADA" w:rsidRDefault="00BC5ADA" w:rsidP="00CE66F1">
      <w:pPr>
        <w:spacing w:after="0" w:line="240" w:lineRule="auto"/>
      </w:pPr>
      <w:r>
        <w:separator/>
      </w:r>
    </w:p>
  </w:footnote>
  <w:footnote w:type="continuationSeparator" w:id="0">
    <w:p w14:paraId="11814287" w14:textId="77777777" w:rsidR="00BC5ADA" w:rsidRDefault="00BC5ADA" w:rsidP="00CE66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3CA1"/>
    <w:multiLevelType w:val="hybridMultilevel"/>
    <w:tmpl w:val="6E703B1E"/>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1E0FFB"/>
    <w:multiLevelType w:val="hybridMultilevel"/>
    <w:tmpl w:val="10969FEE"/>
    <w:lvl w:ilvl="0" w:tplc="39D29E5C">
      <w:numFmt w:val="bullet"/>
      <w:lvlText w:val="-"/>
      <w:lvlJc w:val="left"/>
      <w:pPr>
        <w:ind w:left="1440" w:hanging="360"/>
      </w:pPr>
      <w:rPr>
        <w:rFonts w:ascii="Arial Narrow" w:eastAsia="Calibri" w:hAnsi="Arial Narrow" w:cs="Arial" w:hint="default"/>
      </w:rPr>
    </w:lvl>
    <w:lvl w:ilvl="1" w:tplc="04090003">
      <w:start w:val="1"/>
      <w:numFmt w:val="bullet"/>
      <w:lvlText w:val="o"/>
      <w:lvlJc w:val="left"/>
      <w:pPr>
        <w:ind w:left="1440" w:hanging="360"/>
      </w:pPr>
      <w:rPr>
        <w:rFonts w:ascii="Courier New" w:hAnsi="Courier New" w:hint="default"/>
      </w:rPr>
    </w:lvl>
    <w:lvl w:ilvl="2" w:tplc="39D29E5C">
      <w:numFmt w:val="bullet"/>
      <w:lvlText w:val="-"/>
      <w:lvlJc w:val="left"/>
      <w:pPr>
        <w:ind w:left="2160" w:hanging="360"/>
      </w:pPr>
      <w:rPr>
        <w:rFonts w:ascii="Arial Narrow" w:eastAsia="Calibri" w:hAnsi="Arial Narro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B7305"/>
    <w:multiLevelType w:val="hybridMultilevel"/>
    <w:tmpl w:val="46300A4E"/>
    <w:lvl w:ilvl="0" w:tplc="04180019">
      <w:start w:val="1"/>
      <w:numFmt w:val="lowerLetter"/>
      <w:lvlText w:val="%1."/>
      <w:lvlJc w:val="left"/>
      <w:pPr>
        <w:ind w:left="768" w:hanging="360"/>
      </w:pPr>
    </w:lvl>
    <w:lvl w:ilvl="1" w:tplc="0418001B">
      <w:start w:val="1"/>
      <w:numFmt w:val="lowerRoman"/>
      <w:lvlText w:val="%2."/>
      <w:lvlJc w:val="right"/>
      <w:pPr>
        <w:ind w:left="1488" w:hanging="360"/>
      </w:pPr>
    </w:lvl>
    <w:lvl w:ilvl="2" w:tplc="0418001B">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 w15:restartNumberingAfterBreak="0">
    <w:nsid w:val="06F22FD7"/>
    <w:multiLevelType w:val="hybridMultilevel"/>
    <w:tmpl w:val="774E6252"/>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E7BD1"/>
    <w:multiLevelType w:val="hybridMultilevel"/>
    <w:tmpl w:val="8C3AED8E"/>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0B847B0A"/>
    <w:multiLevelType w:val="hybridMultilevel"/>
    <w:tmpl w:val="2BCC7582"/>
    <w:lvl w:ilvl="0" w:tplc="19B0E606">
      <w:start w:val="1"/>
      <w:numFmt w:val="lowerRoman"/>
      <w:lvlText w:val="%1."/>
      <w:lvlJc w:val="right"/>
      <w:pPr>
        <w:ind w:left="720" w:hanging="360"/>
      </w:pPr>
      <w:rPr>
        <w:rFonts w:cs="Times New Roman"/>
        <w:b w:val="0"/>
        <w:color w:val="auto"/>
      </w:rPr>
    </w:lvl>
    <w:lvl w:ilvl="1" w:tplc="9DBCA4F2">
      <w:start w:val="1"/>
      <w:numFmt w:val="lowerLetter"/>
      <w:lvlText w:val="%2."/>
      <w:lvlJc w:val="left"/>
      <w:pPr>
        <w:ind w:left="1440" w:hanging="360"/>
      </w:pPr>
      <w:rPr>
        <w:rFonts w:cs="Times New Roman"/>
        <w:b w:val="0"/>
        <w:sz w:val="22"/>
        <w:szCs w:val="22"/>
      </w:rPr>
    </w:lvl>
    <w:lvl w:ilvl="2" w:tplc="0C070005">
      <w:start w:val="1"/>
      <w:numFmt w:val="bullet"/>
      <w:lvlText w:val=""/>
      <w:lvlJc w:val="left"/>
      <w:pPr>
        <w:tabs>
          <w:tab w:val="num" w:pos="2340"/>
        </w:tabs>
        <w:ind w:left="2340" w:hanging="360"/>
      </w:pPr>
      <w:rPr>
        <w:rFonts w:ascii="Wingdings" w:hAnsi="Wingdings" w:hint="default"/>
        <w:b w:val="0"/>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0BDB06CA"/>
    <w:multiLevelType w:val="hybridMultilevel"/>
    <w:tmpl w:val="98602140"/>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FBB2B66"/>
    <w:multiLevelType w:val="hybridMultilevel"/>
    <w:tmpl w:val="552006EA"/>
    <w:lvl w:ilvl="0" w:tplc="CE46DD42">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34324"/>
    <w:multiLevelType w:val="hybridMultilevel"/>
    <w:tmpl w:val="D8362B48"/>
    <w:lvl w:ilvl="0" w:tplc="CE46DD42">
      <w:start w:val="1"/>
      <w:numFmt w:val="lowerRoman"/>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8070AA9"/>
    <w:multiLevelType w:val="hybridMultilevel"/>
    <w:tmpl w:val="2BCC7582"/>
    <w:lvl w:ilvl="0" w:tplc="19B0E606">
      <w:start w:val="1"/>
      <w:numFmt w:val="lowerRoman"/>
      <w:lvlText w:val="%1."/>
      <w:lvlJc w:val="right"/>
      <w:pPr>
        <w:ind w:left="720" w:hanging="360"/>
      </w:pPr>
      <w:rPr>
        <w:rFonts w:cs="Times New Roman"/>
        <w:b w:val="0"/>
        <w:color w:val="auto"/>
      </w:rPr>
    </w:lvl>
    <w:lvl w:ilvl="1" w:tplc="9DBCA4F2">
      <w:start w:val="1"/>
      <w:numFmt w:val="lowerLetter"/>
      <w:lvlText w:val="%2."/>
      <w:lvlJc w:val="left"/>
      <w:pPr>
        <w:ind w:left="1440" w:hanging="360"/>
      </w:pPr>
      <w:rPr>
        <w:rFonts w:cs="Times New Roman"/>
        <w:b w:val="0"/>
        <w:sz w:val="22"/>
        <w:szCs w:val="22"/>
      </w:rPr>
    </w:lvl>
    <w:lvl w:ilvl="2" w:tplc="0C070005">
      <w:start w:val="1"/>
      <w:numFmt w:val="bullet"/>
      <w:lvlText w:val=""/>
      <w:lvlJc w:val="left"/>
      <w:pPr>
        <w:tabs>
          <w:tab w:val="num" w:pos="2340"/>
        </w:tabs>
        <w:ind w:left="2340" w:hanging="360"/>
      </w:pPr>
      <w:rPr>
        <w:rFonts w:ascii="Wingdings" w:hAnsi="Wingdings" w:hint="default"/>
        <w:b w:val="0"/>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196D255D"/>
    <w:multiLevelType w:val="hybridMultilevel"/>
    <w:tmpl w:val="467451C6"/>
    <w:lvl w:ilvl="0" w:tplc="4809001B">
      <w:start w:val="1"/>
      <w:numFmt w:val="lowerRoman"/>
      <w:lvlText w:val="%1."/>
      <w:lvlJc w:val="right"/>
      <w:pPr>
        <w:ind w:left="772" w:hanging="360"/>
      </w:pPr>
    </w:lvl>
    <w:lvl w:ilvl="1" w:tplc="48090019" w:tentative="1">
      <w:start w:val="1"/>
      <w:numFmt w:val="lowerLetter"/>
      <w:lvlText w:val="%2."/>
      <w:lvlJc w:val="left"/>
      <w:pPr>
        <w:ind w:left="1492" w:hanging="360"/>
      </w:pPr>
    </w:lvl>
    <w:lvl w:ilvl="2" w:tplc="4809001B" w:tentative="1">
      <w:start w:val="1"/>
      <w:numFmt w:val="lowerRoman"/>
      <w:lvlText w:val="%3."/>
      <w:lvlJc w:val="right"/>
      <w:pPr>
        <w:ind w:left="2212" w:hanging="180"/>
      </w:pPr>
    </w:lvl>
    <w:lvl w:ilvl="3" w:tplc="4809000F" w:tentative="1">
      <w:start w:val="1"/>
      <w:numFmt w:val="decimal"/>
      <w:lvlText w:val="%4."/>
      <w:lvlJc w:val="left"/>
      <w:pPr>
        <w:ind w:left="2932" w:hanging="360"/>
      </w:pPr>
    </w:lvl>
    <w:lvl w:ilvl="4" w:tplc="48090019" w:tentative="1">
      <w:start w:val="1"/>
      <w:numFmt w:val="lowerLetter"/>
      <w:lvlText w:val="%5."/>
      <w:lvlJc w:val="left"/>
      <w:pPr>
        <w:ind w:left="3652" w:hanging="360"/>
      </w:pPr>
    </w:lvl>
    <w:lvl w:ilvl="5" w:tplc="4809001B" w:tentative="1">
      <w:start w:val="1"/>
      <w:numFmt w:val="lowerRoman"/>
      <w:lvlText w:val="%6."/>
      <w:lvlJc w:val="right"/>
      <w:pPr>
        <w:ind w:left="4372" w:hanging="180"/>
      </w:pPr>
    </w:lvl>
    <w:lvl w:ilvl="6" w:tplc="4809000F" w:tentative="1">
      <w:start w:val="1"/>
      <w:numFmt w:val="decimal"/>
      <w:lvlText w:val="%7."/>
      <w:lvlJc w:val="left"/>
      <w:pPr>
        <w:ind w:left="5092" w:hanging="360"/>
      </w:pPr>
    </w:lvl>
    <w:lvl w:ilvl="7" w:tplc="48090019" w:tentative="1">
      <w:start w:val="1"/>
      <w:numFmt w:val="lowerLetter"/>
      <w:lvlText w:val="%8."/>
      <w:lvlJc w:val="left"/>
      <w:pPr>
        <w:ind w:left="5812" w:hanging="360"/>
      </w:pPr>
    </w:lvl>
    <w:lvl w:ilvl="8" w:tplc="4809001B" w:tentative="1">
      <w:start w:val="1"/>
      <w:numFmt w:val="lowerRoman"/>
      <w:lvlText w:val="%9."/>
      <w:lvlJc w:val="right"/>
      <w:pPr>
        <w:ind w:left="6532" w:hanging="180"/>
      </w:pPr>
    </w:lvl>
  </w:abstractNum>
  <w:abstractNum w:abstractNumId="12" w15:restartNumberingAfterBreak="0">
    <w:nsid w:val="1B443908"/>
    <w:multiLevelType w:val="hybridMultilevel"/>
    <w:tmpl w:val="3006C3F6"/>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A2D50"/>
    <w:multiLevelType w:val="hybridMultilevel"/>
    <w:tmpl w:val="45AEB058"/>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9D7269"/>
    <w:multiLevelType w:val="hybridMultilevel"/>
    <w:tmpl w:val="6CE282C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E272F"/>
    <w:multiLevelType w:val="hybridMultilevel"/>
    <w:tmpl w:val="01F8ECC0"/>
    <w:lvl w:ilvl="0" w:tplc="0418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658A2"/>
    <w:multiLevelType w:val="hybridMultilevel"/>
    <w:tmpl w:val="A6743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05A3D12">
      <w:numFmt w:val="bullet"/>
      <w:lvlText w:val="-"/>
      <w:lvlJc w:val="left"/>
      <w:pPr>
        <w:ind w:left="2340" w:hanging="360"/>
      </w:pPr>
      <w:rPr>
        <w:rFonts w:ascii="Arial Narrow" w:eastAsia="Calibri" w:hAnsi="Arial Narrow" w:cs="Arial" w:hint="default"/>
      </w:rPr>
    </w:lvl>
    <w:lvl w:ilvl="3" w:tplc="7C68226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18"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7801B10"/>
    <w:multiLevelType w:val="hybridMultilevel"/>
    <w:tmpl w:val="3B825766"/>
    <w:lvl w:ilvl="0" w:tplc="04180019">
      <w:start w:val="1"/>
      <w:numFmt w:val="lowerLetter"/>
      <w:lvlText w:val="%1."/>
      <w:lvlJc w:val="left"/>
      <w:pPr>
        <w:ind w:left="768" w:hanging="360"/>
      </w:pPr>
    </w:lvl>
    <w:lvl w:ilvl="1" w:tplc="0418001B">
      <w:start w:val="1"/>
      <w:numFmt w:val="lowerRoman"/>
      <w:lvlText w:val="%2."/>
      <w:lvlJc w:val="righ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0" w15:restartNumberingAfterBreak="0">
    <w:nsid w:val="2AF07B77"/>
    <w:multiLevelType w:val="hybridMultilevel"/>
    <w:tmpl w:val="A8D68E10"/>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E302A04"/>
    <w:multiLevelType w:val="hybridMultilevel"/>
    <w:tmpl w:val="4FD87B54"/>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E9B2F6C"/>
    <w:multiLevelType w:val="hybridMultilevel"/>
    <w:tmpl w:val="B23EA7DA"/>
    <w:lvl w:ilvl="0" w:tplc="39D29E5C">
      <w:numFmt w:val="bullet"/>
      <w:lvlText w:val="-"/>
      <w:lvlJc w:val="left"/>
      <w:pPr>
        <w:tabs>
          <w:tab w:val="num" w:pos="1837"/>
        </w:tabs>
        <w:ind w:left="1837" w:hanging="397"/>
      </w:pPr>
      <w:rPr>
        <w:rFonts w:ascii="Arial Narrow" w:eastAsia="Calibri"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AC4795"/>
    <w:multiLevelType w:val="hybridMultilevel"/>
    <w:tmpl w:val="CC6A8270"/>
    <w:lvl w:ilvl="0" w:tplc="CE46DD42">
      <w:start w:val="1"/>
      <w:numFmt w:val="lowerRoman"/>
      <w:lvlText w:val="%1."/>
      <w:lvlJc w:val="left"/>
      <w:pPr>
        <w:ind w:left="720" w:hanging="360"/>
      </w:pPr>
      <w:rPr>
        <w:rFonts w:hint="default"/>
      </w:rPr>
    </w:lvl>
    <w:lvl w:ilvl="1" w:tplc="39D29E5C">
      <w:numFmt w:val="bullet"/>
      <w:lvlText w:val="-"/>
      <w:lvlJc w:val="left"/>
      <w:pPr>
        <w:ind w:left="1440" w:hanging="360"/>
      </w:pPr>
      <w:rPr>
        <w:rFonts w:ascii="Arial Narrow" w:eastAsia="Calibri" w:hAnsi="Arial Narrow" w:cs="Arial" w:hint="default"/>
      </w:rPr>
    </w:lvl>
    <w:lvl w:ilvl="2" w:tplc="39D29E5C">
      <w:numFmt w:val="bullet"/>
      <w:lvlText w:val="-"/>
      <w:lvlJc w:val="left"/>
      <w:pPr>
        <w:ind w:left="2160" w:hanging="360"/>
      </w:pPr>
      <w:rPr>
        <w:rFonts w:ascii="Arial Narrow" w:eastAsia="Calibri" w:hAnsi="Arial Narro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465AA3"/>
    <w:multiLevelType w:val="hybridMultilevel"/>
    <w:tmpl w:val="2C423C94"/>
    <w:lvl w:ilvl="0" w:tplc="DB280C60">
      <w:start w:val="1"/>
      <w:numFmt w:val="upp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5" w15:restartNumberingAfterBreak="0">
    <w:nsid w:val="32941E66"/>
    <w:multiLevelType w:val="hybridMultilevel"/>
    <w:tmpl w:val="B77E070E"/>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3BF14A31"/>
    <w:multiLevelType w:val="hybridMultilevel"/>
    <w:tmpl w:val="174874E6"/>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6F40FB"/>
    <w:multiLevelType w:val="hybridMultilevel"/>
    <w:tmpl w:val="4FF4D83C"/>
    <w:lvl w:ilvl="0" w:tplc="39D29E5C">
      <w:numFmt w:val="bullet"/>
      <w:lvlText w:val="-"/>
      <w:lvlJc w:val="left"/>
      <w:pPr>
        <w:ind w:left="720" w:hanging="360"/>
      </w:pPr>
      <w:rPr>
        <w:rFonts w:ascii="Arial Narrow" w:eastAsia="Calibri" w:hAnsi="Arial Narrow" w:cs="Arial" w:hint="default"/>
      </w:rPr>
    </w:lvl>
    <w:lvl w:ilvl="1" w:tplc="39D29E5C">
      <w:numFmt w:val="bullet"/>
      <w:lvlText w:val="-"/>
      <w:lvlJc w:val="left"/>
      <w:pPr>
        <w:ind w:left="1440" w:hanging="360"/>
      </w:pPr>
      <w:rPr>
        <w:rFonts w:ascii="Arial Narrow" w:eastAsia="Calibri" w:hAnsi="Arial Narrow" w:cs="Arial" w:hint="default"/>
      </w:rPr>
    </w:lvl>
    <w:lvl w:ilvl="2" w:tplc="39D29E5C">
      <w:numFmt w:val="bullet"/>
      <w:lvlText w:val="-"/>
      <w:lvlJc w:val="left"/>
      <w:pPr>
        <w:ind w:left="2160" w:hanging="360"/>
      </w:pPr>
      <w:rPr>
        <w:rFonts w:ascii="Arial Narrow" w:eastAsia="Calibri" w:hAnsi="Arial Narro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BD54A4"/>
    <w:multiLevelType w:val="hybridMultilevel"/>
    <w:tmpl w:val="9FE6CE08"/>
    <w:lvl w:ilvl="0" w:tplc="4809001B">
      <w:start w:val="1"/>
      <w:numFmt w:val="lowerRoman"/>
      <w:lvlText w:val="%1."/>
      <w:lvlJc w:val="right"/>
      <w:pPr>
        <w:ind w:left="773" w:hanging="360"/>
      </w:pPr>
    </w:lvl>
    <w:lvl w:ilvl="1" w:tplc="48090019" w:tentative="1">
      <w:start w:val="1"/>
      <w:numFmt w:val="lowerLetter"/>
      <w:lvlText w:val="%2."/>
      <w:lvlJc w:val="left"/>
      <w:pPr>
        <w:ind w:left="1493" w:hanging="360"/>
      </w:pPr>
    </w:lvl>
    <w:lvl w:ilvl="2" w:tplc="4809001B" w:tentative="1">
      <w:start w:val="1"/>
      <w:numFmt w:val="lowerRoman"/>
      <w:lvlText w:val="%3."/>
      <w:lvlJc w:val="right"/>
      <w:pPr>
        <w:ind w:left="2213" w:hanging="180"/>
      </w:pPr>
    </w:lvl>
    <w:lvl w:ilvl="3" w:tplc="4809000F" w:tentative="1">
      <w:start w:val="1"/>
      <w:numFmt w:val="decimal"/>
      <w:lvlText w:val="%4."/>
      <w:lvlJc w:val="left"/>
      <w:pPr>
        <w:ind w:left="2933" w:hanging="360"/>
      </w:pPr>
    </w:lvl>
    <w:lvl w:ilvl="4" w:tplc="48090019" w:tentative="1">
      <w:start w:val="1"/>
      <w:numFmt w:val="lowerLetter"/>
      <w:lvlText w:val="%5."/>
      <w:lvlJc w:val="left"/>
      <w:pPr>
        <w:ind w:left="3653" w:hanging="360"/>
      </w:pPr>
    </w:lvl>
    <w:lvl w:ilvl="5" w:tplc="4809001B" w:tentative="1">
      <w:start w:val="1"/>
      <w:numFmt w:val="lowerRoman"/>
      <w:lvlText w:val="%6."/>
      <w:lvlJc w:val="right"/>
      <w:pPr>
        <w:ind w:left="4373" w:hanging="180"/>
      </w:pPr>
    </w:lvl>
    <w:lvl w:ilvl="6" w:tplc="4809000F" w:tentative="1">
      <w:start w:val="1"/>
      <w:numFmt w:val="decimal"/>
      <w:lvlText w:val="%7."/>
      <w:lvlJc w:val="left"/>
      <w:pPr>
        <w:ind w:left="5093" w:hanging="360"/>
      </w:pPr>
    </w:lvl>
    <w:lvl w:ilvl="7" w:tplc="48090019" w:tentative="1">
      <w:start w:val="1"/>
      <w:numFmt w:val="lowerLetter"/>
      <w:lvlText w:val="%8."/>
      <w:lvlJc w:val="left"/>
      <w:pPr>
        <w:ind w:left="5813" w:hanging="360"/>
      </w:pPr>
    </w:lvl>
    <w:lvl w:ilvl="8" w:tplc="4809001B" w:tentative="1">
      <w:start w:val="1"/>
      <w:numFmt w:val="lowerRoman"/>
      <w:lvlText w:val="%9."/>
      <w:lvlJc w:val="right"/>
      <w:pPr>
        <w:ind w:left="6533" w:hanging="180"/>
      </w:pPr>
    </w:lvl>
  </w:abstractNum>
  <w:abstractNum w:abstractNumId="29" w15:restartNumberingAfterBreak="0">
    <w:nsid w:val="410B0BD3"/>
    <w:multiLevelType w:val="hybridMultilevel"/>
    <w:tmpl w:val="4AC6E726"/>
    <w:lvl w:ilvl="0" w:tplc="4809001B">
      <w:start w:val="1"/>
      <w:numFmt w:val="lowerRoman"/>
      <w:lvlText w:val="%1."/>
      <w:lvlJc w:val="right"/>
      <w:pPr>
        <w:ind w:left="770" w:hanging="360"/>
      </w:pPr>
    </w:lvl>
    <w:lvl w:ilvl="1" w:tplc="48090019">
      <w:start w:val="1"/>
      <w:numFmt w:val="lowerLetter"/>
      <w:lvlText w:val="%2."/>
      <w:lvlJc w:val="left"/>
      <w:pPr>
        <w:ind w:left="1490" w:hanging="360"/>
      </w:pPr>
    </w:lvl>
    <w:lvl w:ilvl="2" w:tplc="4809001B" w:tentative="1">
      <w:start w:val="1"/>
      <w:numFmt w:val="lowerRoman"/>
      <w:lvlText w:val="%3."/>
      <w:lvlJc w:val="right"/>
      <w:pPr>
        <w:ind w:left="2210" w:hanging="180"/>
      </w:pPr>
    </w:lvl>
    <w:lvl w:ilvl="3" w:tplc="4809000F" w:tentative="1">
      <w:start w:val="1"/>
      <w:numFmt w:val="decimal"/>
      <w:lvlText w:val="%4."/>
      <w:lvlJc w:val="left"/>
      <w:pPr>
        <w:ind w:left="2930" w:hanging="360"/>
      </w:pPr>
    </w:lvl>
    <w:lvl w:ilvl="4" w:tplc="48090019" w:tentative="1">
      <w:start w:val="1"/>
      <w:numFmt w:val="lowerLetter"/>
      <w:lvlText w:val="%5."/>
      <w:lvlJc w:val="left"/>
      <w:pPr>
        <w:ind w:left="3650" w:hanging="360"/>
      </w:pPr>
    </w:lvl>
    <w:lvl w:ilvl="5" w:tplc="4809001B" w:tentative="1">
      <w:start w:val="1"/>
      <w:numFmt w:val="lowerRoman"/>
      <w:lvlText w:val="%6."/>
      <w:lvlJc w:val="right"/>
      <w:pPr>
        <w:ind w:left="4370" w:hanging="180"/>
      </w:pPr>
    </w:lvl>
    <w:lvl w:ilvl="6" w:tplc="4809000F" w:tentative="1">
      <w:start w:val="1"/>
      <w:numFmt w:val="decimal"/>
      <w:lvlText w:val="%7."/>
      <w:lvlJc w:val="left"/>
      <w:pPr>
        <w:ind w:left="5090" w:hanging="360"/>
      </w:pPr>
    </w:lvl>
    <w:lvl w:ilvl="7" w:tplc="48090019" w:tentative="1">
      <w:start w:val="1"/>
      <w:numFmt w:val="lowerLetter"/>
      <w:lvlText w:val="%8."/>
      <w:lvlJc w:val="left"/>
      <w:pPr>
        <w:ind w:left="5810" w:hanging="360"/>
      </w:pPr>
    </w:lvl>
    <w:lvl w:ilvl="8" w:tplc="4809001B" w:tentative="1">
      <w:start w:val="1"/>
      <w:numFmt w:val="lowerRoman"/>
      <w:lvlText w:val="%9."/>
      <w:lvlJc w:val="right"/>
      <w:pPr>
        <w:ind w:left="6530" w:hanging="180"/>
      </w:pPr>
    </w:lvl>
  </w:abstractNum>
  <w:abstractNum w:abstractNumId="30" w15:restartNumberingAfterBreak="0">
    <w:nsid w:val="42502F7F"/>
    <w:multiLevelType w:val="hybridMultilevel"/>
    <w:tmpl w:val="C368F6B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597EBE"/>
    <w:multiLevelType w:val="hybridMultilevel"/>
    <w:tmpl w:val="110E9E7A"/>
    <w:lvl w:ilvl="0" w:tplc="CE46DD42">
      <w:start w:val="1"/>
      <w:numFmt w:val="lowerRoman"/>
      <w:lvlText w:val="%1."/>
      <w:lvlJc w:val="left"/>
      <w:pPr>
        <w:ind w:left="720" w:hanging="360"/>
      </w:pPr>
      <w:rPr>
        <w:rFonts w:hint="default"/>
      </w:rPr>
    </w:lvl>
    <w:lvl w:ilvl="1" w:tplc="39D29E5C">
      <w:numFmt w:val="bullet"/>
      <w:lvlText w:val="-"/>
      <w:lvlJc w:val="left"/>
      <w:pPr>
        <w:ind w:left="1440" w:hanging="360"/>
      </w:pPr>
      <w:rPr>
        <w:rFonts w:ascii="Arial Narrow" w:eastAsia="Calibri" w:hAnsi="Arial Narrow" w:cs="Arial" w:hint="default"/>
      </w:rPr>
    </w:lvl>
    <w:lvl w:ilvl="2" w:tplc="39D29E5C">
      <w:numFmt w:val="bullet"/>
      <w:lvlText w:val="-"/>
      <w:lvlJc w:val="left"/>
      <w:pPr>
        <w:ind w:left="2160" w:hanging="360"/>
      </w:pPr>
      <w:rPr>
        <w:rFonts w:ascii="Arial Narrow" w:eastAsia="Calibri" w:hAnsi="Arial Narro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612621"/>
    <w:multiLevelType w:val="hybridMultilevel"/>
    <w:tmpl w:val="A8D68E10"/>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3C21B21"/>
    <w:multiLevelType w:val="hybridMultilevel"/>
    <w:tmpl w:val="FFC6EFBE"/>
    <w:lvl w:ilvl="0" w:tplc="4809001B">
      <w:start w:val="1"/>
      <w:numFmt w:val="lowerRoman"/>
      <w:lvlText w:val="%1."/>
      <w:lvlJc w:val="right"/>
      <w:pPr>
        <w:ind w:left="772" w:hanging="360"/>
      </w:pPr>
    </w:lvl>
    <w:lvl w:ilvl="1" w:tplc="48090019" w:tentative="1">
      <w:start w:val="1"/>
      <w:numFmt w:val="lowerLetter"/>
      <w:lvlText w:val="%2."/>
      <w:lvlJc w:val="left"/>
      <w:pPr>
        <w:ind w:left="1492" w:hanging="360"/>
      </w:pPr>
    </w:lvl>
    <w:lvl w:ilvl="2" w:tplc="4809001B" w:tentative="1">
      <w:start w:val="1"/>
      <w:numFmt w:val="lowerRoman"/>
      <w:lvlText w:val="%3."/>
      <w:lvlJc w:val="right"/>
      <w:pPr>
        <w:ind w:left="2212" w:hanging="180"/>
      </w:pPr>
    </w:lvl>
    <w:lvl w:ilvl="3" w:tplc="4809000F" w:tentative="1">
      <w:start w:val="1"/>
      <w:numFmt w:val="decimal"/>
      <w:lvlText w:val="%4."/>
      <w:lvlJc w:val="left"/>
      <w:pPr>
        <w:ind w:left="2932" w:hanging="360"/>
      </w:pPr>
    </w:lvl>
    <w:lvl w:ilvl="4" w:tplc="48090019" w:tentative="1">
      <w:start w:val="1"/>
      <w:numFmt w:val="lowerLetter"/>
      <w:lvlText w:val="%5."/>
      <w:lvlJc w:val="left"/>
      <w:pPr>
        <w:ind w:left="3652" w:hanging="360"/>
      </w:pPr>
    </w:lvl>
    <w:lvl w:ilvl="5" w:tplc="4809001B" w:tentative="1">
      <w:start w:val="1"/>
      <w:numFmt w:val="lowerRoman"/>
      <w:lvlText w:val="%6."/>
      <w:lvlJc w:val="right"/>
      <w:pPr>
        <w:ind w:left="4372" w:hanging="180"/>
      </w:pPr>
    </w:lvl>
    <w:lvl w:ilvl="6" w:tplc="4809000F" w:tentative="1">
      <w:start w:val="1"/>
      <w:numFmt w:val="decimal"/>
      <w:lvlText w:val="%7."/>
      <w:lvlJc w:val="left"/>
      <w:pPr>
        <w:ind w:left="5092" w:hanging="360"/>
      </w:pPr>
    </w:lvl>
    <w:lvl w:ilvl="7" w:tplc="48090019" w:tentative="1">
      <w:start w:val="1"/>
      <w:numFmt w:val="lowerLetter"/>
      <w:lvlText w:val="%8."/>
      <w:lvlJc w:val="left"/>
      <w:pPr>
        <w:ind w:left="5812" w:hanging="360"/>
      </w:pPr>
    </w:lvl>
    <w:lvl w:ilvl="8" w:tplc="4809001B" w:tentative="1">
      <w:start w:val="1"/>
      <w:numFmt w:val="lowerRoman"/>
      <w:lvlText w:val="%9."/>
      <w:lvlJc w:val="right"/>
      <w:pPr>
        <w:ind w:left="6532" w:hanging="180"/>
      </w:pPr>
    </w:lvl>
  </w:abstractNum>
  <w:abstractNum w:abstractNumId="34" w15:restartNumberingAfterBreak="0">
    <w:nsid w:val="48620CB5"/>
    <w:multiLevelType w:val="hybridMultilevel"/>
    <w:tmpl w:val="50D8F59C"/>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8B754AB"/>
    <w:multiLevelType w:val="multilevel"/>
    <w:tmpl w:val="04180025"/>
    <w:lvl w:ilvl="0">
      <w:start w:val="1"/>
      <w:numFmt w:val="decimal"/>
      <w:pStyle w:val="Titlu1"/>
      <w:lvlText w:val="%1"/>
      <w:lvlJc w:val="left"/>
      <w:pPr>
        <w:ind w:left="432" w:hanging="432"/>
      </w:pPr>
    </w:lvl>
    <w:lvl w:ilvl="1">
      <w:start w:val="1"/>
      <w:numFmt w:val="decimal"/>
      <w:pStyle w:val="Titlu2"/>
      <w:lvlText w:val="%1.%2"/>
      <w:lvlJc w:val="left"/>
      <w:pPr>
        <w:ind w:left="576" w:hanging="576"/>
      </w:pPr>
      <w:rPr>
        <w:b/>
      </w:rPr>
    </w:lvl>
    <w:lvl w:ilvl="2">
      <w:start w:val="1"/>
      <w:numFmt w:val="decimal"/>
      <w:pStyle w:val="Titlu3"/>
      <w:lvlText w:val="%1.%2.%3"/>
      <w:lvlJc w:val="left"/>
      <w:pPr>
        <w:ind w:left="2847" w:hanging="720"/>
      </w:pPr>
      <w:rPr>
        <w:rFonts w:hint="default"/>
      </w:r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36" w15:restartNumberingAfterBreak="0">
    <w:nsid w:val="49B56ACB"/>
    <w:multiLevelType w:val="hybridMultilevel"/>
    <w:tmpl w:val="6B308186"/>
    <w:lvl w:ilvl="0" w:tplc="CE46DD42">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9266E7"/>
    <w:multiLevelType w:val="hybridMultilevel"/>
    <w:tmpl w:val="CCD6AB86"/>
    <w:lvl w:ilvl="0" w:tplc="CE46DD42">
      <w:start w:val="1"/>
      <w:numFmt w:val="lowerRoman"/>
      <w:lvlText w:val="%1."/>
      <w:lvlJc w:val="left"/>
      <w:pPr>
        <w:ind w:left="720" w:hanging="360"/>
      </w:pPr>
      <w:rPr>
        <w:rFonts w:hint="default"/>
      </w:rPr>
    </w:lvl>
    <w:lvl w:ilvl="1" w:tplc="04180019">
      <w:start w:val="1"/>
      <w:numFmt w:val="lowerLetter"/>
      <w:lvlText w:val="%2."/>
      <w:lvlJc w:val="left"/>
      <w:pPr>
        <w:ind w:left="1440" w:hanging="360"/>
      </w:pPr>
      <w:rPr>
        <w:rFonts w:hint="default"/>
      </w:rPr>
    </w:lvl>
    <w:lvl w:ilvl="2" w:tplc="39D29E5C">
      <w:numFmt w:val="bullet"/>
      <w:lvlText w:val="-"/>
      <w:lvlJc w:val="left"/>
      <w:pPr>
        <w:ind w:left="2160" w:hanging="360"/>
      </w:pPr>
      <w:rPr>
        <w:rFonts w:ascii="Arial Narrow" w:eastAsia="Calibri" w:hAnsi="Arial Narro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BF4C69"/>
    <w:multiLevelType w:val="hybridMultilevel"/>
    <w:tmpl w:val="8D68535E"/>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757404"/>
    <w:multiLevelType w:val="hybridMultilevel"/>
    <w:tmpl w:val="33465F0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54075BCE"/>
    <w:multiLevelType w:val="hybridMultilevel"/>
    <w:tmpl w:val="53E865BA"/>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42021AA"/>
    <w:multiLevelType w:val="hybridMultilevel"/>
    <w:tmpl w:val="BC6E7724"/>
    <w:lvl w:ilvl="0" w:tplc="39D29E5C">
      <w:numFmt w:val="bullet"/>
      <w:lvlText w:val="-"/>
      <w:lvlJc w:val="left"/>
      <w:pPr>
        <w:ind w:left="720" w:hanging="360"/>
      </w:pPr>
      <w:rPr>
        <w:rFonts w:ascii="Arial Narrow" w:eastAsia="Calibri" w:hAnsi="Arial Narrow" w:cs="Arial" w:hint="default"/>
      </w:rPr>
    </w:lvl>
    <w:lvl w:ilvl="1" w:tplc="39D29E5C">
      <w:numFmt w:val="bullet"/>
      <w:lvlText w:val="-"/>
      <w:lvlJc w:val="left"/>
      <w:pPr>
        <w:ind w:left="1440" w:hanging="360"/>
      </w:pPr>
      <w:rPr>
        <w:rFonts w:ascii="Arial Narrow" w:eastAsia="Calibri" w:hAnsi="Arial Narrow" w:cs="Arial" w:hint="default"/>
      </w:rPr>
    </w:lvl>
    <w:lvl w:ilvl="2" w:tplc="39D29E5C">
      <w:numFmt w:val="bullet"/>
      <w:lvlText w:val="-"/>
      <w:lvlJc w:val="left"/>
      <w:pPr>
        <w:ind w:left="2160" w:hanging="360"/>
      </w:pPr>
      <w:rPr>
        <w:rFonts w:ascii="Arial Narrow" w:eastAsia="Calibri" w:hAnsi="Arial Narro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E3338A"/>
    <w:multiLevelType w:val="hybridMultilevel"/>
    <w:tmpl w:val="DA5EF180"/>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BE027F"/>
    <w:multiLevelType w:val="hybridMultilevel"/>
    <w:tmpl w:val="0088A078"/>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905CB8"/>
    <w:multiLevelType w:val="hybridMultilevel"/>
    <w:tmpl w:val="9440BE4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226E02"/>
    <w:multiLevelType w:val="hybridMultilevel"/>
    <w:tmpl w:val="229042E8"/>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0F5D30"/>
    <w:multiLevelType w:val="hybridMultilevel"/>
    <w:tmpl w:val="8B941C28"/>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6B4879E9"/>
    <w:multiLevelType w:val="hybridMultilevel"/>
    <w:tmpl w:val="858A6616"/>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BC5B42"/>
    <w:multiLevelType w:val="hybridMultilevel"/>
    <w:tmpl w:val="9FE6CE08"/>
    <w:lvl w:ilvl="0" w:tplc="4809001B">
      <w:start w:val="1"/>
      <w:numFmt w:val="lowerRoman"/>
      <w:lvlText w:val="%1."/>
      <w:lvlJc w:val="right"/>
      <w:pPr>
        <w:ind w:left="773" w:hanging="360"/>
      </w:pPr>
    </w:lvl>
    <w:lvl w:ilvl="1" w:tplc="48090019" w:tentative="1">
      <w:start w:val="1"/>
      <w:numFmt w:val="lowerLetter"/>
      <w:lvlText w:val="%2."/>
      <w:lvlJc w:val="left"/>
      <w:pPr>
        <w:ind w:left="1493" w:hanging="360"/>
      </w:pPr>
    </w:lvl>
    <w:lvl w:ilvl="2" w:tplc="4809001B" w:tentative="1">
      <w:start w:val="1"/>
      <w:numFmt w:val="lowerRoman"/>
      <w:lvlText w:val="%3."/>
      <w:lvlJc w:val="right"/>
      <w:pPr>
        <w:ind w:left="2213" w:hanging="180"/>
      </w:pPr>
    </w:lvl>
    <w:lvl w:ilvl="3" w:tplc="4809000F" w:tentative="1">
      <w:start w:val="1"/>
      <w:numFmt w:val="decimal"/>
      <w:lvlText w:val="%4."/>
      <w:lvlJc w:val="left"/>
      <w:pPr>
        <w:ind w:left="2933" w:hanging="360"/>
      </w:pPr>
    </w:lvl>
    <w:lvl w:ilvl="4" w:tplc="48090019" w:tentative="1">
      <w:start w:val="1"/>
      <w:numFmt w:val="lowerLetter"/>
      <w:lvlText w:val="%5."/>
      <w:lvlJc w:val="left"/>
      <w:pPr>
        <w:ind w:left="3653" w:hanging="360"/>
      </w:pPr>
    </w:lvl>
    <w:lvl w:ilvl="5" w:tplc="4809001B" w:tentative="1">
      <w:start w:val="1"/>
      <w:numFmt w:val="lowerRoman"/>
      <w:lvlText w:val="%6."/>
      <w:lvlJc w:val="right"/>
      <w:pPr>
        <w:ind w:left="4373" w:hanging="180"/>
      </w:pPr>
    </w:lvl>
    <w:lvl w:ilvl="6" w:tplc="4809000F" w:tentative="1">
      <w:start w:val="1"/>
      <w:numFmt w:val="decimal"/>
      <w:lvlText w:val="%7."/>
      <w:lvlJc w:val="left"/>
      <w:pPr>
        <w:ind w:left="5093" w:hanging="360"/>
      </w:pPr>
    </w:lvl>
    <w:lvl w:ilvl="7" w:tplc="48090019" w:tentative="1">
      <w:start w:val="1"/>
      <w:numFmt w:val="lowerLetter"/>
      <w:lvlText w:val="%8."/>
      <w:lvlJc w:val="left"/>
      <w:pPr>
        <w:ind w:left="5813" w:hanging="360"/>
      </w:pPr>
    </w:lvl>
    <w:lvl w:ilvl="8" w:tplc="4809001B" w:tentative="1">
      <w:start w:val="1"/>
      <w:numFmt w:val="lowerRoman"/>
      <w:lvlText w:val="%9."/>
      <w:lvlJc w:val="right"/>
      <w:pPr>
        <w:ind w:left="6533" w:hanging="180"/>
      </w:pPr>
    </w:lvl>
  </w:abstractNum>
  <w:abstractNum w:abstractNumId="49" w15:restartNumberingAfterBreak="0">
    <w:nsid w:val="6BC10DD3"/>
    <w:multiLevelType w:val="hybridMultilevel"/>
    <w:tmpl w:val="F1D88F20"/>
    <w:lvl w:ilvl="0" w:tplc="04090001">
      <w:start w:val="1"/>
      <w:numFmt w:val="bullet"/>
      <w:lvlText w:val=""/>
      <w:lvlJc w:val="left"/>
      <w:pPr>
        <w:ind w:left="360" w:hanging="360"/>
      </w:pPr>
      <w:rPr>
        <w:rFonts w:ascii="Symbol" w:hAnsi="Symbol" w:hint="default"/>
      </w:rPr>
    </w:lvl>
    <w:lvl w:ilvl="1" w:tplc="CE46DD42">
      <w:start w:val="1"/>
      <w:numFmt w:val="lowerRoman"/>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E28566A"/>
    <w:multiLevelType w:val="hybridMultilevel"/>
    <w:tmpl w:val="CA5E191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1" w15:restartNumberingAfterBreak="0">
    <w:nsid w:val="716A3EDF"/>
    <w:multiLevelType w:val="hybridMultilevel"/>
    <w:tmpl w:val="98602140"/>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73A43A64"/>
    <w:multiLevelType w:val="hybridMultilevel"/>
    <w:tmpl w:val="913E7B40"/>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EE53C7"/>
    <w:multiLevelType w:val="hybridMultilevel"/>
    <w:tmpl w:val="79D0ACC4"/>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2909FF"/>
    <w:multiLevelType w:val="hybridMultilevel"/>
    <w:tmpl w:val="79E4BD32"/>
    <w:lvl w:ilvl="0" w:tplc="39D29E5C">
      <w:numFmt w:val="bullet"/>
      <w:lvlText w:val="-"/>
      <w:lvlJc w:val="left"/>
      <w:pPr>
        <w:ind w:left="720" w:hanging="360"/>
      </w:pPr>
      <w:rPr>
        <w:rFonts w:ascii="Arial Narrow" w:eastAsia="Calibri" w:hAnsi="Arial Narrow" w:cs="Arial" w:hint="default"/>
      </w:rPr>
    </w:lvl>
    <w:lvl w:ilvl="1" w:tplc="04180019">
      <w:start w:val="1"/>
      <w:numFmt w:val="lowerLetter"/>
      <w:lvlText w:val="%2."/>
      <w:lvlJc w:val="left"/>
      <w:pPr>
        <w:ind w:left="1440" w:hanging="360"/>
      </w:pPr>
      <w:rPr>
        <w:rFonts w:hint="default"/>
      </w:rPr>
    </w:lvl>
    <w:lvl w:ilvl="2" w:tplc="39D29E5C">
      <w:numFmt w:val="bullet"/>
      <w:lvlText w:val="-"/>
      <w:lvlJc w:val="left"/>
      <w:pPr>
        <w:ind w:left="2160" w:hanging="360"/>
      </w:pPr>
      <w:rPr>
        <w:rFonts w:ascii="Arial Narrow" w:eastAsia="Calibri" w:hAnsi="Arial Narro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785527"/>
    <w:multiLevelType w:val="hybridMultilevel"/>
    <w:tmpl w:val="8D68535E"/>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3B44DC"/>
    <w:multiLevelType w:val="hybridMultilevel"/>
    <w:tmpl w:val="0FB0235E"/>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7" w15:restartNumberingAfterBreak="0">
    <w:nsid w:val="783E21A3"/>
    <w:multiLevelType w:val="hybridMultilevel"/>
    <w:tmpl w:val="5CB4C1E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A02B3D"/>
    <w:multiLevelType w:val="hybridMultilevel"/>
    <w:tmpl w:val="774E6252"/>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8"/>
  </w:num>
  <w:num w:numId="3">
    <w:abstractNumId w:val="17"/>
  </w:num>
  <w:num w:numId="4">
    <w:abstractNumId w:val="7"/>
  </w:num>
  <w:num w:numId="5">
    <w:abstractNumId w:val="34"/>
  </w:num>
  <w:num w:numId="6">
    <w:abstractNumId w:val="0"/>
  </w:num>
  <w:num w:numId="7">
    <w:abstractNumId w:val="21"/>
  </w:num>
  <w:num w:numId="8">
    <w:abstractNumId w:val="2"/>
  </w:num>
  <w:num w:numId="9">
    <w:abstractNumId w:val="19"/>
  </w:num>
  <w:num w:numId="10">
    <w:abstractNumId w:val="40"/>
  </w:num>
  <w:num w:numId="11">
    <w:abstractNumId w:val="46"/>
  </w:num>
  <w:num w:numId="12">
    <w:abstractNumId w:val="51"/>
  </w:num>
  <w:num w:numId="13">
    <w:abstractNumId w:val="5"/>
  </w:num>
  <w:num w:numId="14">
    <w:abstractNumId w:val="33"/>
  </w:num>
  <w:num w:numId="15">
    <w:abstractNumId w:val="12"/>
  </w:num>
  <w:num w:numId="16">
    <w:abstractNumId w:val="44"/>
  </w:num>
  <w:num w:numId="17">
    <w:abstractNumId w:val="30"/>
  </w:num>
  <w:num w:numId="18">
    <w:abstractNumId w:val="45"/>
  </w:num>
  <w:num w:numId="19">
    <w:abstractNumId w:val="57"/>
  </w:num>
  <w:num w:numId="20">
    <w:abstractNumId w:val="42"/>
  </w:num>
  <w:num w:numId="21">
    <w:abstractNumId w:val="13"/>
  </w:num>
  <w:num w:numId="22">
    <w:abstractNumId w:val="53"/>
  </w:num>
  <w:num w:numId="23">
    <w:abstractNumId w:val="55"/>
  </w:num>
  <w:num w:numId="24">
    <w:abstractNumId w:val="38"/>
  </w:num>
  <w:num w:numId="25">
    <w:abstractNumId w:val="52"/>
  </w:num>
  <w:num w:numId="26">
    <w:abstractNumId w:val="47"/>
  </w:num>
  <w:num w:numId="27">
    <w:abstractNumId w:val="43"/>
  </w:num>
  <w:num w:numId="28">
    <w:abstractNumId w:val="28"/>
  </w:num>
  <w:num w:numId="29">
    <w:abstractNumId w:val="15"/>
  </w:num>
  <w:num w:numId="30">
    <w:abstractNumId w:val="26"/>
  </w:num>
  <w:num w:numId="31">
    <w:abstractNumId w:val="3"/>
  </w:num>
  <w:num w:numId="32">
    <w:abstractNumId w:val="58"/>
  </w:num>
  <w:num w:numId="33">
    <w:abstractNumId w:val="4"/>
  </w:num>
  <w:num w:numId="34">
    <w:abstractNumId w:val="39"/>
  </w:num>
  <w:num w:numId="35">
    <w:abstractNumId w:val="48"/>
  </w:num>
  <w:num w:numId="36">
    <w:abstractNumId w:val="29"/>
  </w:num>
  <w:num w:numId="37">
    <w:abstractNumId w:val="27"/>
  </w:num>
  <w:num w:numId="38">
    <w:abstractNumId w:val="1"/>
  </w:num>
  <w:num w:numId="39">
    <w:abstractNumId w:val="16"/>
  </w:num>
  <w:num w:numId="40">
    <w:abstractNumId w:val="32"/>
  </w:num>
  <w:num w:numId="41">
    <w:abstractNumId w:val="20"/>
  </w:num>
  <w:num w:numId="42">
    <w:abstractNumId w:val="24"/>
  </w:num>
  <w:num w:numId="43">
    <w:abstractNumId w:val="14"/>
  </w:num>
  <w:num w:numId="44">
    <w:abstractNumId w:val="6"/>
  </w:num>
  <w:num w:numId="45">
    <w:abstractNumId w:val="41"/>
  </w:num>
  <w:num w:numId="46">
    <w:abstractNumId w:val="22"/>
  </w:num>
  <w:num w:numId="47">
    <w:abstractNumId w:val="25"/>
  </w:num>
  <w:num w:numId="48">
    <w:abstractNumId w:val="10"/>
  </w:num>
  <w:num w:numId="49">
    <w:abstractNumId w:val="31"/>
  </w:num>
  <w:num w:numId="50">
    <w:abstractNumId w:val="37"/>
  </w:num>
  <w:num w:numId="51">
    <w:abstractNumId w:val="8"/>
  </w:num>
  <w:num w:numId="52">
    <w:abstractNumId w:val="36"/>
  </w:num>
  <w:num w:numId="53">
    <w:abstractNumId w:val="54"/>
  </w:num>
  <w:num w:numId="54">
    <w:abstractNumId w:val="9"/>
  </w:num>
  <w:num w:numId="55">
    <w:abstractNumId w:val="49"/>
  </w:num>
  <w:num w:numId="56">
    <w:abstractNumId w:val="23"/>
  </w:num>
  <w:num w:numId="57">
    <w:abstractNumId w:val="56"/>
  </w:num>
  <w:num w:numId="58">
    <w:abstractNumId w:val="11"/>
  </w:num>
  <w:num w:numId="59">
    <w:abstractNumId w:val="50"/>
  </w:num>
  <w:num w:numId="60">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364"/>
    <w:rsid w:val="0000070E"/>
    <w:rsid w:val="00000AB7"/>
    <w:rsid w:val="00001006"/>
    <w:rsid w:val="000016A6"/>
    <w:rsid w:val="00002ADB"/>
    <w:rsid w:val="00002DF8"/>
    <w:rsid w:val="0000373F"/>
    <w:rsid w:val="00005744"/>
    <w:rsid w:val="00006C8E"/>
    <w:rsid w:val="00007072"/>
    <w:rsid w:val="000070F6"/>
    <w:rsid w:val="00007355"/>
    <w:rsid w:val="00007BC0"/>
    <w:rsid w:val="000108C6"/>
    <w:rsid w:val="00010FAF"/>
    <w:rsid w:val="00011600"/>
    <w:rsid w:val="00011B8E"/>
    <w:rsid w:val="0001205B"/>
    <w:rsid w:val="000121C3"/>
    <w:rsid w:val="00013C7B"/>
    <w:rsid w:val="00014584"/>
    <w:rsid w:val="000145B0"/>
    <w:rsid w:val="000145C6"/>
    <w:rsid w:val="00014856"/>
    <w:rsid w:val="00015DCD"/>
    <w:rsid w:val="00015EF4"/>
    <w:rsid w:val="00015F0C"/>
    <w:rsid w:val="0001609F"/>
    <w:rsid w:val="00016B13"/>
    <w:rsid w:val="00017AF5"/>
    <w:rsid w:val="000230E8"/>
    <w:rsid w:val="00024529"/>
    <w:rsid w:val="00024BBC"/>
    <w:rsid w:val="00027AAD"/>
    <w:rsid w:val="00027B90"/>
    <w:rsid w:val="000304CE"/>
    <w:rsid w:val="00030AFF"/>
    <w:rsid w:val="000312FB"/>
    <w:rsid w:val="00031B1C"/>
    <w:rsid w:val="00032CAF"/>
    <w:rsid w:val="00032E47"/>
    <w:rsid w:val="000336D0"/>
    <w:rsid w:val="000339B2"/>
    <w:rsid w:val="00033F50"/>
    <w:rsid w:val="00035515"/>
    <w:rsid w:val="000361D4"/>
    <w:rsid w:val="000366E0"/>
    <w:rsid w:val="00036CF5"/>
    <w:rsid w:val="0003743F"/>
    <w:rsid w:val="000374CB"/>
    <w:rsid w:val="00037628"/>
    <w:rsid w:val="00037B98"/>
    <w:rsid w:val="000406D7"/>
    <w:rsid w:val="00041E70"/>
    <w:rsid w:val="00043F09"/>
    <w:rsid w:val="0004436B"/>
    <w:rsid w:val="00044AA2"/>
    <w:rsid w:val="00045335"/>
    <w:rsid w:val="000462CD"/>
    <w:rsid w:val="000468EB"/>
    <w:rsid w:val="000469A4"/>
    <w:rsid w:val="00051273"/>
    <w:rsid w:val="00051B9A"/>
    <w:rsid w:val="00052315"/>
    <w:rsid w:val="00052F21"/>
    <w:rsid w:val="000532BE"/>
    <w:rsid w:val="00054597"/>
    <w:rsid w:val="00054679"/>
    <w:rsid w:val="00055388"/>
    <w:rsid w:val="00055595"/>
    <w:rsid w:val="00055CB1"/>
    <w:rsid w:val="00057210"/>
    <w:rsid w:val="0006085B"/>
    <w:rsid w:val="0006090E"/>
    <w:rsid w:val="00060F25"/>
    <w:rsid w:val="00061834"/>
    <w:rsid w:val="00062059"/>
    <w:rsid w:val="00063724"/>
    <w:rsid w:val="000644A6"/>
    <w:rsid w:val="00064988"/>
    <w:rsid w:val="00064C93"/>
    <w:rsid w:val="00064F52"/>
    <w:rsid w:val="0006524E"/>
    <w:rsid w:val="0006651F"/>
    <w:rsid w:val="00066685"/>
    <w:rsid w:val="000676C3"/>
    <w:rsid w:val="0007020C"/>
    <w:rsid w:val="00070BF4"/>
    <w:rsid w:val="0007174A"/>
    <w:rsid w:val="00071892"/>
    <w:rsid w:val="0007292A"/>
    <w:rsid w:val="000745E6"/>
    <w:rsid w:val="00075075"/>
    <w:rsid w:val="00076A8B"/>
    <w:rsid w:val="00077012"/>
    <w:rsid w:val="00077518"/>
    <w:rsid w:val="00077918"/>
    <w:rsid w:val="00080D6F"/>
    <w:rsid w:val="000828B2"/>
    <w:rsid w:val="000832D0"/>
    <w:rsid w:val="000837DB"/>
    <w:rsid w:val="000843A9"/>
    <w:rsid w:val="00085D7C"/>
    <w:rsid w:val="0008639E"/>
    <w:rsid w:val="00087189"/>
    <w:rsid w:val="00087ACE"/>
    <w:rsid w:val="00087FF5"/>
    <w:rsid w:val="000913EC"/>
    <w:rsid w:val="00091C54"/>
    <w:rsid w:val="00092CEE"/>
    <w:rsid w:val="00093442"/>
    <w:rsid w:val="00094261"/>
    <w:rsid w:val="0009483D"/>
    <w:rsid w:val="00094EF9"/>
    <w:rsid w:val="00095CF2"/>
    <w:rsid w:val="00096C11"/>
    <w:rsid w:val="00096FC1"/>
    <w:rsid w:val="000A0546"/>
    <w:rsid w:val="000A0E51"/>
    <w:rsid w:val="000A11E4"/>
    <w:rsid w:val="000A1D67"/>
    <w:rsid w:val="000A2C00"/>
    <w:rsid w:val="000A33E0"/>
    <w:rsid w:val="000A3EC9"/>
    <w:rsid w:val="000A4982"/>
    <w:rsid w:val="000A4A6E"/>
    <w:rsid w:val="000A5C34"/>
    <w:rsid w:val="000A6351"/>
    <w:rsid w:val="000A6711"/>
    <w:rsid w:val="000A7470"/>
    <w:rsid w:val="000A76D2"/>
    <w:rsid w:val="000B0B5E"/>
    <w:rsid w:val="000B15E2"/>
    <w:rsid w:val="000B2461"/>
    <w:rsid w:val="000B2BBB"/>
    <w:rsid w:val="000B38F3"/>
    <w:rsid w:val="000B3C11"/>
    <w:rsid w:val="000B464B"/>
    <w:rsid w:val="000B6653"/>
    <w:rsid w:val="000B759B"/>
    <w:rsid w:val="000B77A9"/>
    <w:rsid w:val="000B7DF6"/>
    <w:rsid w:val="000C0572"/>
    <w:rsid w:val="000C05B2"/>
    <w:rsid w:val="000C0E3C"/>
    <w:rsid w:val="000C212C"/>
    <w:rsid w:val="000C3435"/>
    <w:rsid w:val="000C36D7"/>
    <w:rsid w:val="000C3E5B"/>
    <w:rsid w:val="000C3F8F"/>
    <w:rsid w:val="000C4611"/>
    <w:rsid w:val="000C4D3A"/>
    <w:rsid w:val="000C5689"/>
    <w:rsid w:val="000C57FC"/>
    <w:rsid w:val="000C5A2F"/>
    <w:rsid w:val="000C6AC6"/>
    <w:rsid w:val="000C76C3"/>
    <w:rsid w:val="000C7A7A"/>
    <w:rsid w:val="000C7C3A"/>
    <w:rsid w:val="000D3ACE"/>
    <w:rsid w:val="000D4FB9"/>
    <w:rsid w:val="000D555E"/>
    <w:rsid w:val="000D6284"/>
    <w:rsid w:val="000D7665"/>
    <w:rsid w:val="000E056D"/>
    <w:rsid w:val="000E0BB9"/>
    <w:rsid w:val="000E0C2A"/>
    <w:rsid w:val="000E171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A9D"/>
    <w:rsid w:val="000F51DF"/>
    <w:rsid w:val="000F585A"/>
    <w:rsid w:val="000F6428"/>
    <w:rsid w:val="000F6996"/>
    <w:rsid w:val="000F6C18"/>
    <w:rsid w:val="000F6EF9"/>
    <w:rsid w:val="00100BB9"/>
    <w:rsid w:val="00100E9C"/>
    <w:rsid w:val="00101163"/>
    <w:rsid w:val="00101E8E"/>
    <w:rsid w:val="00102441"/>
    <w:rsid w:val="001038C2"/>
    <w:rsid w:val="00104911"/>
    <w:rsid w:val="001056BD"/>
    <w:rsid w:val="00106289"/>
    <w:rsid w:val="001065E0"/>
    <w:rsid w:val="00112996"/>
    <w:rsid w:val="00113306"/>
    <w:rsid w:val="00113EC3"/>
    <w:rsid w:val="001159AE"/>
    <w:rsid w:val="00115C1C"/>
    <w:rsid w:val="00116C18"/>
    <w:rsid w:val="00117558"/>
    <w:rsid w:val="00120C69"/>
    <w:rsid w:val="00121E9C"/>
    <w:rsid w:val="001223CF"/>
    <w:rsid w:val="00124321"/>
    <w:rsid w:val="0012486C"/>
    <w:rsid w:val="001249B8"/>
    <w:rsid w:val="00124C86"/>
    <w:rsid w:val="00125BF9"/>
    <w:rsid w:val="00126098"/>
    <w:rsid w:val="001260B9"/>
    <w:rsid w:val="00127957"/>
    <w:rsid w:val="001329AA"/>
    <w:rsid w:val="00133433"/>
    <w:rsid w:val="00134489"/>
    <w:rsid w:val="001346B0"/>
    <w:rsid w:val="00135669"/>
    <w:rsid w:val="00135EBF"/>
    <w:rsid w:val="00135EF0"/>
    <w:rsid w:val="0013615F"/>
    <w:rsid w:val="00137D2F"/>
    <w:rsid w:val="00137F10"/>
    <w:rsid w:val="00140A86"/>
    <w:rsid w:val="00141605"/>
    <w:rsid w:val="00141C56"/>
    <w:rsid w:val="00142913"/>
    <w:rsid w:val="001439A7"/>
    <w:rsid w:val="001446F7"/>
    <w:rsid w:val="00144709"/>
    <w:rsid w:val="00145376"/>
    <w:rsid w:val="00146798"/>
    <w:rsid w:val="00146F40"/>
    <w:rsid w:val="00147244"/>
    <w:rsid w:val="00147303"/>
    <w:rsid w:val="001500BB"/>
    <w:rsid w:val="0015143D"/>
    <w:rsid w:val="00152BCD"/>
    <w:rsid w:val="0015362B"/>
    <w:rsid w:val="00154E43"/>
    <w:rsid w:val="00155337"/>
    <w:rsid w:val="00155D4C"/>
    <w:rsid w:val="001606DB"/>
    <w:rsid w:val="00161AC6"/>
    <w:rsid w:val="001629C9"/>
    <w:rsid w:val="00164005"/>
    <w:rsid w:val="00164551"/>
    <w:rsid w:val="001645F5"/>
    <w:rsid w:val="00164694"/>
    <w:rsid w:val="00164FA0"/>
    <w:rsid w:val="001654FC"/>
    <w:rsid w:val="00165F8A"/>
    <w:rsid w:val="0016621F"/>
    <w:rsid w:val="00166540"/>
    <w:rsid w:val="0017021F"/>
    <w:rsid w:val="001707E4"/>
    <w:rsid w:val="001708B2"/>
    <w:rsid w:val="0017126D"/>
    <w:rsid w:val="00172F40"/>
    <w:rsid w:val="0017359A"/>
    <w:rsid w:val="00173DDB"/>
    <w:rsid w:val="001743F4"/>
    <w:rsid w:val="001745F5"/>
    <w:rsid w:val="00174D0C"/>
    <w:rsid w:val="001757A0"/>
    <w:rsid w:val="00175E84"/>
    <w:rsid w:val="0017633B"/>
    <w:rsid w:val="00176CA3"/>
    <w:rsid w:val="00177BB8"/>
    <w:rsid w:val="001809DF"/>
    <w:rsid w:val="00181471"/>
    <w:rsid w:val="00182ADA"/>
    <w:rsid w:val="001830D2"/>
    <w:rsid w:val="0018337B"/>
    <w:rsid w:val="00183898"/>
    <w:rsid w:val="00183A50"/>
    <w:rsid w:val="00183BEB"/>
    <w:rsid w:val="00183D06"/>
    <w:rsid w:val="00184865"/>
    <w:rsid w:val="00185370"/>
    <w:rsid w:val="00186498"/>
    <w:rsid w:val="001864F4"/>
    <w:rsid w:val="00190DA7"/>
    <w:rsid w:val="00190F27"/>
    <w:rsid w:val="00191267"/>
    <w:rsid w:val="001915C9"/>
    <w:rsid w:val="0019173F"/>
    <w:rsid w:val="00191C25"/>
    <w:rsid w:val="00192078"/>
    <w:rsid w:val="001928FD"/>
    <w:rsid w:val="00192CAD"/>
    <w:rsid w:val="0019343A"/>
    <w:rsid w:val="00193529"/>
    <w:rsid w:val="00193577"/>
    <w:rsid w:val="0019497D"/>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3E"/>
    <w:rsid w:val="001B024C"/>
    <w:rsid w:val="001B0873"/>
    <w:rsid w:val="001B2482"/>
    <w:rsid w:val="001B2484"/>
    <w:rsid w:val="001B45B7"/>
    <w:rsid w:val="001B5276"/>
    <w:rsid w:val="001B5334"/>
    <w:rsid w:val="001B7B6F"/>
    <w:rsid w:val="001B7D9A"/>
    <w:rsid w:val="001C0550"/>
    <w:rsid w:val="001C0759"/>
    <w:rsid w:val="001C08FC"/>
    <w:rsid w:val="001C1FB9"/>
    <w:rsid w:val="001C2384"/>
    <w:rsid w:val="001C379A"/>
    <w:rsid w:val="001C3D1E"/>
    <w:rsid w:val="001C502F"/>
    <w:rsid w:val="001C508D"/>
    <w:rsid w:val="001C5935"/>
    <w:rsid w:val="001C5F5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6233"/>
    <w:rsid w:val="001D63D8"/>
    <w:rsid w:val="001D670B"/>
    <w:rsid w:val="001D6769"/>
    <w:rsid w:val="001D6F34"/>
    <w:rsid w:val="001D71FE"/>
    <w:rsid w:val="001D76A1"/>
    <w:rsid w:val="001D7F4C"/>
    <w:rsid w:val="001E07D8"/>
    <w:rsid w:val="001E1F0C"/>
    <w:rsid w:val="001E1F44"/>
    <w:rsid w:val="001E2EEA"/>
    <w:rsid w:val="001E3D5A"/>
    <w:rsid w:val="001E44E6"/>
    <w:rsid w:val="001E4BF4"/>
    <w:rsid w:val="001E4FB8"/>
    <w:rsid w:val="001E587D"/>
    <w:rsid w:val="001E5ADF"/>
    <w:rsid w:val="001E62A0"/>
    <w:rsid w:val="001E6416"/>
    <w:rsid w:val="001E7518"/>
    <w:rsid w:val="001F0810"/>
    <w:rsid w:val="001F1D35"/>
    <w:rsid w:val="001F2072"/>
    <w:rsid w:val="001F2C4C"/>
    <w:rsid w:val="001F3578"/>
    <w:rsid w:val="001F3C73"/>
    <w:rsid w:val="001F4489"/>
    <w:rsid w:val="001F5D50"/>
    <w:rsid w:val="001F5F6C"/>
    <w:rsid w:val="001F608C"/>
    <w:rsid w:val="001F61EE"/>
    <w:rsid w:val="001F66BD"/>
    <w:rsid w:val="001F794B"/>
    <w:rsid w:val="001F7A17"/>
    <w:rsid w:val="001F7A83"/>
    <w:rsid w:val="001F7B20"/>
    <w:rsid w:val="00200829"/>
    <w:rsid w:val="0020180B"/>
    <w:rsid w:val="0020182B"/>
    <w:rsid w:val="00202259"/>
    <w:rsid w:val="002023F8"/>
    <w:rsid w:val="00203BC4"/>
    <w:rsid w:val="00203BD0"/>
    <w:rsid w:val="00206379"/>
    <w:rsid w:val="00206B0C"/>
    <w:rsid w:val="00207C17"/>
    <w:rsid w:val="00210637"/>
    <w:rsid w:val="00210838"/>
    <w:rsid w:val="00210A3E"/>
    <w:rsid w:val="002111A7"/>
    <w:rsid w:val="00211B60"/>
    <w:rsid w:val="0021274F"/>
    <w:rsid w:val="00213BB8"/>
    <w:rsid w:val="002146A9"/>
    <w:rsid w:val="002148F2"/>
    <w:rsid w:val="00215C66"/>
    <w:rsid w:val="00216DB7"/>
    <w:rsid w:val="00217366"/>
    <w:rsid w:val="00217A80"/>
    <w:rsid w:val="00221256"/>
    <w:rsid w:val="00221C6D"/>
    <w:rsid w:val="002227AF"/>
    <w:rsid w:val="00222F88"/>
    <w:rsid w:val="00223E4D"/>
    <w:rsid w:val="00223E55"/>
    <w:rsid w:val="00224119"/>
    <w:rsid w:val="00224B65"/>
    <w:rsid w:val="0022604F"/>
    <w:rsid w:val="00226DFC"/>
    <w:rsid w:val="00226ED7"/>
    <w:rsid w:val="00227261"/>
    <w:rsid w:val="002302B4"/>
    <w:rsid w:val="00230575"/>
    <w:rsid w:val="0023095B"/>
    <w:rsid w:val="002310C3"/>
    <w:rsid w:val="0023117B"/>
    <w:rsid w:val="00231653"/>
    <w:rsid w:val="00231889"/>
    <w:rsid w:val="00232F04"/>
    <w:rsid w:val="00233413"/>
    <w:rsid w:val="0023467B"/>
    <w:rsid w:val="002347F9"/>
    <w:rsid w:val="00234891"/>
    <w:rsid w:val="00235769"/>
    <w:rsid w:val="00235CA1"/>
    <w:rsid w:val="00235E33"/>
    <w:rsid w:val="00236B3F"/>
    <w:rsid w:val="00237C8C"/>
    <w:rsid w:val="00240177"/>
    <w:rsid w:val="002402BF"/>
    <w:rsid w:val="00243967"/>
    <w:rsid w:val="00244537"/>
    <w:rsid w:val="00244FEC"/>
    <w:rsid w:val="002452A6"/>
    <w:rsid w:val="00245762"/>
    <w:rsid w:val="00246907"/>
    <w:rsid w:val="002471A9"/>
    <w:rsid w:val="002473A5"/>
    <w:rsid w:val="0024751F"/>
    <w:rsid w:val="0024780E"/>
    <w:rsid w:val="00250A9F"/>
    <w:rsid w:val="00251037"/>
    <w:rsid w:val="00251A53"/>
    <w:rsid w:val="002524C2"/>
    <w:rsid w:val="0025478A"/>
    <w:rsid w:val="0025526E"/>
    <w:rsid w:val="00255549"/>
    <w:rsid w:val="00255D68"/>
    <w:rsid w:val="00257830"/>
    <w:rsid w:val="00257A7D"/>
    <w:rsid w:val="00261EB8"/>
    <w:rsid w:val="00262BF5"/>
    <w:rsid w:val="00262FDC"/>
    <w:rsid w:val="00263190"/>
    <w:rsid w:val="00263835"/>
    <w:rsid w:val="00263C87"/>
    <w:rsid w:val="00263E2F"/>
    <w:rsid w:val="0026470B"/>
    <w:rsid w:val="0026535A"/>
    <w:rsid w:val="002669F3"/>
    <w:rsid w:val="00267D8E"/>
    <w:rsid w:val="00267F5F"/>
    <w:rsid w:val="0027137C"/>
    <w:rsid w:val="00271D00"/>
    <w:rsid w:val="00272347"/>
    <w:rsid w:val="00273267"/>
    <w:rsid w:val="00273D55"/>
    <w:rsid w:val="002742FD"/>
    <w:rsid w:val="0027434F"/>
    <w:rsid w:val="00275756"/>
    <w:rsid w:val="00276E93"/>
    <w:rsid w:val="0027726F"/>
    <w:rsid w:val="002775D4"/>
    <w:rsid w:val="00277B92"/>
    <w:rsid w:val="0028023F"/>
    <w:rsid w:val="0028147A"/>
    <w:rsid w:val="00281F9E"/>
    <w:rsid w:val="00282150"/>
    <w:rsid w:val="002823A5"/>
    <w:rsid w:val="00282522"/>
    <w:rsid w:val="002825C7"/>
    <w:rsid w:val="00282876"/>
    <w:rsid w:val="00282C10"/>
    <w:rsid w:val="002832CD"/>
    <w:rsid w:val="0028678B"/>
    <w:rsid w:val="00286C97"/>
    <w:rsid w:val="0028769F"/>
    <w:rsid w:val="00287917"/>
    <w:rsid w:val="00290817"/>
    <w:rsid w:val="00291900"/>
    <w:rsid w:val="00291910"/>
    <w:rsid w:val="00291C57"/>
    <w:rsid w:val="00292C68"/>
    <w:rsid w:val="00294EA7"/>
    <w:rsid w:val="00294F04"/>
    <w:rsid w:val="00294F58"/>
    <w:rsid w:val="002A0B4E"/>
    <w:rsid w:val="002A15B9"/>
    <w:rsid w:val="002A16A5"/>
    <w:rsid w:val="002A223A"/>
    <w:rsid w:val="002A2577"/>
    <w:rsid w:val="002A2B7C"/>
    <w:rsid w:val="002A2FA0"/>
    <w:rsid w:val="002A3817"/>
    <w:rsid w:val="002A5568"/>
    <w:rsid w:val="002A6D40"/>
    <w:rsid w:val="002A7326"/>
    <w:rsid w:val="002A7663"/>
    <w:rsid w:val="002A7B36"/>
    <w:rsid w:val="002B0BC4"/>
    <w:rsid w:val="002B119D"/>
    <w:rsid w:val="002B1E1F"/>
    <w:rsid w:val="002B2D16"/>
    <w:rsid w:val="002B41E2"/>
    <w:rsid w:val="002B4775"/>
    <w:rsid w:val="002B560E"/>
    <w:rsid w:val="002B5A05"/>
    <w:rsid w:val="002C0821"/>
    <w:rsid w:val="002C09A7"/>
    <w:rsid w:val="002C1267"/>
    <w:rsid w:val="002C1D02"/>
    <w:rsid w:val="002C3E3E"/>
    <w:rsid w:val="002C44FC"/>
    <w:rsid w:val="002C490C"/>
    <w:rsid w:val="002C4A2F"/>
    <w:rsid w:val="002C4F01"/>
    <w:rsid w:val="002C5355"/>
    <w:rsid w:val="002C5449"/>
    <w:rsid w:val="002C55B2"/>
    <w:rsid w:val="002C64A8"/>
    <w:rsid w:val="002C6C66"/>
    <w:rsid w:val="002C6F02"/>
    <w:rsid w:val="002C720B"/>
    <w:rsid w:val="002D03F7"/>
    <w:rsid w:val="002D1FF0"/>
    <w:rsid w:val="002D289E"/>
    <w:rsid w:val="002D28FD"/>
    <w:rsid w:val="002D3AE2"/>
    <w:rsid w:val="002D53ED"/>
    <w:rsid w:val="002D561D"/>
    <w:rsid w:val="002D5FE8"/>
    <w:rsid w:val="002D668C"/>
    <w:rsid w:val="002D693E"/>
    <w:rsid w:val="002D75EF"/>
    <w:rsid w:val="002E04EF"/>
    <w:rsid w:val="002E0D56"/>
    <w:rsid w:val="002E111D"/>
    <w:rsid w:val="002E11F4"/>
    <w:rsid w:val="002E1382"/>
    <w:rsid w:val="002E252F"/>
    <w:rsid w:val="002E4C58"/>
    <w:rsid w:val="002E57C7"/>
    <w:rsid w:val="002E582D"/>
    <w:rsid w:val="002E5ABD"/>
    <w:rsid w:val="002E6A63"/>
    <w:rsid w:val="002E70CD"/>
    <w:rsid w:val="002F1425"/>
    <w:rsid w:val="002F1469"/>
    <w:rsid w:val="002F1666"/>
    <w:rsid w:val="002F1A90"/>
    <w:rsid w:val="002F1BFC"/>
    <w:rsid w:val="002F3885"/>
    <w:rsid w:val="002F395C"/>
    <w:rsid w:val="002F4B77"/>
    <w:rsid w:val="002F5B13"/>
    <w:rsid w:val="002F6071"/>
    <w:rsid w:val="002F63FB"/>
    <w:rsid w:val="002F64AE"/>
    <w:rsid w:val="002F6647"/>
    <w:rsid w:val="002F6740"/>
    <w:rsid w:val="002F72CE"/>
    <w:rsid w:val="00300584"/>
    <w:rsid w:val="0030286C"/>
    <w:rsid w:val="003028B9"/>
    <w:rsid w:val="003037A8"/>
    <w:rsid w:val="00303886"/>
    <w:rsid w:val="003047CF"/>
    <w:rsid w:val="0030690B"/>
    <w:rsid w:val="003077AC"/>
    <w:rsid w:val="00307952"/>
    <w:rsid w:val="00307DB3"/>
    <w:rsid w:val="003101CC"/>
    <w:rsid w:val="003102A1"/>
    <w:rsid w:val="00313F0C"/>
    <w:rsid w:val="00313F3B"/>
    <w:rsid w:val="0031791E"/>
    <w:rsid w:val="00320C8E"/>
    <w:rsid w:val="003214CD"/>
    <w:rsid w:val="00321563"/>
    <w:rsid w:val="003217E5"/>
    <w:rsid w:val="00321AE3"/>
    <w:rsid w:val="00322B60"/>
    <w:rsid w:val="003234C3"/>
    <w:rsid w:val="00325267"/>
    <w:rsid w:val="00325272"/>
    <w:rsid w:val="00325A75"/>
    <w:rsid w:val="00325D53"/>
    <w:rsid w:val="00325FD6"/>
    <w:rsid w:val="00326E1F"/>
    <w:rsid w:val="003306E0"/>
    <w:rsid w:val="0033117D"/>
    <w:rsid w:val="00331BA4"/>
    <w:rsid w:val="003330DD"/>
    <w:rsid w:val="00333CD9"/>
    <w:rsid w:val="0033405F"/>
    <w:rsid w:val="003341A5"/>
    <w:rsid w:val="003341B9"/>
    <w:rsid w:val="00335027"/>
    <w:rsid w:val="00337A3B"/>
    <w:rsid w:val="00342356"/>
    <w:rsid w:val="003425C4"/>
    <w:rsid w:val="00342E62"/>
    <w:rsid w:val="00343F98"/>
    <w:rsid w:val="00344DE8"/>
    <w:rsid w:val="00346267"/>
    <w:rsid w:val="00346AD6"/>
    <w:rsid w:val="00346E3E"/>
    <w:rsid w:val="00346FC5"/>
    <w:rsid w:val="0034728B"/>
    <w:rsid w:val="003472F8"/>
    <w:rsid w:val="0034789D"/>
    <w:rsid w:val="00347DD0"/>
    <w:rsid w:val="0035092C"/>
    <w:rsid w:val="00350A83"/>
    <w:rsid w:val="00351838"/>
    <w:rsid w:val="00351F33"/>
    <w:rsid w:val="00352123"/>
    <w:rsid w:val="00354BFE"/>
    <w:rsid w:val="00355842"/>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67BAA"/>
    <w:rsid w:val="00370AD2"/>
    <w:rsid w:val="00370D05"/>
    <w:rsid w:val="00371679"/>
    <w:rsid w:val="003716A3"/>
    <w:rsid w:val="00372038"/>
    <w:rsid w:val="003721DE"/>
    <w:rsid w:val="00375C75"/>
    <w:rsid w:val="0037669C"/>
    <w:rsid w:val="00376701"/>
    <w:rsid w:val="00376AB8"/>
    <w:rsid w:val="00377947"/>
    <w:rsid w:val="00377E3B"/>
    <w:rsid w:val="003803E9"/>
    <w:rsid w:val="0038052B"/>
    <w:rsid w:val="00380C01"/>
    <w:rsid w:val="00380FE0"/>
    <w:rsid w:val="00381146"/>
    <w:rsid w:val="003811F4"/>
    <w:rsid w:val="00381CDD"/>
    <w:rsid w:val="0038282E"/>
    <w:rsid w:val="0038426A"/>
    <w:rsid w:val="0038435C"/>
    <w:rsid w:val="003844CB"/>
    <w:rsid w:val="003852C8"/>
    <w:rsid w:val="003863DA"/>
    <w:rsid w:val="00386AD2"/>
    <w:rsid w:val="00386DF8"/>
    <w:rsid w:val="00386FC9"/>
    <w:rsid w:val="0038709D"/>
    <w:rsid w:val="00387D00"/>
    <w:rsid w:val="00390E71"/>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6F"/>
    <w:rsid w:val="003971EB"/>
    <w:rsid w:val="00397610"/>
    <w:rsid w:val="003978DB"/>
    <w:rsid w:val="003A0476"/>
    <w:rsid w:val="003A1283"/>
    <w:rsid w:val="003A265B"/>
    <w:rsid w:val="003A26E0"/>
    <w:rsid w:val="003A3837"/>
    <w:rsid w:val="003A496C"/>
    <w:rsid w:val="003A4BC6"/>
    <w:rsid w:val="003A5079"/>
    <w:rsid w:val="003A5488"/>
    <w:rsid w:val="003A5726"/>
    <w:rsid w:val="003A72E0"/>
    <w:rsid w:val="003A7DA5"/>
    <w:rsid w:val="003A7F06"/>
    <w:rsid w:val="003B1725"/>
    <w:rsid w:val="003B19CF"/>
    <w:rsid w:val="003B1BB7"/>
    <w:rsid w:val="003B23FD"/>
    <w:rsid w:val="003B3173"/>
    <w:rsid w:val="003B36C7"/>
    <w:rsid w:val="003B3A16"/>
    <w:rsid w:val="003B4B7F"/>
    <w:rsid w:val="003B5EF0"/>
    <w:rsid w:val="003B61C3"/>
    <w:rsid w:val="003B76BA"/>
    <w:rsid w:val="003B7D00"/>
    <w:rsid w:val="003B7E95"/>
    <w:rsid w:val="003C0494"/>
    <w:rsid w:val="003C0868"/>
    <w:rsid w:val="003C13C4"/>
    <w:rsid w:val="003C1FCE"/>
    <w:rsid w:val="003C2C45"/>
    <w:rsid w:val="003C3495"/>
    <w:rsid w:val="003C36A6"/>
    <w:rsid w:val="003C3C19"/>
    <w:rsid w:val="003C6997"/>
    <w:rsid w:val="003C713B"/>
    <w:rsid w:val="003C7BF7"/>
    <w:rsid w:val="003D1F5A"/>
    <w:rsid w:val="003D23A7"/>
    <w:rsid w:val="003D2549"/>
    <w:rsid w:val="003D257C"/>
    <w:rsid w:val="003D4AE4"/>
    <w:rsid w:val="003D519A"/>
    <w:rsid w:val="003D5E03"/>
    <w:rsid w:val="003D653D"/>
    <w:rsid w:val="003D7589"/>
    <w:rsid w:val="003D7F10"/>
    <w:rsid w:val="003E0464"/>
    <w:rsid w:val="003E0CD2"/>
    <w:rsid w:val="003E15A9"/>
    <w:rsid w:val="003E338A"/>
    <w:rsid w:val="003E3D0E"/>
    <w:rsid w:val="003E46F4"/>
    <w:rsid w:val="003E4BDB"/>
    <w:rsid w:val="003E545B"/>
    <w:rsid w:val="003E6F7B"/>
    <w:rsid w:val="003F08AB"/>
    <w:rsid w:val="003F0C07"/>
    <w:rsid w:val="003F19E6"/>
    <w:rsid w:val="003F1A5A"/>
    <w:rsid w:val="003F22A3"/>
    <w:rsid w:val="003F3AE0"/>
    <w:rsid w:val="003F4157"/>
    <w:rsid w:val="003F4796"/>
    <w:rsid w:val="003F4FFF"/>
    <w:rsid w:val="003F5255"/>
    <w:rsid w:val="003F5661"/>
    <w:rsid w:val="003F5931"/>
    <w:rsid w:val="003F630A"/>
    <w:rsid w:val="003F685B"/>
    <w:rsid w:val="003F6FE2"/>
    <w:rsid w:val="003F76CF"/>
    <w:rsid w:val="003F7C8F"/>
    <w:rsid w:val="003F7EF8"/>
    <w:rsid w:val="00400ED2"/>
    <w:rsid w:val="0040198C"/>
    <w:rsid w:val="004025AF"/>
    <w:rsid w:val="004026C5"/>
    <w:rsid w:val="00402BB9"/>
    <w:rsid w:val="00402DA7"/>
    <w:rsid w:val="0040344C"/>
    <w:rsid w:val="0040500F"/>
    <w:rsid w:val="00405924"/>
    <w:rsid w:val="00405A03"/>
    <w:rsid w:val="00406244"/>
    <w:rsid w:val="004069EA"/>
    <w:rsid w:val="00410F7C"/>
    <w:rsid w:val="0041127C"/>
    <w:rsid w:val="004123D0"/>
    <w:rsid w:val="004125A2"/>
    <w:rsid w:val="0041276D"/>
    <w:rsid w:val="004129B1"/>
    <w:rsid w:val="0041329A"/>
    <w:rsid w:val="00413F5F"/>
    <w:rsid w:val="004143E9"/>
    <w:rsid w:val="00414913"/>
    <w:rsid w:val="004161E5"/>
    <w:rsid w:val="00416262"/>
    <w:rsid w:val="00416A03"/>
    <w:rsid w:val="00417EA1"/>
    <w:rsid w:val="00420126"/>
    <w:rsid w:val="0042194F"/>
    <w:rsid w:val="0042237E"/>
    <w:rsid w:val="004226B0"/>
    <w:rsid w:val="00423247"/>
    <w:rsid w:val="004234A9"/>
    <w:rsid w:val="004238BB"/>
    <w:rsid w:val="00424219"/>
    <w:rsid w:val="00425B25"/>
    <w:rsid w:val="00426051"/>
    <w:rsid w:val="004278B3"/>
    <w:rsid w:val="00427B1A"/>
    <w:rsid w:val="0043059D"/>
    <w:rsid w:val="004305FF"/>
    <w:rsid w:val="0043086F"/>
    <w:rsid w:val="00431028"/>
    <w:rsid w:val="00431E75"/>
    <w:rsid w:val="00431FAB"/>
    <w:rsid w:val="00433C9B"/>
    <w:rsid w:val="00433DE2"/>
    <w:rsid w:val="00434311"/>
    <w:rsid w:val="00434975"/>
    <w:rsid w:val="004358D2"/>
    <w:rsid w:val="00435F57"/>
    <w:rsid w:val="004406FE"/>
    <w:rsid w:val="00440A60"/>
    <w:rsid w:val="004417EF"/>
    <w:rsid w:val="00441A1A"/>
    <w:rsid w:val="00441A97"/>
    <w:rsid w:val="00441C3B"/>
    <w:rsid w:val="00442B3D"/>
    <w:rsid w:val="00442F61"/>
    <w:rsid w:val="00442F91"/>
    <w:rsid w:val="00442FDD"/>
    <w:rsid w:val="004433FB"/>
    <w:rsid w:val="004433FD"/>
    <w:rsid w:val="00443718"/>
    <w:rsid w:val="00443801"/>
    <w:rsid w:val="0044395D"/>
    <w:rsid w:val="00443CAF"/>
    <w:rsid w:val="00444AAA"/>
    <w:rsid w:val="004454B8"/>
    <w:rsid w:val="00446877"/>
    <w:rsid w:val="0044693C"/>
    <w:rsid w:val="00446D0B"/>
    <w:rsid w:val="00447418"/>
    <w:rsid w:val="004474D4"/>
    <w:rsid w:val="00447884"/>
    <w:rsid w:val="004504AB"/>
    <w:rsid w:val="004512CE"/>
    <w:rsid w:val="0045262F"/>
    <w:rsid w:val="00454244"/>
    <w:rsid w:val="00455172"/>
    <w:rsid w:val="0046114C"/>
    <w:rsid w:val="004616D3"/>
    <w:rsid w:val="0046174D"/>
    <w:rsid w:val="00462900"/>
    <w:rsid w:val="00462B3C"/>
    <w:rsid w:val="0046357E"/>
    <w:rsid w:val="00463658"/>
    <w:rsid w:val="00463690"/>
    <w:rsid w:val="00463F28"/>
    <w:rsid w:val="004652DF"/>
    <w:rsid w:val="0046531D"/>
    <w:rsid w:val="0046682D"/>
    <w:rsid w:val="004669F0"/>
    <w:rsid w:val="0046753E"/>
    <w:rsid w:val="00467D79"/>
    <w:rsid w:val="004705CE"/>
    <w:rsid w:val="0047153C"/>
    <w:rsid w:val="00471DEB"/>
    <w:rsid w:val="00471FD4"/>
    <w:rsid w:val="004721B1"/>
    <w:rsid w:val="00472BD9"/>
    <w:rsid w:val="00473599"/>
    <w:rsid w:val="00475744"/>
    <w:rsid w:val="00476249"/>
    <w:rsid w:val="00476880"/>
    <w:rsid w:val="00480FB9"/>
    <w:rsid w:val="00481FA8"/>
    <w:rsid w:val="004829D4"/>
    <w:rsid w:val="00482DE4"/>
    <w:rsid w:val="00483657"/>
    <w:rsid w:val="004837CC"/>
    <w:rsid w:val="00483870"/>
    <w:rsid w:val="0048395D"/>
    <w:rsid w:val="00483ACA"/>
    <w:rsid w:val="00483C25"/>
    <w:rsid w:val="0048418C"/>
    <w:rsid w:val="00484F2E"/>
    <w:rsid w:val="004858CB"/>
    <w:rsid w:val="00486CB9"/>
    <w:rsid w:val="004872B9"/>
    <w:rsid w:val="0048730E"/>
    <w:rsid w:val="004901DD"/>
    <w:rsid w:val="004904F4"/>
    <w:rsid w:val="00490BA6"/>
    <w:rsid w:val="004918EB"/>
    <w:rsid w:val="004919BB"/>
    <w:rsid w:val="0049272C"/>
    <w:rsid w:val="00492EA9"/>
    <w:rsid w:val="00492F49"/>
    <w:rsid w:val="0049300D"/>
    <w:rsid w:val="00493259"/>
    <w:rsid w:val="00493920"/>
    <w:rsid w:val="0049435B"/>
    <w:rsid w:val="00494CE1"/>
    <w:rsid w:val="004951E2"/>
    <w:rsid w:val="00496783"/>
    <w:rsid w:val="00497426"/>
    <w:rsid w:val="00497554"/>
    <w:rsid w:val="004A02E4"/>
    <w:rsid w:val="004A02EC"/>
    <w:rsid w:val="004A0678"/>
    <w:rsid w:val="004A0AAF"/>
    <w:rsid w:val="004A1613"/>
    <w:rsid w:val="004A162B"/>
    <w:rsid w:val="004A253A"/>
    <w:rsid w:val="004A3BB5"/>
    <w:rsid w:val="004A59C5"/>
    <w:rsid w:val="004A5AB6"/>
    <w:rsid w:val="004A6020"/>
    <w:rsid w:val="004A6E76"/>
    <w:rsid w:val="004B0484"/>
    <w:rsid w:val="004B0FB3"/>
    <w:rsid w:val="004B1575"/>
    <w:rsid w:val="004B173B"/>
    <w:rsid w:val="004B38ED"/>
    <w:rsid w:val="004B42B5"/>
    <w:rsid w:val="004B45BF"/>
    <w:rsid w:val="004B4CE6"/>
    <w:rsid w:val="004B5EAE"/>
    <w:rsid w:val="004B60D1"/>
    <w:rsid w:val="004B74AB"/>
    <w:rsid w:val="004B7531"/>
    <w:rsid w:val="004C11F4"/>
    <w:rsid w:val="004C14BC"/>
    <w:rsid w:val="004C25D0"/>
    <w:rsid w:val="004C267F"/>
    <w:rsid w:val="004C27F7"/>
    <w:rsid w:val="004C36FA"/>
    <w:rsid w:val="004C3E30"/>
    <w:rsid w:val="004C573B"/>
    <w:rsid w:val="004C6BD2"/>
    <w:rsid w:val="004C70E2"/>
    <w:rsid w:val="004C721D"/>
    <w:rsid w:val="004C78EF"/>
    <w:rsid w:val="004D0252"/>
    <w:rsid w:val="004D1A91"/>
    <w:rsid w:val="004D1B9B"/>
    <w:rsid w:val="004D2AD1"/>
    <w:rsid w:val="004D3D00"/>
    <w:rsid w:val="004D4BD2"/>
    <w:rsid w:val="004D5D7E"/>
    <w:rsid w:val="004D6266"/>
    <w:rsid w:val="004D6533"/>
    <w:rsid w:val="004D67A5"/>
    <w:rsid w:val="004D6B67"/>
    <w:rsid w:val="004D74A0"/>
    <w:rsid w:val="004D7604"/>
    <w:rsid w:val="004D7756"/>
    <w:rsid w:val="004D7AAB"/>
    <w:rsid w:val="004D7AFF"/>
    <w:rsid w:val="004D7BAD"/>
    <w:rsid w:val="004E1F1C"/>
    <w:rsid w:val="004E26CB"/>
    <w:rsid w:val="004E296D"/>
    <w:rsid w:val="004E31EB"/>
    <w:rsid w:val="004E3DDF"/>
    <w:rsid w:val="004E573D"/>
    <w:rsid w:val="004E63F0"/>
    <w:rsid w:val="004E6A9E"/>
    <w:rsid w:val="004E702D"/>
    <w:rsid w:val="004E7378"/>
    <w:rsid w:val="004F2551"/>
    <w:rsid w:val="004F3B8B"/>
    <w:rsid w:val="004F3D29"/>
    <w:rsid w:val="004F40F1"/>
    <w:rsid w:val="004F4C1E"/>
    <w:rsid w:val="004F56A8"/>
    <w:rsid w:val="004F5EE7"/>
    <w:rsid w:val="004F5EED"/>
    <w:rsid w:val="004F5F37"/>
    <w:rsid w:val="004F69AE"/>
    <w:rsid w:val="004F6A99"/>
    <w:rsid w:val="004F7E0A"/>
    <w:rsid w:val="0050095B"/>
    <w:rsid w:val="005011D1"/>
    <w:rsid w:val="0050286B"/>
    <w:rsid w:val="0050351F"/>
    <w:rsid w:val="00503F8D"/>
    <w:rsid w:val="00505BC2"/>
    <w:rsid w:val="0050619F"/>
    <w:rsid w:val="005070DC"/>
    <w:rsid w:val="00507596"/>
    <w:rsid w:val="00507A78"/>
    <w:rsid w:val="0051008B"/>
    <w:rsid w:val="0051197C"/>
    <w:rsid w:val="00512337"/>
    <w:rsid w:val="00512405"/>
    <w:rsid w:val="00513075"/>
    <w:rsid w:val="00513CFD"/>
    <w:rsid w:val="00513EC8"/>
    <w:rsid w:val="00514818"/>
    <w:rsid w:val="00514880"/>
    <w:rsid w:val="00514D44"/>
    <w:rsid w:val="0051622A"/>
    <w:rsid w:val="005162FF"/>
    <w:rsid w:val="005167C5"/>
    <w:rsid w:val="005200DA"/>
    <w:rsid w:val="005201B2"/>
    <w:rsid w:val="005206A7"/>
    <w:rsid w:val="00520956"/>
    <w:rsid w:val="00520C62"/>
    <w:rsid w:val="005210F5"/>
    <w:rsid w:val="0052150E"/>
    <w:rsid w:val="0052154F"/>
    <w:rsid w:val="005216B8"/>
    <w:rsid w:val="00521C95"/>
    <w:rsid w:val="00522653"/>
    <w:rsid w:val="00522895"/>
    <w:rsid w:val="00522F6A"/>
    <w:rsid w:val="00523022"/>
    <w:rsid w:val="0052325B"/>
    <w:rsid w:val="005233BF"/>
    <w:rsid w:val="00525396"/>
    <w:rsid w:val="00525875"/>
    <w:rsid w:val="0052688F"/>
    <w:rsid w:val="00526E13"/>
    <w:rsid w:val="00527001"/>
    <w:rsid w:val="0052786E"/>
    <w:rsid w:val="00531002"/>
    <w:rsid w:val="00531417"/>
    <w:rsid w:val="00531BAB"/>
    <w:rsid w:val="00532965"/>
    <w:rsid w:val="00534009"/>
    <w:rsid w:val="005347EB"/>
    <w:rsid w:val="00534A9D"/>
    <w:rsid w:val="005357AF"/>
    <w:rsid w:val="00535E29"/>
    <w:rsid w:val="0053601D"/>
    <w:rsid w:val="0053631A"/>
    <w:rsid w:val="00542EA7"/>
    <w:rsid w:val="00543819"/>
    <w:rsid w:val="00543B98"/>
    <w:rsid w:val="005449A6"/>
    <w:rsid w:val="00545119"/>
    <w:rsid w:val="005458F9"/>
    <w:rsid w:val="00545F45"/>
    <w:rsid w:val="005460D9"/>
    <w:rsid w:val="00546253"/>
    <w:rsid w:val="005464E4"/>
    <w:rsid w:val="00546C85"/>
    <w:rsid w:val="00546FAD"/>
    <w:rsid w:val="005474B7"/>
    <w:rsid w:val="0055015F"/>
    <w:rsid w:val="005501FB"/>
    <w:rsid w:val="00550216"/>
    <w:rsid w:val="00550C84"/>
    <w:rsid w:val="00550CCF"/>
    <w:rsid w:val="005515D3"/>
    <w:rsid w:val="00552441"/>
    <w:rsid w:val="005554ED"/>
    <w:rsid w:val="00556607"/>
    <w:rsid w:val="00556872"/>
    <w:rsid w:val="00556EAD"/>
    <w:rsid w:val="005570D1"/>
    <w:rsid w:val="005574C1"/>
    <w:rsid w:val="005576F0"/>
    <w:rsid w:val="005576F5"/>
    <w:rsid w:val="005601AA"/>
    <w:rsid w:val="005613F1"/>
    <w:rsid w:val="00562832"/>
    <w:rsid w:val="00562DE9"/>
    <w:rsid w:val="005638E4"/>
    <w:rsid w:val="005644FB"/>
    <w:rsid w:val="00564F80"/>
    <w:rsid w:val="005655F8"/>
    <w:rsid w:val="00565C55"/>
    <w:rsid w:val="00566255"/>
    <w:rsid w:val="005677CF"/>
    <w:rsid w:val="0057023E"/>
    <w:rsid w:val="005705C9"/>
    <w:rsid w:val="00570F76"/>
    <w:rsid w:val="00570FE8"/>
    <w:rsid w:val="005718A5"/>
    <w:rsid w:val="00571F3B"/>
    <w:rsid w:val="005725E0"/>
    <w:rsid w:val="00573F6F"/>
    <w:rsid w:val="0057412B"/>
    <w:rsid w:val="005748EE"/>
    <w:rsid w:val="00575326"/>
    <w:rsid w:val="00575847"/>
    <w:rsid w:val="00575C3D"/>
    <w:rsid w:val="005767EF"/>
    <w:rsid w:val="00576F0A"/>
    <w:rsid w:val="00577372"/>
    <w:rsid w:val="0057793F"/>
    <w:rsid w:val="00577979"/>
    <w:rsid w:val="00580DF6"/>
    <w:rsid w:val="00580EFE"/>
    <w:rsid w:val="0058210B"/>
    <w:rsid w:val="005828EB"/>
    <w:rsid w:val="00583059"/>
    <w:rsid w:val="00583747"/>
    <w:rsid w:val="00583A54"/>
    <w:rsid w:val="00584442"/>
    <w:rsid w:val="0058611C"/>
    <w:rsid w:val="00590134"/>
    <w:rsid w:val="005913B3"/>
    <w:rsid w:val="00591884"/>
    <w:rsid w:val="00592E73"/>
    <w:rsid w:val="00595857"/>
    <w:rsid w:val="00595AE6"/>
    <w:rsid w:val="0059616E"/>
    <w:rsid w:val="00596487"/>
    <w:rsid w:val="0059774C"/>
    <w:rsid w:val="00597936"/>
    <w:rsid w:val="00597F1A"/>
    <w:rsid w:val="005A1592"/>
    <w:rsid w:val="005A1689"/>
    <w:rsid w:val="005A2288"/>
    <w:rsid w:val="005A238E"/>
    <w:rsid w:val="005A2F83"/>
    <w:rsid w:val="005A3BA0"/>
    <w:rsid w:val="005A3EED"/>
    <w:rsid w:val="005A49E2"/>
    <w:rsid w:val="005A50EF"/>
    <w:rsid w:val="005A5F1D"/>
    <w:rsid w:val="005A5F6F"/>
    <w:rsid w:val="005A646B"/>
    <w:rsid w:val="005A6F05"/>
    <w:rsid w:val="005B0992"/>
    <w:rsid w:val="005B1BFB"/>
    <w:rsid w:val="005B1C6C"/>
    <w:rsid w:val="005B2FC2"/>
    <w:rsid w:val="005B2FDD"/>
    <w:rsid w:val="005B39DD"/>
    <w:rsid w:val="005B5416"/>
    <w:rsid w:val="005B5572"/>
    <w:rsid w:val="005B593D"/>
    <w:rsid w:val="005B6A01"/>
    <w:rsid w:val="005B6A72"/>
    <w:rsid w:val="005B6AD6"/>
    <w:rsid w:val="005B6BFA"/>
    <w:rsid w:val="005C07EB"/>
    <w:rsid w:val="005C129B"/>
    <w:rsid w:val="005C1447"/>
    <w:rsid w:val="005C2159"/>
    <w:rsid w:val="005C2160"/>
    <w:rsid w:val="005C220E"/>
    <w:rsid w:val="005C298E"/>
    <w:rsid w:val="005C2BCC"/>
    <w:rsid w:val="005C34A3"/>
    <w:rsid w:val="005C470E"/>
    <w:rsid w:val="005C5F59"/>
    <w:rsid w:val="005D0EAA"/>
    <w:rsid w:val="005D144A"/>
    <w:rsid w:val="005D1D36"/>
    <w:rsid w:val="005D3D6A"/>
    <w:rsid w:val="005D3EBC"/>
    <w:rsid w:val="005D633B"/>
    <w:rsid w:val="005E07F7"/>
    <w:rsid w:val="005E0826"/>
    <w:rsid w:val="005E0A29"/>
    <w:rsid w:val="005E1766"/>
    <w:rsid w:val="005E200B"/>
    <w:rsid w:val="005E367B"/>
    <w:rsid w:val="005E4362"/>
    <w:rsid w:val="005E4F05"/>
    <w:rsid w:val="005E5D90"/>
    <w:rsid w:val="005E5E9C"/>
    <w:rsid w:val="005E65EC"/>
    <w:rsid w:val="005E6A28"/>
    <w:rsid w:val="005E6A74"/>
    <w:rsid w:val="005E79CD"/>
    <w:rsid w:val="005E7B4A"/>
    <w:rsid w:val="005E7EEA"/>
    <w:rsid w:val="005F0015"/>
    <w:rsid w:val="005F14A2"/>
    <w:rsid w:val="005F1B09"/>
    <w:rsid w:val="005F237E"/>
    <w:rsid w:val="005F3300"/>
    <w:rsid w:val="005F3C0E"/>
    <w:rsid w:val="005F449F"/>
    <w:rsid w:val="005F499B"/>
    <w:rsid w:val="005F53DF"/>
    <w:rsid w:val="005F61C6"/>
    <w:rsid w:val="005F7B84"/>
    <w:rsid w:val="005F7E17"/>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4D4F"/>
    <w:rsid w:val="0062555A"/>
    <w:rsid w:val="006255DB"/>
    <w:rsid w:val="00625897"/>
    <w:rsid w:val="00625A4A"/>
    <w:rsid w:val="00626A2D"/>
    <w:rsid w:val="006303F9"/>
    <w:rsid w:val="00631DBB"/>
    <w:rsid w:val="00631EE6"/>
    <w:rsid w:val="00632C3F"/>
    <w:rsid w:val="00633491"/>
    <w:rsid w:val="006337C8"/>
    <w:rsid w:val="00633816"/>
    <w:rsid w:val="00633B94"/>
    <w:rsid w:val="00633EC9"/>
    <w:rsid w:val="00633F26"/>
    <w:rsid w:val="0063435E"/>
    <w:rsid w:val="006352E6"/>
    <w:rsid w:val="0063614A"/>
    <w:rsid w:val="006370AA"/>
    <w:rsid w:val="00640D82"/>
    <w:rsid w:val="00642E86"/>
    <w:rsid w:val="00643463"/>
    <w:rsid w:val="006446BA"/>
    <w:rsid w:val="00644FD5"/>
    <w:rsid w:val="0064592F"/>
    <w:rsid w:val="00645BC4"/>
    <w:rsid w:val="00646116"/>
    <w:rsid w:val="00646354"/>
    <w:rsid w:val="006468FC"/>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08E"/>
    <w:rsid w:val="006555BB"/>
    <w:rsid w:val="00655E13"/>
    <w:rsid w:val="00655EA9"/>
    <w:rsid w:val="0065635D"/>
    <w:rsid w:val="00656691"/>
    <w:rsid w:val="00656A56"/>
    <w:rsid w:val="00657C44"/>
    <w:rsid w:val="006601A7"/>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3C7"/>
    <w:rsid w:val="0068754D"/>
    <w:rsid w:val="00687A83"/>
    <w:rsid w:val="00687DC8"/>
    <w:rsid w:val="00690124"/>
    <w:rsid w:val="00690DED"/>
    <w:rsid w:val="00690F7B"/>
    <w:rsid w:val="00691241"/>
    <w:rsid w:val="00691FBC"/>
    <w:rsid w:val="006920A4"/>
    <w:rsid w:val="0069335F"/>
    <w:rsid w:val="00693BB3"/>
    <w:rsid w:val="00693F54"/>
    <w:rsid w:val="00694372"/>
    <w:rsid w:val="006945C7"/>
    <w:rsid w:val="0069464E"/>
    <w:rsid w:val="00694A0C"/>
    <w:rsid w:val="006957D2"/>
    <w:rsid w:val="00695BD6"/>
    <w:rsid w:val="00696005"/>
    <w:rsid w:val="006A017A"/>
    <w:rsid w:val="006A1191"/>
    <w:rsid w:val="006A157B"/>
    <w:rsid w:val="006A18B6"/>
    <w:rsid w:val="006A1AB2"/>
    <w:rsid w:val="006A2BE0"/>
    <w:rsid w:val="006A309B"/>
    <w:rsid w:val="006A337D"/>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41"/>
    <w:rsid w:val="006B4FB6"/>
    <w:rsid w:val="006B5E64"/>
    <w:rsid w:val="006B6863"/>
    <w:rsid w:val="006B6C04"/>
    <w:rsid w:val="006B6C23"/>
    <w:rsid w:val="006C12DC"/>
    <w:rsid w:val="006C1616"/>
    <w:rsid w:val="006C1F18"/>
    <w:rsid w:val="006C1FF3"/>
    <w:rsid w:val="006C2389"/>
    <w:rsid w:val="006C2C64"/>
    <w:rsid w:val="006C2D92"/>
    <w:rsid w:val="006C46EF"/>
    <w:rsid w:val="006C4855"/>
    <w:rsid w:val="006C4D3F"/>
    <w:rsid w:val="006C4E0F"/>
    <w:rsid w:val="006C4E9A"/>
    <w:rsid w:val="006C4EEA"/>
    <w:rsid w:val="006C503C"/>
    <w:rsid w:val="006C50B2"/>
    <w:rsid w:val="006C533C"/>
    <w:rsid w:val="006C57D9"/>
    <w:rsid w:val="006C589B"/>
    <w:rsid w:val="006C5BC7"/>
    <w:rsid w:val="006C6093"/>
    <w:rsid w:val="006C6766"/>
    <w:rsid w:val="006C6CC7"/>
    <w:rsid w:val="006C73ED"/>
    <w:rsid w:val="006C77C1"/>
    <w:rsid w:val="006C78A6"/>
    <w:rsid w:val="006C7D53"/>
    <w:rsid w:val="006D121B"/>
    <w:rsid w:val="006D1AA8"/>
    <w:rsid w:val="006D3CEC"/>
    <w:rsid w:val="006D5417"/>
    <w:rsid w:val="006D544D"/>
    <w:rsid w:val="006D547D"/>
    <w:rsid w:val="006D567F"/>
    <w:rsid w:val="006D5A01"/>
    <w:rsid w:val="006D6766"/>
    <w:rsid w:val="006D682A"/>
    <w:rsid w:val="006D70A2"/>
    <w:rsid w:val="006E1315"/>
    <w:rsid w:val="006E16E0"/>
    <w:rsid w:val="006E24EC"/>
    <w:rsid w:val="006E2647"/>
    <w:rsid w:val="006E52C2"/>
    <w:rsid w:val="006E620C"/>
    <w:rsid w:val="006F034B"/>
    <w:rsid w:val="006F042F"/>
    <w:rsid w:val="006F12A6"/>
    <w:rsid w:val="006F1A66"/>
    <w:rsid w:val="006F1F74"/>
    <w:rsid w:val="006F34CB"/>
    <w:rsid w:val="006F3D3F"/>
    <w:rsid w:val="006F423E"/>
    <w:rsid w:val="006F4A49"/>
    <w:rsid w:val="006F4B48"/>
    <w:rsid w:val="006F4D82"/>
    <w:rsid w:val="006F5086"/>
    <w:rsid w:val="006F6A12"/>
    <w:rsid w:val="006F7652"/>
    <w:rsid w:val="006F78AA"/>
    <w:rsid w:val="00701A6D"/>
    <w:rsid w:val="00702267"/>
    <w:rsid w:val="007022D6"/>
    <w:rsid w:val="00702441"/>
    <w:rsid w:val="00702C53"/>
    <w:rsid w:val="00702DC9"/>
    <w:rsid w:val="00703D9E"/>
    <w:rsid w:val="00703F18"/>
    <w:rsid w:val="007041EA"/>
    <w:rsid w:val="00705C4A"/>
    <w:rsid w:val="00705F1F"/>
    <w:rsid w:val="00706586"/>
    <w:rsid w:val="007068A1"/>
    <w:rsid w:val="00707072"/>
    <w:rsid w:val="00707ED3"/>
    <w:rsid w:val="00707F41"/>
    <w:rsid w:val="00713179"/>
    <w:rsid w:val="007133E3"/>
    <w:rsid w:val="00713C65"/>
    <w:rsid w:val="007141FB"/>
    <w:rsid w:val="00715CAF"/>
    <w:rsid w:val="00715E0B"/>
    <w:rsid w:val="00716177"/>
    <w:rsid w:val="00716AD9"/>
    <w:rsid w:val="00716B9E"/>
    <w:rsid w:val="00717109"/>
    <w:rsid w:val="007171DE"/>
    <w:rsid w:val="007179AF"/>
    <w:rsid w:val="00720320"/>
    <w:rsid w:val="00720428"/>
    <w:rsid w:val="007205EC"/>
    <w:rsid w:val="007207F2"/>
    <w:rsid w:val="00720C1C"/>
    <w:rsid w:val="007228C9"/>
    <w:rsid w:val="00722DAB"/>
    <w:rsid w:val="00723689"/>
    <w:rsid w:val="0072391B"/>
    <w:rsid w:val="00723969"/>
    <w:rsid w:val="00723DCC"/>
    <w:rsid w:val="007244EC"/>
    <w:rsid w:val="0072476E"/>
    <w:rsid w:val="00724A80"/>
    <w:rsid w:val="007251AF"/>
    <w:rsid w:val="00726344"/>
    <w:rsid w:val="007263B6"/>
    <w:rsid w:val="007265FD"/>
    <w:rsid w:val="00726CE7"/>
    <w:rsid w:val="00726E78"/>
    <w:rsid w:val="00726F34"/>
    <w:rsid w:val="007276DD"/>
    <w:rsid w:val="007304AC"/>
    <w:rsid w:val="007308FA"/>
    <w:rsid w:val="00734599"/>
    <w:rsid w:val="007347D2"/>
    <w:rsid w:val="0073730D"/>
    <w:rsid w:val="0073739E"/>
    <w:rsid w:val="00737B4C"/>
    <w:rsid w:val="007402D6"/>
    <w:rsid w:val="0074055A"/>
    <w:rsid w:val="007407DE"/>
    <w:rsid w:val="00740D71"/>
    <w:rsid w:val="0074466D"/>
    <w:rsid w:val="00745BDE"/>
    <w:rsid w:val="00747DFF"/>
    <w:rsid w:val="00750C84"/>
    <w:rsid w:val="007514E1"/>
    <w:rsid w:val="00751679"/>
    <w:rsid w:val="00751D65"/>
    <w:rsid w:val="00753B3A"/>
    <w:rsid w:val="007553A0"/>
    <w:rsid w:val="00755A30"/>
    <w:rsid w:val="00757D40"/>
    <w:rsid w:val="007601D2"/>
    <w:rsid w:val="00760AB3"/>
    <w:rsid w:val="0076155B"/>
    <w:rsid w:val="0076262C"/>
    <w:rsid w:val="0076323F"/>
    <w:rsid w:val="00764B47"/>
    <w:rsid w:val="00764D18"/>
    <w:rsid w:val="007651F5"/>
    <w:rsid w:val="0076641F"/>
    <w:rsid w:val="0076656F"/>
    <w:rsid w:val="00766CE1"/>
    <w:rsid w:val="00766FB6"/>
    <w:rsid w:val="0077001E"/>
    <w:rsid w:val="007705BC"/>
    <w:rsid w:val="0077173D"/>
    <w:rsid w:val="00772ED4"/>
    <w:rsid w:val="007744DB"/>
    <w:rsid w:val="00774A7A"/>
    <w:rsid w:val="0077585A"/>
    <w:rsid w:val="00776D4A"/>
    <w:rsid w:val="007776FA"/>
    <w:rsid w:val="00777C57"/>
    <w:rsid w:val="007800CC"/>
    <w:rsid w:val="00781F59"/>
    <w:rsid w:val="0078237E"/>
    <w:rsid w:val="007828BE"/>
    <w:rsid w:val="00784A4F"/>
    <w:rsid w:val="00785CCF"/>
    <w:rsid w:val="00785F0C"/>
    <w:rsid w:val="0078607C"/>
    <w:rsid w:val="007866D6"/>
    <w:rsid w:val="007903FF"/>
    <w:rsid w:val="00790EC3"/>
    <w:rsid w:val="007929C2"/>
    <w:rsid w:val="00792FD7"/>
    <w:rsid w:val="007940D9"/>
    <w:rsid w:val="007962C3"/>
    <w:rsid w:val="007964F0"/>
    <w:rsid w:val="007969BE"/>
    <w:rsid w:val="00796ABB"/>
    <w:rsid w:val="007A05E1"/>
    <w:rsid w:val="007A1F24"/>
    <w:rsid w:val="007A2191"/>
    <w:rsid w:val="007A34AB"/>
    <w:rsid w:val="007A3C3F"/>
    <w:rsid w:val="007A444E"/>
    <w:rsid w:val="007A44F8"/>
    <w:rsid w:val="007A561E"/>
    <w:rsid w:val="007A630D"/>
    <w:rsid w:val="007A6F8C"/>
    <w:rsid w:val="007A73DC"/>
    <w:rsid w:val="007A78DE"/>
    <w:rsid w:val="007B0B58"/>
    <w:rsid w:val="007B1320"/>
    <w:rsid w:val="007B17DF"/>
    <w:rsid w:val="007B1915"/>
    <w:rsid w:val="007B21A6"/>
    <w:rsid w:val="007B2B60"/>
    <w:rsid w:val="007B2B8A"/>
    <w:rsid w:val="007B39EA"/>
    <w:rsid w:val="007B446B"/>
    <w:rsid w:val="007B46D4"/>
    <w:rsid w:val="007B489B"/>
    <w:rsid w:val="007B5BCA"/>
    <w:rsid w:val="007B5F91"/>
    <w:rsid w:val="007B6D1C"/>
    <w:rsid w:val="007B7110"/>
    <w:rsid w:val="007B72C1"/>
    <w:rsid w:val="007B74BA"/>
    <w:rsid w:val="007B7D33"/>
    <w:rsid w:val="007C01E7"/>
    <w:rsid w:val="007C04E6"/>
    <w:rsid w:val="007C0659"/>
    <w:rsid w:val="007C0870"/>
    <w:rsid w:val="007C159E"/>
    <w:rsid w:val="007C3329"/>
    <w:rsid w:val="007C4CA5"/>
    <w:rsid w:val="007C55E8"/>
    <w:rsid w:val="007C601C"/>
    <w:rsid w:val="007C618D"/>
    <w:rsid w:val="007C7634"/>
    <w:rsid w:val="007D06CE"/>
    <w:rsid w:val="007D0B25"/>
    <w:rsid w:val="007D15C2"/>
    <w:rsid w:val="007D1EBE"/>
    <w:rsid w:val="007D2753"/>
    <w:rsid w:val="007D394A"/>
    <w:rsid w:val="007D475F"/>
    <w:rsid w:val="007D613C"/>
    <w:rsid w:val="007D6B9E"/>
    <w:rsid w:val="007D6C48"/>
    <w:rsid w:val="007D6FE0"/>
    <w:rsid w:val="007D7119"/>
    <w:rsid w:val="007D7521"/>
    <w:rsid w:val="007D7EB7"/>
    <w:rsid w:val="007E08BB"/>
    <w:rsid w:val="007E09F9"/>
    <w:rsid w:val="007E3DAF"/>
    <w:rsid w:val="007E3E51"/>
    <w:rsid w:val="007E4116"/>
    <w:rsid w:val="007E5076"/>
    <w:rsid w:val="007E54ED"/>
    <w:rsid w:val="007E5F25"/>
    <w:rsid w:val="007E65CA"/>
    <w:rsid w:val="007E65DC"/>
    <w:rsid w:val="007E686F"/>
    <w:rsid w:val="007E745B"/>
    <w:rsid w:val="007F04F7"/>
    <w:rsid w:val="007F0804"/>
    <w:rsid w:val="007F1A69"/>
    <w:rsid w:val="007F2894"/>
    <w:rsid w:val="007F3011"/>
    <w:rsid w:val="007F3F16"/>
    <w:rsid w:val="007F43F6"/>
    <w:rsid w:val="007F4A39"/>
    <w:rsid w:val="007F4B3B"/>
    <w:rsid w:val="007F54BA"/>
    <w:rsid w:val="007F622C"/>
    <w:rsid w:val="007F676A"/>
    <w:rsid w:val="007F7F8C"/>
    <w:rsid w:val="00801411"/>
    <w:rsid w:val="00801AA6"/>
    <w:rsid w:val="008026DD"/>
    <w:rsid w:val="00803845"/>
    <w:rsid w:val="00804162"/>
    <w:rsid w:val="00804208"/>
    <w:rsid w:val="00804A0B"/>
    <w:rsid w:val="00805388"/>
    <w:rsid w:val="008059EC"/>
    <w:rsid w:val="00805CE6"/>
    <w:rsid w:val="008067FC"/>
    <w:rsid w:val="00807940"/>
    <w:rsid w:val="0081074F"/>
    <w:rsid w:val="00811D5C"/>
    <w:rsid w:val="00813442"/>
    <w:rsid w:val="00815C13"/>
    <w:rsid w:val="00816934"/>
    <w:rsid w:val="00816D06"/>
    <w:rsid w:val="00817173"/>
    <w:rsid w:val="00817195"/>
    <w:rsid w:val="008201FD"/>
    <w:rsid w:val="008203ED"/>
    <w:rsid w:val="00820C27"/>
    <w:rsid w:val="00821BCD"/>
    <w:rsid w:val="00822440"/>
    <w:rsid w:val="00823F58"/>
    <w:rsid w:val="00826019"/>
    <w:rsid w:val="008263A5"/>
    <w:rsid w:val="00826E43"/>
    <w:rsid w:val="00827613"/>
    <w:rsid w:val="008312D8"/>
    <w:rsid w:val="008315AC"/>
    <w:rsid w:val="008336EF"/>
    <w:rsid w:val="00833DBF"/>
    <w:rsid w:val="00833F2E"/>
    <w:rsid w:val="008340F2"/>
    <w:rsid w:val="0083484E"/>
    <w:rsid w:val="008352CD"/>
    <w:rsid w:val="00835ED9"/>
    <w:rsid w:val="00836141"/>
    <w:rsid w:val="008365B5"/>
    <w:rsid w:val="00837AB2"/>
    <w:rsid w:val="00840402"/>
    <w:rsid w:val="0084127B"/>
    <w:rsid w:val="00841E18"/>
    <w:rsid w:val="00841F80"/>
    <w:rsid w:val="008437FE"/>
    <w:rsid w:val="00844658"/>
    <w:rsid w:val="00844B8B"/>
    <w:rsid w:val="00846CCA"/>
    <w:rsid w:val="00847911"/>
    <w:rsid w:val="008479A5"/>
    <w:rsid w:val="008502BB"/>
    <w:rsid w:val="008509CD"/>
    <w:rsid w:val="008527B7"/>
    <w:rsid w:val="00852BF7"/>
    <w:rsid w:val="008536F6"/>
    <w:rsid w:val="00854AB8"/>
    <w:rsid w:val="008552B0"/>
    <w:rsid w:val="00856ED9"/>
    <w:rsid w:val="00857818"/>
    <w:rsid w:val="00860777"/>
    <w:rsid w:val="00860D5D"/>
    <w:rsid w:val="00861775"/>
    <w:rsid w:val="00862068"/>
    <w:rsid w:val="00862AA2"/>
    <w:rsid w:val="008631BA"/>
    <w:rsid w:val="008634E6"/>
    <w:rsid w:val="00863976"/>
    <w:rsid w:val="00864A27"/>
    <w:rsid w:val="00864F85"/>
    <w:rsid w:val="00865874"/>
    <w:rsid w:val="00866A65"/>
    <w:rsid w:val="00866BAE"/>
    <w:rsid w:val="00866F8B"/>
    <w:rsid w:val="00867042"/>
    <w:rsid w:val="0086795C"/>
    <w:rsid w:val="008739E9"/>
    <w:rsid w:val="008744E6"/>
    <w:rsid w:val="008770C8"/>
    <w:rsid w:val="0087727F"/>
    <w:rsid w:val="0087757F"/>
    <w:rsid w:val="00877950"/>
    <w:rsid w:val="00877D63"/>
    <w:rsid w:val="00877F64"/>
    <w:rsid w:val="00880C49"/>
    <w:rsid w:val="00880E43"/>
    <w:rsid w:val="00882510"/>
    <w:rsid w:val="00883329"/>
    <w:rsid w:val="00885338"/>
    <w:rsid w:val="008854A4"/>
    <w:rsid w:val="008854B4"/>
    <w:rsid w:val="0088566F"/>
    <w:rsid w:val="00885C6F"/>
    <w:rsid w:val="00886040"/>
    <w:rsid w:val="008873D7"/>
    <w:rsid w:val="008900B7"/>
    <w:rsid w:val="008906A0"/>
    <w:rsid w:val="00891580"/>
    <w:rsid w:val="00892DE9"/>
    <w:rsid w:val="008931C8"/>
    <w:rsid w:val="008935C7"/>
    <w:rsid w:val="00893E68"/>
    <w:rsid w:val="0089534A"/>
    <w:rsid w:val="0089598C"/>
    <w:rsid w:val="00897E00"/>
    <w:rsid w:val="008A0A9F"/>
    <w:rsid w:val="008A1436"/>
    <w:rsid w:val="008A3B51"/>
    <w:rsid w:val="008A3CBB"/>
    <w:rsid w:val="008A4226"/>
    <w:rsid w:val="008A4779"/>
    <w:rsid w:val="008A47E7"/>
    <w:rsid w:val="008A5046"/>
    <w:rsid w:val="008A5512"/>
    <w:rsid w:val="008A6490"/>
    <w:rsid w:val="008A6513"/>
    <w:rsid w:val="008A6536"/>
    <w:rsid w:val="008A7107"/>
    <w:rsid w:val="008B054D"/>
    <w:rsid w:val="008B1663"/>
    <w:rsid w:val="008B230B"/>
    <w:rsid w:val="008B2438"/>
    <w:rsid w:val="008B3B46"/>
    <w:rsid w:val="008B4435"/>
    <w:rsid w:val="008B5A9F"/>
    <w:rsid w:val="008B7D62"/>
    <w:rsid w:val="008C243F"/>
    <w:rsid w:val="008C2ED0"/>
    <w:rsid w:val="008C3133"/>
    <w:rsid w:val="008C36FA"/>
    <w:rsid w:val="008C3B72"/>
    <w:rsid w:val="008C3D5A"/>
    <w:rsid w:val="008C553F"/>
    <w:rsid w:val="008D040F"/>
    <w:rsid w:val="008D08A5"/>
    <w:rsid w:val="008D0B59"/>
    <w:rsid w:val="008D1920"/>
    <w:rsid w:val="008D1DB5"/>
    <w:rsid w:val="008D24EC"/>
    <w:rsid w:val="008D26DD"/>
    <w:rsid w:val="008D3131"/>
    <w:rsid w:val="008D3923"/>
    <w:rsid w:val="008D4640"/>
    <w:rsid w:val="008D4940"/>
    <w:rsid w:val="008D7101"/>
    <w:rsid w:val="008D7268"/>
    <w:rsid w:val="008D72E2"/>
    <w:rsid w:val="008D7D82"/>
    <w:rsid w:val="008E0435"/>
    <w:rsid w:val="008E1BDB"/>
    <w:rsid w:val="008E1FF9"/>
    <w:rsid w:val="008E2873"/>
    <w:rsid w:val="008E33E8"/>
    <w:rsid w:val="008E40E7"/>
    <w:rsid w:val="008E4273"/>
    <w:rsid w:val="008E4828"/>
    <w:rsid w:val="008E486C"/>
    <w:rsid w:val="008E58F8"/>
    <w:rsid w:val="008E5A53"/>
    <w:rsid w:val="008E723C"/>
    <w:rsid w:val="008E763B"/>
    <w:rsid w:val="008F01AB"/>
    <w:rsid w:val="008F28D7"/>
    <w:rsid w:val="008F398B"/>
    <w:rsid w:val="008F4F83"/>
    <w:rsid w:val="008F5D83"/>
    <w:rsid w:val="008F6332"/>
    <w:rsid w:val="008F7569"/>
    <w:rsid w:val="00901440"/>
    <w:rsid w:val="00903439"/>
    <w:rsid w:val="00903C30"/>
    <w:rsid w:val="0090497C"/>
    <w:rsid w:val="00905BB5"/>
    <w:rsid w:val="009063AF"/>
    <w:rsid w:val="009064B0"/>
    <w:rsid w:val="009065EA"/>
    <w:rsid w:val="009101AC"/>
    <w:rsid w:val="009102E4"/>
    <w:rsid w:val="00910FA1"/>
    <w:rsid w:val="009116E1"/>
    <w:rsid w:val="00911C1B"/>
    <w:rsid w:val="0091336C"/>
    <w:rsid w:val="00913971"/>
    <w:rsid w:val="00913F33"/>
    <w:rsid w:val="00914085"/>
    <w:rsid w:val="009149E0"/>
    <w:rsid w:val="00915AEB"/>
    <w:rsid w:val="00916AD5"/>
    <w:rsid w:val="00916D8A"/>
    <w:rsid w:val="00916E0C"/>
    <w:rsid w:val="00916FA5"/>
    <w:rsid w:val="00917C8D"/>
    <w:rsid w:val="00920B8C"/>
    <w:rsid w:val="009211FD"/>
    <w:rsid w:val="00921E18"/>
    <w:rsid w:val="00922110"/>
    <w:rsid w:val="00922C5E"/>
    <w:rsid w:val="00923641"/>
    <w:rsid w:val="009239BB"/>
    <w:rsid w:val="00924CFE"/>
    <w:rsid w:val="00924EB0"/>
    <w:rsid w:val="00925211"/>
    <w:rsid w:val="00925C9C"/>
    <w:rsid w:val="00926F0C"/>
    <w:rsid w:val="00927C4F"/>
    <w:rsid w:val="00931905"/>
    <w:rsid w:val="009322CF"/>
    <w:rsid w:val="009328F4"/>
    <w:rsid w:val="00932C7F"/>
    <w:rsid w:val="00932E40"/>
    <w:rsid w:val="009333C4"/>
    <w:rsid w:val="00933797"/>
    <w:rsid w:val="00934DE3"/>
    <w:rsid w:val="00936BFC"/>
    <w:rsid w:val="00936DDC"/>
    <w:rsid w:val="00936EB5"/>
    <w:rsid w:val="00940328"/>
    <w:rsid w:val="0094074B"/>
    <w:rsid w:val="009418C3"/>
    <w:rsid w:val="0094236F"/>
    <w:rsid w:val="009434D5"/>
    <w:rsid w:val="00944565"/>
    <w:rsid w:val="0094728D"/>
    <w:rsid w:val="009476EB"/>
    <w:rsid w:val="00947F66"/>
    <w:rsid w:val="0095063E"/>
    <w:rsid w:val="00950AC5"/>
    <w:rsid w:val="00950FC5"/>
    <w:rsid w:val="0095181F"/>
    <w:rsid w:val="00951846"/>
    <w:rsid w:val="00951F90"/>
    <w:rsid w:val="009525B3"/>
    <w:rsid w:val="00952B81"/>
    <w:rsid w:val="00952C4D"/>
    <w:rsid w:val="00952F82"/>
    <w:rsid w:val="00953629"/>
    <w:rsid w:val="00953CEF"/>
    <w:rsid w:val="00955DB7"/>
    <w:rsid w:val="00956084"/>
    <w:rsid w:val="00956A51"/>
    <w:rsid w:val="0095709E"/>
    <w:rsid w:val="009571F4"/>
    <w:rsid w:val="00957FC9"/>
    <w:rsid w:val="00960D2D"/>
    <w:rsid w:val="00961FDE"/>
    <w:rsid w:val="00963536"/>
    <w:rsid w:val="00963AA4"/>
    <w:rsid w:val="00963DF2"/>
    <w:rsid w:val="00964590"/>
    <w:rsid w:val="00965595"/>
    <w:rsid w:val="009658D4"/>
    <w:rsid w:val="00965B77"/>
    <w:rsid w:val="00966042"/>
    <w:rsid w:val="00967216"/>
    <w:rsid w:val="009673DA"/>
    <w:rsid w:val="00967504"/>
    <w:rsid w:val="00970105"/>
    <w:rsid w:val="00971024"/>
    <w:rsid w:val="00974978"/>
    <w:rsid w:val="00974AA6"/>
    <w:rsid w:val="009753FB"/>
    <w:rsid w:val="009756A6"/>
    <w:rsid w:val="00977286"/>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C43"/>
    <w:rsid w:val="009935B8"/>
    <w:rsid w:val="009938B5"/>
    <w:rsid w:val="00993FA8"/>
    <w:rsid w:val="009944E0"/>
    <w:rsid w:val="00994DCB"/>
    <w:rsid w:val="00996D4B"/>
    <w:rsid w:val="00997B87"/>
    <w:rsid w:val="00997EB4"/>
    <w:rsid w:val="00997FF7"/>
    <w:rsid w:val="009A06A8"/>
    <w:rsid w:val="009A0E02"/>
    <w:rsid w:val="009A10DF"/>
    <w:rsid w:val="009A15D1"/>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595"/>
    <w:rsid w:val="009B0679"/>
    <w:rsid w:val="009B174A"/>
    <w:rsid w:val="009B24BE"/>
    <w:rsid w:val="009B34E1"/>
    <w:rsid w:val="009B383E"/>
    <w:rsid w:val="009B39CC"/>
    <w:rsid w:val="009B53FA"/>
    <w:rsid w:val="009B6346"/>
    <w:rsid w:val="009B6575"/>
    <w:rsid w:val="009B6E64"/>
    <w:rsid w:val="009B7666"/>
    <w:rsid w:val="009B76D5"/>
    <w:rsid w:val="009C1F8D"/>
    <w:rsid w:val="009C279C"/>
    <w:rsid w:val="009C345A"/>
    <w:rsid w:val="009C3962"/>
    <w:rsid w:val="009C3AFE"/>
    <w:rsid w:val="009C453B"/>
    <w:rsid w:val="009C468C"/>
    <w:rsid w:val="009C4D22"/>
    <w:rsid w:val="009C4F9D"/>
    <w:rsid w:val="009C5D77"/>
    <w:rsid w:val="009C61D5"/>
    <w:rsid w:val="009C75F2"/>
    <w:rsid w:val="009D0B26"/>
    <w:rsid w:val="009D0DC5"/>
    <w:rsid w:val="009D108B"/>
    <w:rsid w:val="009D195A"/>
    <w:rsid w:val="009D2886"/>
    <w:rsid w:val="009D365E"/>
    <w:rsid w:val="009D4EB4"/>
    <w:rsid w:val="009D55C9"/>
    <w:rsid w:val="009D594D"/>
    <w:rsid w:val="009E0ACD"/>
    <w:rsid w:val="009E1593"/>
    <w:rsid w:val="009E250C"/>
    <w:rsid w:val="009E2C26"/>
    <w:rsid w:val="009E31A4"/>
    <w:rsid w:val="009E321D"/>
    <w:rsid w:val="009E38B5"/>
    <w:rsid w:val="009E3F4E"/>
    <w:rsid w:val="009E5477"/>
    <w:rsid w:val="009E570A"/>
    <w:rsid w:val="009E7168"/>
    <w:rsid w:val="009E7744"/>
    <w:rsid w:val="009E7F18"/>
    <w:rsid w:val="009E7F40"/>
    <w:rsid w:val="009F1A95"/>
    <w:rsid w:val="009F2F7B"/>
    <w:rsid w:val="009F3345"/>
    <w:rsid w:val="009F3377"/>
    <w:rsid w:val="009F3859"/>
    <w:rsid w:val="009F3EA5"/>
    <w:rsid w:val="009F48B7"/>
    <w:rsid w:val="009F4988"/>
    <w:rsid w:val="009F5162"/>
    <w:rsid w:val="009F5879"/>
    <w:rsid w:val="00A0107D"/>
    <w:rsid w:val="00A01D2D"/>
    <w:rsid w:val="00A022FB"/>
    <w:rsid w:val="00A0322E"/>
    <w:rsid w:val="00A034B9"/>
    <w:rsid w:val="00A03A24"/>
    <w:rsid w:val="00A041D5"/>
    <w:rsid w:val="00A048C2"/>
    <w:rsid w:val="00A057F0"/>
    <w:rsid w:val="00A066A9"/>
    <w:rsid w:val="00A074BE"/>
    <w:rsid w:val="00A100C1"/>
    <w:rsid w:val="00A10BEC"/>
    <w:rsid w:val="00A11632"/>
    <w:rsid w:val="00A1230A"/>
    <w:rsid w:val="00A12754"/>
    <w:rsid w:val="00A13221"/>
    <w:rsid w:val="00A13348"/>
    <w:rsid w:val="00A134A0"/>
    <w:rsid w:val="00A135E6"/>
    <w:rsid w:val="00A141A5"/>
    <w:rsid w:val="00A14DCF"/>
    <w:rsid w:val="00A153A0"/>
    <w:rsid w:val="00A16247"/>
    <w:rsid w:val="00A16F79"/>
    <w:rsid w:val="00A17FC8"/>
    <w:rsid w:val="00A2102D"/>
    <w:rsid w:val="00A21315"/>
    <w:rsid w:val="00A231B8"/>
    <w:rsid w:val="00A23FC6"/>
    <w:rsid w:val="00A24D41"/>
    <w:rsid w:val="00A25AA5"/>
    <w:rsid w:val="00A25AB3"/>
    <w:rsid w:val="00A25B80"/>
    <w:rsid w:val="00A26430"/>
    <w:rsid w:val="00A26587"/>
    <w:rsid w:val="00A27C58"/>
    <w:rsid w:val="00A27D3A"/>
    <w:rsid w:val="00A27E96"/>
    <w:rsid w:val="00A27ED5"/>
    <w:rsid w:val="00A30CED"/>
    <w:rsid w:val="00A31306"/>
    <w:rsid w:val="00A31951"/>
    <w:rsid w:val="00A31FD3"/>
    <w:rsid w:val="00A346F1"/>
    <w:rsid w:val="00A3590D"/>
    <w:rsid w:val="00A36A91"/>
    <w:rsid w:val="00A3737A"/>
    <w:rsid w:val="00A3780E"/>
    <w:rsid w:val="00A4071B"/>
    <w:rsid w:val="00A40F63"/>
    <w:rsid w:val="00A42294"/>
    <w:rsid w:val="00A42F53"/>
    <w:rsid w:val="00A43219"/>
    <w:rsid w:val="00A4340F"/>
    <w:rsid w:val="00A4398F"/>
    <w:rsid w:val="00A43ADD"/>
    <w:rsid w:val="00A43F5F"/>
    <w:rsid w:val="00A44330"/>
    <w:rsid w:val="00A448E8"/>
    <w:rsid w:val="00A44E69"/>
    <w:rsid w:val="00A45A66"/>
    <w:rsid w:val="00A45DA1"/>
    <w:rsid w:val="00A46338"/>
    <w:rsid w:val="00A46A4F"/>
    <w:rsid w:val="00A46B51"/>
    <w:rsid w:val="00A47C33"/>
    <w:rsid w:val="00A50500"/>
    <w:rsid w:val="00A50884"/>
    <w:rsid w:val="00A50BC4"/>
    <w:rsid w:val="00A51056"/>
    <w:rsid w:val="00A5298C"/>
    <w:rsid w:val="00A52F21"/>
    <w:rsid w:val="00A530F2"/>
    <w:rsid w:val="00A536E7"/>
    <w:rsid w:val="00A53CA7"/>
    <w:rsid w:val="00A549F0"/>
    <w:rsid w:val="00A552CC"/>
    <w:rsid w:val="00A5535B"/>
    <w:rsid w:val="00A601EF"/>
    <w:rsid w:val="00A60793"/>
    <w:rsid w:val="00A62135"/>
    <w:rsid w:val="00A622CF"/>
    <w:rsid w:val="00A62AED"/>
    <w:rsid w:val="00A62D0F"/>
    <w:rsid w:val="00A62FFC"/>
    <w:rsid w:val="00A6302D"/>
    <w:rsid w:val="00A63873"/>
    <w:rsid w:val="00A63964"/>
    <w:rsid w:val="00A654EB"/>
    <w:rsid w:val="00A660F5"/>
    <w:rsid w:val="00A66412"/>
    <w:rsid w:val="00A66A42"/>
    <w:rsid w:val="00A677F4"/>
    <w:rsid w:val="00A67A28"/>
    <w:rsid w:val="00A67BDD"/>
    <w:rsid w:val="00A7053A"/>
    <w:rsid w:val="00A70D66"/>
    <w:rsid w:val="00A71B61"/>
    <w:rsid w:val="00A72380"/>
    <w:rsid w:val="00A7372B"/>
    <w:rsid w:val="00A75E7F"/>
    <w:rsid w:val="00A76205"/>
    <w:rsid w:val="00A76B21"/>
    <w:rsid w:val="00A76EC4"/>
    <w:rsid w:val="00A77F63"/>
    <w:rsid w:val="00A77F85"/>
    <w:rsid w:val="00A8012E"/>
    <w:rsid w:val="00A80817"/>
    <w:rsid w:val="00A81239"/>
    <w:rsid w:val="00A8285C"/>
    <w:rsid w:val="00A840DB"/>
    <w:rsid w:val="00A842DD"/>
    <w:rsid w:val="00A85CF7"/>
    <w:rsid w:val="00A86C6A"/>
    <w:rsid w:val="00A875AD"/>
    <w:rsid w:val="00A87AA4"/>
    <w:rsid w:val="00A90188"/>
    <w:rsid w:val="00A9201A"/>
    <w:rsid w:val="00A92AAB"/>
    <w:rsid w:val="00A9361E"/>
    <w:rsid w:val="00A93FE6"/>
    <w:rsid w:val="00A947A4"/>
    <w:rsid w:val="00A95505"/>
    <w:rsid w:val="00A95C46"/>
    <w:rsid w:val="00A96B46"/>
    <w:rsid w:val="00A974FE"/>
    <w:rsid w:val="00AA01AB"/>
    <w:rsid w:val="00AA0D13"/>
    <w:rsid w:val="00AA11D9"/>
    <w:rsid w:val="00AA1400"/>
    <w:rsid w:val="00AA250C"/>
    <w:rsid w:val="00AA29D8"/>
    <w:rsid w:val="00AA2C5D"/>
    <w:rsid w:val="00AA348E"/>
    <w:rsid w:val="00AA44E0"/>
    <w:rsid w:val="00AA4709"/>
    <w:rsid w:val="00AA67CA"/>
    <w:rsid w:val="00AA7433"/>
    <w:rsid w:val="00AA7820"/>
    <w:rsid w:val="00AA7948"/>
    <w:rsid w:val="00AA7C37"/>
    <w:rsid w:val="00AA7F7C"/>
    <w:rsid w:val="00AB0C1B"/>
    <w:rsid w:val="00AB0D96"/>
    <w:rsid w:val="00AB1449"/>
    <w:rsid w:val="00AB196A"/>
    <w:rsid w:val="00AB1A51"/>
    <w:rsid w:val="00AB21BA"/>
    <w:rsid w:val="00AB33BB"/>
    <w:rsid w:val="00AB4CEB"/>
    <w:rsid w:val="00AB4E03"/>
    <w:rsid w:val="00AB54EC"/>
    <w:rsid w:val="00AB5818"/>
    <w:rsid w:val="00AB6690"/>
    <w:rsid w:val="00AB6A4F"/>
    <w:rsid w:val="00AB7B79"/>
    <w:rsid w:val="00AC007D"/>
    <w:rsid w:val="00AC0262"/>
    <w:rsid w:val="00AC0DD7"/>
    <w:rsid w:val="00AC0FE6"/>
    <w:rsid w:val="00AC13B3"/>
    <w:rsid w:val="00AC1B39"/>
    <w:rsid w:val="00AC2B78"/>
    <w:rsid w:val="00AC5664"/>
    <w:rsid w:val="00AC57BD"/>
    <w:rsid w:val="00AC5937"/>
    <w:rsid w:val="00AC5B70"/>
    <w:rsid w:val="00AC62F3"/>
    <w:rsid w:val="00AC7F5B"/>
    <w:rsid w:val="00AD017B"/>
    <w:rsid w:val="00AD0261"/>
    <w:rsid w:val="00AD099C"/>
    <w:rsid w:val="00AD1865"/>
    <w:rsid w:val="00AD2048"/>
    <w:rsid w:val="00AD3059"/>
    <w:rsid w:val="00AD3BCD"/>
    <w:rsid w:val="00AD46D7"/>
    <w:rsid w:val="00AD5192"/>
    <w:rsid w:val="00AD5F93"/>
    <w:rsid w:val="00AD6451"/>
    <w:rsid w:val="00AD6E9C"/>
    <w:rsid w:val="00AD74F4"/>
    <w:rsid w:val="00AE05C9"/>
    <w:rsid w:val="00AE0661"/>
    <w:rsid w:val="00AE0F59"/>
    <w:rsid w:val="00AE10AB"/>
    <w:rsid w:val="00AE2674"/>
    <w:rsid w:val="00AE2D48"/>
    <w:rsid w:val="00AE2D73"/>
    <w:rsid w:val="00AE350A"/>
    <w:rsid w:val="00AE3C92"/>
    <w:rsid w:val="00AE4229"/>
    <w:rsid w:val="00AE431C"/>
    <w:rsid w:val="00AE4584"/>
    <w:rsid w:val="00AE51BF"/>
    <w:rsid w:val="00AE54DF"/>
    <w:rsid w:val="00AE618C"/>
    <w:rsid w:val="00AE7A9F"/>
    <w:rsid w:val="00AE7AC2"/>
    <w:rsid w:val="00AF0462"/>
    <w:rsid w:val="00AF047F"/>
    <w:rsid w:val="00AF10D9"/>
    <w:rsid w:val="00AF1733"/>
    <w:rsid w:val="00AF34E0"/>
    <w:rsid w:val="00AF34E6"/>
    <w:rsid w:val="00AF3732"/>
    <w:rsid w:val="00AF474F"/>
    <w:rsid w:val="00AF6A7E"/>
    <w:rsid w:val="00AF7283"/>
    <w:rsid w:val="00B00487"/>
    <w:rsid w:val="00B0111B"/>
    <w:rsid w:val="00B01A65"/>
    <w:rsid w:val="00B01AFE"/>
    <w:rsid w:val="00B02789"/>
    <w:rsid w:val="00B02852"/>
    <w:rsid w:val="00B03685"/>
    <w:rsid w:val="00B03D88"/>
    <w:rsid w:val="00B0417A"/>
    <w:rsid w:val="00B0486C"/>
    <w:rsid w:val="00B069FA"/>
    <w:rsid w:val="00B07548"/>
    <w:rsid w:val="00B10192"/>
    <w:rsid w:val="00B10423"/>
    <w:rsid w:val="00B11B6B"/>
    <w:rsid w:val="00B11BE4"/>
    <w:rsid w:val="00B125A6"/>
    <w:rsid w:val="00B13275"/>
    <w:rsid w:val="00B15179"/>
    <w:rsid w:val="00B1518E"/>
    <w:rsid w:val="00B15C21"/>
    <w:rsid w:val="00B16074"/>
    <w:rsid w:val="00B16568"/>
    <w:rsid w:val="00B16818"/>
    <w:rsid w:val="00B16AF2"/>
    <w:rsid w:val="00B170FB"/>
    <w:rsid w:val="00B17C1F"/>
    <w:rsid w:val="00B201E2"/>
    <w:rsid w:val="00B21B9C"/>
    <w:rsid w:val="00B21E49"/>
    <w:rsid w:val="00B22175"/>
    <w:rsid w:val="00B2307C"/>
    <w:rsid w:val="00B2331F"/>
    <w:rsid w:val="00B272F8"/>
    <w:rsid w:val="00B273DF"/>
    <w:rsid w:val="00B307E8"/>
    <w:rsid w:val="00B32664"/>
    <w:rsid w:val="00B334F9"/>
    <w:rsid w:val="00B3438A"/>
    <w:rsid w:val="00B34B19"/>
    <w:rsid w:val="00B35A1A"/>
    <w:rsid w:val="00B3624E"/>
    <w:rsid w:val="00B36D25"/>
    <w:rsid w:val="00B36F19"/>
    <w:rsid w:val="00B41335"/>
    <w:rsid w:val="00B427F3"/>
    <w:rsid w:val="00B42BB6"/>
    <w:rsid w:val="00B42DBB"/>
    <w:rsid w:val="00B42EDA"/>
    <w:rsid w:val="00B43F6C"/>
    <w:rsid w:val="00B45197"/>
    <w:rsid w:val="00B45728"/>
    <w:rsid w:val="00B46818"/>
    <w:rsid w:val="00B4786B"/>
    <w:rsid w:val="00B50548"/>
    <w:rsid w:val="00B50ADC"/>
    <w:rsid w:val="00B51165"/>
    <w:rsid w:val="00B515A8"/>
    <w:rsid w:val="00B52D66"/>
    <w:rsid w:val="00B53B93"/>
    <w:rsid w:val="00B53D27"/>
    <w:rsid w:val="00B53E03"/>
    <w:rsid w:val="00B54ADC"/>
    <w:rsid w:val="00B54D02"/>
    <w:rsid w:val="00B5624F"/>
    <w:rsid w:val="00B56A65"/>
    <w:rsid w:val="00B570C8"/>
    <w:rsid w:val="00B60E73"/>
    <w:rsid w:val="00B6191A"/>
    <w:rsid w:val="00B63FCF"/>
    <w:rsid w:val="00B64003"/>
    <w:rsid w:val="00B664CD"/>
    <w:rsid w:val="00B66DDB"/>
    <w:rsid w:val="00B66E08"/>
    <w:rsid w:val="00B6767F"/>
    <w:rsid w:val="00B7036A"/>
    <w:rsid w:val="00B70411"/>
    <w:rsid w:val="00B71A54"/>
    <w:rsid w:val="00B71A8C"/>
    <w:rsid w:val="00B74679"/>
    <w:rsid w:val="00B76D9B"/>
    <w:rsid w:val="00B80360"/>
    <w:rsid w:val="00B8056C"/>
    <w:rsid w:val="00B80902"/>
    <w:rsid w:val="00B80E47"/>
    <w:rsid w:val="00B80FA4"/>
    <w:rsid w:val="00B816A8"/>
    <w:rsid w:val="00B8420A"/>
    <w:rsid w:val="00B844FC"/>
    <w:rsid w:val="00B851B9"/>
    <w:rsid w:val="00B8561B"/>
    <w:rsid w:val="00B85D21"/>
    <w:rsid w:val="00B85EB2"/>
    <w:rsid w:val="00B873F1"/>
    <w:rsid w:val="00B90648"/>
    <w:rsid w:val="00B90D84"/>
    <w:rsid w:val="00B91716"/>
    <w:rsid w:val="00B91A79"/>
    <w:rsid w:val="00B9274C"/>
    <w:rsid w:val="00B93003"/>
    <w:rsid w:val="00B93051"/>
    <w:rsid w:val="00B944D0"/>
    <w:rsid w:val="00B94FD3"/>
    <w:rsid w:val="00B95797"/>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62BA"/>
    <w:rsid w:val="00BA72BE"/>
    <w:rsid w:val="00BA78C2"/>
    <w:rsid w:val="00BB04E9"/>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33D6"/>
    <w:rsid w:val="00BC5915"/>
    <w:rsid w:val="00BC5ADA"/>
    <w:rsid w:val="00BC5D2B"/>
    <w:rsid w:val="00BC66B3"/>
    <w:rsid w:val="00BC75A2"/>
    <w:rsid w:val="00BD0EAB"/>
    <w:rsid w:val="00BD18B0"/>
    <w:rsid w:val="00BD4000"/>
    <w:rsid w:val="00BD44E0"/>
    <w:rsid w:val="00BD4841"/>
    <w:rsid w:val="00BD4C5F"/>
    <w:rsid w:val="00BD584F"/>
    <w:rsid w:val="00BD6654"/>
    <w:rsid w:val="00BD7249"/>
    <w:rsid w:val="00BD72EF"/>
    <w:rsid w:val="00BE039D"/>
    <w:rsid w:val="00BE1BC1"/>
    <w:rsid w:val="00BE1E60"/>
    <w:rsid w:val="00BE3BDB"/>
    <w:rsid w:val="00BE43A3"/>
    <w:rsid w:val="00BE5169"/>
    <w:rsid w:val="00BE546F"/>
    <w:rsid w:val="00BE5A8F"/>
    <w:rsid w:val="00BE679D"/>
    <w:rsid w:val="00BE68BA"/>
    <w:rsid w:val="00BE6B93"/>
    <w:rsid w:val="00BE77BC"/>
    <w:rsid w:val="00BE7A26"/>
    <w:rsid w:val="00BF0472"/>
    <w:rsid w:val="00BF091E"/>
    <w:rsid w:val="00BF1173"/>
    <w:rsid w:val="00BF142D"/>
    <w:rsid w:val="00BF1E9C"/>
    <w:rsid w:val="00BF229E"/>
    <w:rsid w:val="00BF2DA6"/>
    <w:rsid w:val="00BF371F"/>
    <w:rsid w:val="00BF3F68"/>
    <w:rsid w:val="00BF42AD"/>
    <w:rsid w:val="00BF4431"/>
    <w:rsid w:val="00BF5E32"/>
    <w:rsid w:val="00BF768B"/>
    <w:rsid w:val="00BF7B97"/>
    <w:rsid w:val="00C003CC"/>
    <w:rsid w:val="00C003DF"/>
    <w:rsid w:val="00C00713"/>
    <w:rsid w:val="00C00E5B"/>
    <w:rsid w:val="00C013C5"/>
    <w:rsid w:val="00C01E73"/>
    <w:rsid w:val="00C01EE8"/>
    <w:rsid w:val="00C028E9"/>
    <w:rsid w:val="00C03019"/>
    <w:rsid w:val="00C03A37"/>
    <w:rsid w:val="00C03C6D"/>
    <w:rsid w:val="00C03E10"/>
    <w:rsid w:val="00C04094"/>
    <w:rsid w:val="00C047CA"/>
    <w:rsid w:val="00C04FCD"/>
    <w:rsid w:val="00C05369"/>
    <w:rsid w:val="00C0571E"/>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E4"/>
    <w:rsid w:val="00C1571F"/>
    <w:rsid w:val="00C15F1E"/>
    <w:rsid w:val="00C15FAB"/>
    <w:rsid w:val="00C17E8B"/>
    <w:rsid w:val="00C20015"/>
    <w:rsid w:val="00C20652"/>
    <w:rsid w:val="00C2111E"/>
    <w:rsid w:val="00C22CBF"/>
    <w:rsid w:val="00C23530"/>
    <w:rsid w:val="00C2506A"/>
    <w:rsid w:val="00C25ABC"/>
    <w:rsid w:val="00C265B2"/>
    <w:rsid w:val="00C26C17"/>
    <w:rsid w:val="00C300B7"/>
    <w:rsid w:val="00C32716"/>
    <w:rsid w:val="00C32ABB"/>
    <w:rsid w:val="00C32B81"/>
    <w:rsid w:val="00C3483E"/>
    <w:rsid w:val="00C34B1B"/>
    <w:rsid w:val="00C34F86"/>
    <w:rsid w:val="00C35B7B"/>
    <w:rsid w:val="00C367E1"/>
    <w:rsid w:val="00C37DA2"/>
    <w:rsid w:val="00C40C96"/>
    <w:rsid w:val="00C41227"/>
    <w:rsid w:val="00C417EA"/>
    <w:rsid w:val="00C41AB0"/>
    <w:rsid w:val="00C43CE8"/>
    <w:rsid w:val="00C44272"/>
    <w:rsid w:val="00C44BF9"/>
    <w:rsid w:val="00C4506E"/>
    <w:rsid w:val="00C45484"/>
    <w:rsid w:val="00C4564B"/>
    <w:rsid w:val="00C45B33"/>
    <w:rsid w:val="00C45EF3"/>
    <w:rsid w:val="00C4668F"/>
    <w:rsid w:val="00C47082"/>
    <w:rsid w:val="00C50F8E"/>
    <w:rsid w:val="00C512E3"/>
    <w:rsid w:val="00C5170E"/>
    <w:rsid w:val="00C51E65"/>
    <w:rsid w:val="00C52AC2"/>
    <w:rsid w:val="00C53F07"/>
    <w:rsid w:val="00C554F0"/>
    <w:rsid w:val="00C570A4"/>
    <w:rsid w:val="00C5737E"/>
    <w:rsid w:val="00C578AD"/>
    <w:rsid w:val="00C61A00"/>
    <w:rsid w:val="00C626E1"/>
    <w:rsid w:val="00C6288D"/>
    <w:rsid w:val="00C634D0"/>
    <w:rsid w:val="00C63A5B"/>
    <w:rsid w:val="00C64815"/>
    <w:rsid w:val="00C64888"/>
    <w:rsid w:val="00C65A9E"/>
    <w:rsid w:val="00C65B8D"/>
    <w:rsid w:val="00C664B1"/>
    <w:rsid w:val="00C665FF"/>
    <w:rsid w:val="00C66D0B"/>
    <w:rsid w:val="00C66E5B"/>
    <w:rsid w:val="00C70BC9"/>
    <w:rsid w:val="00C72ADF"/>
    <w:rsid w:val="00C74DD5"/>
    <w:rsid w:val="00C76267"/>
    <w:rsid w:val="00C77395"/>
    <w:rsid w:val="00C7794F"/>
    <w:rsid w:val="00C77F8C"/>
    <w:rsid w:val="00C80AF8"/>
    <w:rsid w:val="00C815A6"/>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5175"/>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5336"/>
    <w:rsid w:val="00CB693F"/>
    <w:rsid w:val="00CC0594"/>
    <w:rsid w:val="00CC1D83"/>
    <w:rsid w:val="00CC253C"/>
    <w:rsid w:val="00CC3460"/>
    <w:rsid w:val="00CC3AE4"/>
    <w:rsid w:val="00CC4556"/>
    <w:rsid w:val="00CC6179"/>
    <w:rsid w:val="00CC66AB"/>
    <w:rsid w:val="00CC69BC"/>
    <w:rsid w:val="00CC77C6"/>
    <w:rsid w:val="00CD0AE2"/>
    <w:rsid w:val="00CD0B2C"/>
    <w:rsid w:val="00CD1248"/>
    <w:rsid w:val="00CD1E3E"/>
    <w:rsid w:val="00CD50C2"/>
    <w:rsid w:val="00CD50E1"/>
    <w:rsid w:val="00CD65A0"/>
    <w:rsid w:val="00CD6AB3"/>
    <w:rsid w:val="00CD7155"/>
    <w:rsid w:val="00CD72BC"/>
    <w:rsid w:val="00CD7D19"/>
    <w:rsid w:val="00CE060F"/>
    <w:rsid w:val="00CE0A7F"/>
    <w:rsid w:val="00CE1B10"/>
    <w:rsid w:val="00CE229A"/>
    <w:rsid w:val="00CE2B03"/>
    <w:rsid w:val="00CE4564"/>
    <w:rsid w:val="00CE45C7"/>
    <w:rsid w:val="00CE518B"/>
    <w:rsid w:val="00CE543C"/>
    <w:rsid w:val="00CE5A2B"/>
    <w:rsid w:val="00CE5CB5"/>
    <w:rsid w:val="00CE6324"/>
    <w:rsid w:val="00CE6399"/>
    <w:rsid w:val="00CE66F1"/>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105D1"/>
    <w:rsid w:val="00D10A0F"/>
    <w:rsid w:val="00D10C52"/>
    <w:rsid w:val="00D113D9"/>
    <w:rsid w:val="00D1168C"/>
    <w:rsid w:val="00D1374A"/>
    <w:rsid w:val="00D138D6"/>
    <w:rsid w:val="00D14173"/>
    <w:rsid w:val="00D143C1"/>
    <w:rsid w:val="00D144E9"/>
    <w:rsid w:val="00D14561"/>
    <w:rsid w:val="00D145D6"/>
    <w:rsid w:val="00D148BE"/>
    <w:rsid w:val="00D15428"/>
    <w:rsid w:val="00D1564F"/>
    <w:rsid w:val="00D15F4A"/>
    <w:rsid w:val="00D173AC"/>
    <w:rsid w:val="00D21ED4"/>
    <w:rsid w:val="00D22691"/>
    <w:rsid w:val="00D23115"/>
    <w:rsid w:val="00D240A4"/>
    <w:rsid w:val="00D24A7B"/>
    <w:rsid w:val="00D24B64"/>
    <w:rsid w:val="00D24F97"/>
    <w:rsid w:val="00D2529D"/>
    <w:rsid w:val="00D26A04"/>
    <w:rsid w:val="00D278D7"/>
    <w:rsid w:val="00D27900"/>
    <w:rsid w:val="00D27C7C"/>
    <w:rsid w:val="00D31516"/>
    <w:rsid w:val="00D32470"/>
    <w:rsid w:val="00D32741"/>
    <w:rsid w:val="00D33247"/>
    <w:rsid w:val="00D334F5"/>
    <w:rsid w:val="00D3361B"/>
    <w:rsid w:val="00D34A95"/>
    <w:rsid w:val="00D351EE"/>
    <w:rsid w:val="00D36629"/>
    <w:rsid w:val="00D367A4"/>
    <w:rsid w:val="00D36A78"/>
    <w:rsid w:val="00D36FF0"/>
    <w:rsid w:val="00D37FA1"/>
    <w:rsid w:val="00D4038B"/>
    <w:rsid w:val="00D41902"/>
    <w:rsid w:val="00D4205A"/>
    <w:rsid w:val="00D42C3C"/>
    <w:rsid w:val="00D4351C"/>
    <w:rsid w:val="00D438C3"/>
    <w:rsid w:val="00D44487"/>
    <w:rsid w:val="00D47454"/>
    <w:rsid w:val="00D4757B"/>
    <w:rsid w:val="00D47E9E"/>
    <w:rsid w:val="00D52598"/>
    <w:rsid w:val="00D52635"/>
    <w:rsid w:val="00D527D1"/>
    <w:rsid w:val="00D52C60"/>
    <w:rsid w:val="00D54288"/>
    <w:rsid w:val="00D54B80"/>
    <w:rsid w:val="00D54E96"/>
    <w:rsid w:val="00D57ABC"/>
    <w:rsid w:val="00D60263"/>
    <w:rsid w:val="00D608F0"/>
    <w:rsid w:val="00D611EF"/>
    <w:rsid w:val="00D61630"/>
    <w:rsid w:val="00D6186C"/>
    <w:rsid w:val="00D61922"/>
    <w:rsid w:val="00D61EDD"/>
    <w:rsid w:val="00D62083"/>
    <w:rsid w:val="00D623C2"/>
    <w:rsid w:val="00D62877"/>
    <w:rsid w:val="00D62CD1"/>
    <w:rsid w:val="00D65776"/>
    <w:rsid w:val="00D65FDB"/>
    <w:rsid w:val="00D65FF8"/>
    <w:rsid w:val="00D67019"/>
    <w:rsid w:val="00D70968"/>
    <w:rsid w:val="00D70C49"/>
    <w:rsid w:val="00D712EF"/>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76C6"/>
    <w:rsid w:val="00D877B3"/>
    <w:rsid w:val="00D87C10"/>
    <w:rsid w:val="00D90282"/>
    <w:rsid w:val="00D90F72"/>
    <w:rsid w:val="00D91A5E"/>
    <w:rsid w:val="00D94940"/>
    <w:rsid w:val="00D94B76"/>
    <w:rsid w:val="00D95186"/>
    <w:rsid w:val="00D97303"/>
    <w:rsid w:val="00DA0601"/>
    <w:rsid w:val="00DA12AB"/>
    <w:rsid w:val="00DA2387"/>
    <w:rsid w:val="00DA2712"/>
    <w:rsid w:val="00DA3043"/>
    <w:rsid w:val="00DA42E3"/>
    <w:rsid w:val="00DA4CB3"/>
    <w:rsid w:val="00DA56FA"/>
    <w:rsid w:val="00DA5C46"/>
    <w:rsid w:val="00DA60DA"/>
    <w:rsid w:val="00DA677D"/>
    <w:rsid w:val="00DA69ED"/>
    <w:rsid w:val="00DA7958"/>
    <w:rsid w:val="00DA7E7E"/>
    <w:rsid w:val="00DB0DEA"/>
    <w:rsid w:val="00DB0E61"/>
    <w:rsid w:val="00DB0FCB"/>
    <w:rsid w:val="00DB2C7F"/>
    <w:rsid w:val="00DB3584"/>
    <w:rsid w:val="00DB3606"/>
    <w:rsid w:val="00DB4412"/>
    <w:rsid w:val="00DB4596"/>
    <w:rsid w:val="00DB4EB1"/>
    <w:rsid w:val="00DB5774"/>
    <w:rsid w:val="00DB5FE1"/>
    <w:rsid w:val="00DB616A"/>
    <w:rsid w:val="00DB70D9"/>
    <w:rsid w:val="00DB7A12"/>
    <w:rsid w:val="00DB7D23"/>
    <w:rsid w:val="00DB7F2C"/>
    <w:rsid w:val="00DB7F8F"/>
    <w:rsid w:val="00DC2945"/>
    <w:rsid w:val="00DC2BAB"/>
    <w:rsid w:val="00DC35CF"/>
    <w:rsid w:val="00DC36BD"/>
    <w:rsid w:val="00DC3B22"/>
    <w:rsid w:val="00DC41F7"/>
    <w:rsid w:val="00DC5441"/>
    <w:rsid w:val="00DC633A"/>
    <w:rsid w:val="00DD04A5"/>
    <w:rsid w:val="00DD0B77"/>
    <w:rsid w:val="00DD0CF3"/>
    <w:rsid w:val="00DD1BC9"/>
    <w:rsid w:val="00DD3C9C"/>
    <w:rsid w:val="00DD3E78"/>
    <w:rsid w:val="00DD3F2C"/>
    <w:rsid w:val="00DD3FC2"/>
    <w:rsid w:val="00DD400B"/>
    <w:rsid w:val="00DD4347"/>
    <w:rsid w:val="00DD441A"/>
    <w:rsid w:val="00DE00D8"/>
    <w:rsid w:val="00DE0230"/>
    <w:rsid w:val="00DE05B2"/>
    <w:rsid w:val="00DE083B"/>
    <w:rsid w:val="00DE17EA"/>
    <w:rsid w:val="00DE33CD"/>
    <w:rsid w:val="00DE3596"/>
    <w:rsid w:val="00DE483E"/>
    <w:rsid w:val="00DE4F81"/>
    <w:rsid w:val="00DE5251"/>
    <w:rsid w:val="00DE586D"/>
    <w:rsid w:val="00DE5CDF"/>
    <w:rsid w:val="00DE7037"/>
    <w:rsid w:val="00DE7341"/>
    <w:rsid w:val="00DE7978"/>
    <w:rsid w:val="00DF0456"/>
    <w:rsid w:val="00DF0498"/>
    <w:rsid w:val="00DF0C26"/>
    <w:rsid w:val="00DF0D0C"/>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4E5B"/>
    <w:rsid w:val="00E051A9"/>
    <w:rsid w:val="00E0539C"/>
    <w:rsid w:val="00E05E7A"/>
    <w:rsid w:val="00E05F71"/>
    <w:rsid w:val="00E0607A"/>
    <w:rsid w:val="00E06375"/>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2246"/>
    <w:rsid w:val="00E2318D"/>
    <w:rsid w:val="00E23640"/>
    <w:rsid w:val="00E23835"/>
    <w:rsid w:val="00E24013"/>
    <w:rsid w:val="00E24193"/>
    <w:rsid w:val="00E247A9"/>
    <w:rsid w:val="00E261B4"/>
    <w:rsid w:val="00E2648E"/>
    <w:rsid w:val="00E26A3C"/>
    <w:rsid w:val="00E27358"/>
    <w:rsid w:val="00E27A3F"/>
    <w:rsid w:val="00E27E17"/>
    <w:rsid w:val="00E3280F"/>
    <w:rsid w:val="00E3352B"/>
    <w:rsid w:val="00E3439D"/>
    <w:rsid w:val="00E34613"/>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DC8"/>
    <w:rsid w:val="00E43D87"/>
    <w:rsid w:val="00E44383"/>
    <w:rsid w:val="00E447B4"/>
    <w:rsid w:val="00E447E5"/>
    <w:rsid w:val="00E44DEA"/>
    <w:rsid w:val="00E451D0"/>
    <w:rsid w:val="00E454D3"/>
    <w:rsid w:val="00E45F7E"/>
    <w:rsid w:val="00E46C74"/>
    <w:rsid w:val="00E4770F"/>
    <w:rsid w:val="00E503C2"/>
    <w:rsid w:val="00E51599"/>
    <w:rsid w:val="00E51944"/>
    <w:rsid w:val="00E52727"/>
    <w:rsid w:val="00E532CB"/>
    <w:rsid w:val="00E5355E"/>
    <w:rsid w:val="00E557F4"/>
    <w:rsid w:val="00E55A0F"/>
    <w:rsid w:val="00E562CB"/>
    <w:rsid w:val="00E56DA0"/>
    <w:rsid w:val="00E630D9"/>
    <w:rsid w:val="00E63829"/>
    <w:rsid w:val="00E6385E"/>
    <w:rsid w:val="00E657AD"/>
    <w:rsid w:val="00E657E3"/>
    <w:rsid w:val="00E66418"/>
    <w:rsid w:val="00E66452"/>
    <w:rsid w:val="00E669CA"/>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4A02"/>
    <w:rsid w:val="00E85068"/>
    <w:rsid w:val="00E85B57"/>
    <w:rsid w:val="00E8639F"/>
    <w:rsid w:val="00E86F94"/>
    <w:rsid w:val="00E87014"/>
    <w:rsid w:val="00E90472"/>
    <w:rsid w:val="00E9136A"/>
    <w:rsid w:val="00E92180"/>
    <w:rsid w:val="00E92436"/>
    <w:rsid w:val="00E93956"/>
    <w:rsid w:val="00E949DA"/>
    <w:rsid w:val="00E95151"/>
    <w:rsid w:val="00E96904"/>
    <w:rsid w:val="00E969A0"/>
    <w:rsid w:val="00E96D35"/>
    <w:rsid w:val="00E96E26"/>
    <w:rsid w:val="00E97A5C"/>
    <w:rsid w:val="00EA0541"/>
    <w:rsid w:val="00EA1997"/>
    <w:rsid w:val="00EA22E9"/>
    <w:rsid w:val="00EA2726"/>
    <w:rsid w:val="00EA29CF"/>
    <w:rsid w:val="00EA3CA8"/>
    <w:rsid w:val="00EA51AC"/>
    <w:rsid w:val="00EA62AC"/>
    <w:rsid w:val="00EA6A0E"/>
    <w:rsid w:val="00EA7818"/>
    <w:rsid w:val="00EB002E"/>
    <w:rsid w:val="00EB0DB4"/>
    <w:rsid w:val="00EB0F4C"/>
    <w:rsid w:val="00EB15A2"/>
    <w:rsid w:val="00EB1E65"/>
    <w:rsid w:val="00EB376A"/>
    <w:rsid w:val="00EB453A"/>
    <w:rsid w:val="00EB45C7"/>
    <w:rsid w:val="00EB467C"/>
    <w:rsid w:val="00EB5C15"/>
    <w:rsid w:val="00EB76F2"/>
    <w:rsid w:val="00EC1C3D"/>
    <w:rsid w:val="00EC1CED"/>
    <w:rsid w:val="00EC1E0F"/>
    <w:rsid w:val="00EC2BD7"/>
    <w:rsid w:val="00EC3840"/>
    <w:rsid w:val="00EC388C"/>
    <w:rsid w:val="00EC3A09"/>
    <w:rsid w:val="00EC4F44"/>
    <w:rsid w:val="00EC505F"/>
    <w:rsid w:val="00EC5683"/>
    <w:rsid w:val="00ED112A"/>
    <w:rsid w:val="00ED1490"/>
    <w:rsid w:val="00ED17F1"/>
    <w:rsid w:val="00ED2C82"/>
    <w:rsid w:val="00ED3380"/>
    <w:rsid w:val="00ED369A"/>
    <w:rsid w:val="00ED4F9F"/>
    <w:rsid w:val="00ED5440"/>
    <w:rsid w:val="00ED5733"/>
    <w:rsid w:val="00ED5CAE"/>
    <w:rsid w:val="00ED65D6"/>
    <w:rsid w:val="00ED69F7"/>
    <w:rsid w:val="00ED6EA6"/>
    <w:rsid w:val="00ED7F3E"/>
    <w:rsid w:val="00EE20BA"/>
    <w:rsid w:val="00EE2669"/>
    <w:rsid w:val="00EE3FD4"/>
    <w:rsid w:val="00EE4433"/>
    <w:rsid w:val="00EE4586"/>
    <w:rsid w:val="00EE4BA6"/>
    <w:rsid w:val="00EE54C0"/>
    <w:rsid w:val="00EE5936"/>
    <w:rsid w:val="00EE63AD"/>
    <w:rsid w:val="00EE7DDE"/>
    <w:rsid w:val="00EF08E9"/>
    <w:rsid w:val="00EF0E85"/>
    <w:rsid w:val="00EF1244"/>
    <w:rsid w:val="00EF164F"/>
    <w:rsid w:val="00EF1E2B"/>
    <w:rsid w:val="00EF27A3"/>
    <w:rsid w:val="00EF31A1"/>
    <w:rsid w:val="00EF375E"/>
    <w:rsid w:val="00EF3DEA"/>
    <w:rsid w:val="00EF41F2"/>
    <w:rsid w:val="00EF44B8"/>
    <w:rsid w:val="00EF57CC"/>
    <w:rsid w:val="00EF5C34"/>
    <w:rsid w:val="00EF5D1B"/>
    <w:rsid w:val="00EF5E3C"/>
    <w:rsid w:val="00EF5E58"/>
    <w:rsid w:val="00EF6934"/>
    <w:rsid w:val="00EF6B4F"/>
    <w:rsid w:val="00EF6E5F"/>
    <w:rsid w:val="00EF6EDD"/>
    <w:rsid w:val="00F009DD"/>
    <w:rsid w:val="00F00DD9"/>
    <w:rsid w:val="00F01236"/>
    <w:rsid w:val="00F013A7"/>
    <w:rsid w:val="00F021C0"/>
    <w:rsid w:val="00F023D5"/>
    <w:rsid w:val="00F029AF"/>
    <w:rsid w:val="00F02E5F"/>
    <w:rsid w:val="00F03B20"/>
    <w:rsid w:val="00F03E08"/>
    <w:rsid w:val="00F04481"/>
    <w:rsid w:val="00F04EEB"/>
    <w:rsid w:val="00F050CB"/>
    <w:rsid w:val="00F054ED"/>
    <w:rsid w:val="00F05E02"/>
    <w:rsid w:val="00F07332"/>
    <w:rsid w:val="00F07BFB"/>
    <w:rsid w:val="00F11934"/>
    <w:rsid w:val="00F11C53"/>
    <w:rsid w:val="00F123F1"/>
    <w:rsid w:val="00F12418"/>
    <w:rsid w:val="00F12CBA"/>
    <w:rsid w:val="00F12FB0"/>
    <w:rsid w:val="00F13C8A"/>
    <w:rsid w:val="00F13E6B"/>
    <w:rsid w:val="00F14364"/>
    <w:rsid w:val="00F1620C"/>
    <w:rsid w:val="00F166FE"/>
    <w:rsid w:val="00F16E9C"/>
    <w:rsid w:val="00F208C9"/>
    <w:rsid w:val="00F20C42"/>
    <w:rsid w:val="00F21017"/>
    <w:rsid w:val="00F21812"/>
    <w:rsid w:val="00F22577"/>
    <w:rsid w:val="00F2268B"/>
    <w:rsid w:val="00F22A71"/>
    <w:rsid w:val="00F23549"/>
    <w:rsid w:val="00F24DF1"/>
    <w:rsid w:val="00F24F56"/>
    <w:rsid w:val="00F2605D"/>
    <w:rsid w:val="00F265D0"/>
    <w:rsid w:val="00F2689C"/>
    <w:rsid w:val="00F26A55"/>
    <w:rsid w:val="00F26C4F"/>
    <w:rsid w:val="00F279DF"/>
    <w:rsid w:val="00F27DC0"/>
    <w:rsid w:val="00F30CBF"/>
    <w:rsid w:val="00F31381"/>
    <w:rsid w:val="00F31FD4"/>
    <w:rsid w:val="00F327E6"/>
    <w:rsid w:val="00F3312D"/>
    <w:rsid w:val="00F333CD"/>
    <w:rsid w:val="00F3346F"/>
    <w:rsid w:val="00F33F06"/>
    <w:rsid w:val="00F34054"/>
    <w:rsid w:val="00F34184"/>
    <w:rsid w:val="00F3689F"/>
    <w:rsid w:val="00F36E5D"/>
    <w:rsid w:val="00F37443"/>
    <w:rsid w:val="00F4065E"/>
    <w:rsid w:val="00F417E7"/>
    <w:rsid w:val="00F42244"/>
    <w:rsid w:val="00F423E3"/>
    <w:rsid w:val="00F42490"/>
    <w:rsid w:val="00F425FB"/>
    <w:rsid w:val="00F43BFF"/>
    <w:rsid w:val="00F44237"/>
    <w:rsid w:val="00F44998"/>
    <w:rsid w:val="00F464D8"/>
    <w:rsid w:val="00F46E25"/>
    <w:rsid w:val="00F46F97"/>
    <w:rsid w:val="00F47A1B"/>
    <w:rsid w:val="00F50F6D"/>
    <w:rsid w:val="00F51C12"/>
    <w:rsid w:val="00F51F72"/>
    <w:rsid w:val="00F5271F"/>
    <w:rsid w:val="00F53ACB"/>
    <w:rsid w:val="00F5433E"/>
    <w:rsid w:val="00F5449C"/>
    <w:rsid w:val="00F54858"/>
    <w:rsid w:val="00F54996"/>
    <w:rsid w:val="00F565B8"/>
    <w:rsid w:val="00F56EDD"/>
    <w:rsid w:val="00F57615"/>
    <w:rsid w:val="00F607DE"/>
    <w:rsid w:val="00F60A5B"/>
    <w:rsid w:val="00F60C0F"/>
    <w:rsid w:val="00F62410"/>
    <w:rsid w:val="00F62963"/>
    <w:rsid w:val="00F637F0"/>
    <w:rsid w:val="00F66D1D"/>
    <w:rsid w:val="00F67E65"/>
    <w:rsid w:val="00F71B2A"/>
    <w:rsid w:val="00F71DD1"/>
    <w:rsid w:val="00F759FD"/>
    <w:rsid w:val="00F75EDC"/>
    <w:rsid w:val="00F762FC"/>
    <w:rsid w:val="00F769F3"/>
    <w:rsid w:val="00F77555"/>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F9F"/>
    <w:rsid w:val="00F92C02"/>
    <w:rsid w:val="00F93920"/>
    <w:rsid w:val="00F9395D"/>
    <w:rsid w:val="00F93B6A"/>
    <w:rsid w:val="00F93F8B"/>
    <w:rsid w:val="00F9487F"/>
    <w:rsid w:val="00F950E4"/>
    <w:rsid w:val="00F95BAE"/>
    <w:rsid w:val="00F9788E"/>
    <w:rsid w:val="00FA0226"/>
    <w:rsid w:val="00FA0FCF"/>
    <w:rsid w:val="00FA130E"/>
    <w:rsid w:val="00FA1EF6"/>
    <w:rsid w:val="00FA400C"/>
    <w:rsid w:val="00FA42DD"/>
    <w:rsid w:val="00FA5309"/>
    <w:rsid w:val="00FA549C"/>
    <w:rsid w:val="00FA61E4"/>
    <w:rsid w:val="00FA6C3B"/>
    <w:rsid w:val="00FA742C"/>
    <w:rsid w:val="00FB01FE"/>
    <w:rsid w:val="00FB11C9"/>
    <w:rsid w:val="00FB1352"/>
    <w:rsid w:val="00FB16A3"/>
    <w:rsid w:val="00FB180C"/>
    <w:rsid w:val="00FB229D"/>
    <w:rsid w:val="00FB279F"/>
    <w:rsid w:val="00FB2887"/>
    <w:rsid w:val="00FB2CEF"/>
    <w:rsid w:val="00FB4A4F"/>
    <w:rsid w:val="00FB4F4B"/>
    <w:rsid w:val="00FB4F77"/>
    <w:rsid w:val="00FB5983"/>
    <w:rsid w:val="00FB5CAD"/>
    <w:rsid w:val="00FB6C84"/>
    <w:rsid w:val="00FB6D5C"/>
    <w:rsid w:val="00FB71FF"/>
    <w:rsid w:val="00FB77D8"/>
    <w:rsid w:val="00FB7F5C"/>
    <w:rsid w:val="00FC09A8"/>
    <w:rsid w:val="00FC09C7"/>
    <w:rsid w:val="00FC0F98"/>
    <w:rsid w:val="00FC1422"/>
    <w:rsid w:val="00FC1FC9"/>
    <w:rsid w:val="00FC22BD"/>
    <w:rsid w:val="00FC2E67"/>
    <w:rsid w:val="00FC32F1"/>
    <w:rsid w:val="00FC33EB"/>
    <w:rsid w:val="00FC3FE5"/>
    <w:rsid w:val="00FC4B04"/>
    <w:rsid w:val="00FC5865"/>
    <w:rsid w:val="00FC66FB"/>
    <w:rsid w:val="00FC68D4"/>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A96"/>
    <w:rsid w:val="00FE0C42"/>
    <w:rsid w:val="00FE1A66"/>
    <w:rsid w:val="00FE235B"/>
    <w:rsid w:val="00FE2DF2"/>
    <w:rsid w:val="00FE39B0"/>
    <w:rsid w:val="00FE4246"/>
    <w:rsid w:val="00FE5542"/>
    <w:rsid w:val="00FE55EB"/>
    <w:rsid w:val="00FE5C23"/>
    <w:rsid w:val="00FE5CA6"/>
    <w:rsid w:val="00FF01DC"/>
    <w:rsid w:val="00FF0828"/>
    <w:rsid w:val="00FF099A"/>
    <w:rsid w:val="00FF1434"/>
    <w:rsid w:val="00FF291B"/>
    <w:rsid w:val="00FF2FF5"/>
    <w:rsid w:val="00FF3297"/>
    <w:rsid w:val="00FF37BF"/>
    <w:rsid w:val="00FF3A7D"/>
    <w:rsid w:val="00FF58E1"/>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B30FDF"/>
  <w15:docId w15:val="{A91110D8-B74F-4FC7-AADF-92D6D1E1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6F1"/>
    <w:pPr>
      <w:spacing w:after="200" w:line="276" w:lineRule="auto"/>
    </w:pPr>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qFormat/>
    <w:rsid w:val="00CE66F1"/>
    <w:pPr>
      <w:keepNext/>
      <w:keepLines/>
      <w:numPr>
        <w:numId w:val="1"/>
      </w:numPr>
      <w:spacing w:before="480" w:after="0"/>
      <w:outlineLvl w:val="0"/>
    </w:pPr>
    <w:rPr>
      <w:rFonts w:eastAsiaTheme="majorEastAsia" w:cstheme="majorBidi"/>
      <w:b/>
      <w:bCs/>
      <w:szCs w:val="28"/>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unhideWhenUsed/>
    <w:qFormat/>
    <w:rsid w:val="00CE66F1"/>
    <w:pPr>
      <w:keepNext/>
      <w:keepLines/>
      <w:numPr>
        <w:ilvl w:val="1"/>
        <w:numId w:val="1"/>
      </w:numPr>
      <w:spacing w:before="200" w:after="0"/>
      <w:outlineLvl w:val="1"/>
    </w:pPr>
    <w:rPr>
      <w:rFonts w:eastAsiaTheme="majorEastAsia" w:cstheme="majorBidi"/>
      <w:b/>
      <w:bCs/>
      <w:sz w:val="20"/>
      <w:szCs w:val="26"/>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nhideWhenUsed/>
    <w:qFormat/>
    <w:rsid w:val="00CE66F1"/>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Titlu4">
    <w:name w:val="heading 4"/>
    <w:aliases w:val="H4"/>
    <w:basedOn w:val="Normal"/>
    <w:next w:val="Normal"/>
    <w:link w:val="Titlu4Caracter"/>
    <w:unhideWhenUsed/>
    <w:qFormat/>
    <w:rsid w:val="00CE66F1"/>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Titlu5">
    <w:name w:val="heading 5"/>
    <w:basedOn w:val="Normal"/>
    <w:next w:val="Normal"/>
    <w:link w:val="Titlu5Caracter"/>
    <w:unhideWhenUsed/>
    <w:qFormat/>
    <w:rsid w:val="00CE66F1"/>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Titlu6">
    <w:name w:val="heading 6"/>
    <w:basedOn w:val="Normal"/>
    <w:next w:val="Normal"/>
    <w:link w:val="Titlu6Caracter"/>
    <w:unhideWhenUsed/>
    <w:qFormat/>
    <w:rsid w:val="00CE66F1"/>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Titlu7">
    <w:name w:val="heading 7"/>
    <w:aliases w:val="Heading 7 (do not use)"/>
    <w:basedOn w:val="Normal"/>
    <w:next w:val="Normal"/>
    <w:link w:val="Titlu7Caracter"/>
    <w:unhideWhenUsed/>
    <w:qFormat/>
    <w:rsid w:val="00CE66F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lu8">
    <w:name w:val="heading 8"/>
    <w:aliases w:val="Heading 8 (do not use)"/>
    <w:basedOn w:val="Normal"/>
    <w:next w:val="Normal"/>
    <w:link w:val="Titlu8Caracter"/>
    <w:unhideWhenUsed/>
    <w:qFormat/>
    <w:rsid w:val="00CE66F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lu9">
    <w:name w:val="heading 9"/>
    <w:aliases w:val="Heading 9 (do not use)"/>
    <w:basedOn w:val="Normal"/>
    <w:next w:val="Normal"/>
    <w:link w:val="Titlu9Caracter"/>
    <w:unhideWhenUsed/>
    <w:qFormat/>
    <w:rsid w:val="00CE66F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rsid w:val="00CE66F1"/>
    <w:rPr>
      <w:rFonts w:eastAsiaTheme="majorEastAsia" w:cstheme="majorBidi"/>
      <w:b/>
      <w:bCs/>
      <w:szCs w:val="28"/>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rsid w:val="00CE66F1"/>
    <w:rPr>
      <w:rFonts w:eastAsiaTheme="majorEastAsia" w:cstheme="majorBidi"/>
      <w:b/>
      <w:bCs/>
      <w:sz w:val="20"/>
      <w:szCs w:val="26"/>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rsid w:val="00CE66F1"/>
    <w:rPr>
      <w:rFonts w:asciiTheme="majorHAnsi" w:eastAsiaTheme="majorEastAsia" w:hAnsiTheme="majorHAnsi" w:cstheme="majorBidi"/>
      <w:b/>
      <w:bCs/>
      <w:color w:val="5B9BD5" w:themeColor="accent1"/>
    </w:rPr>
  </w:style>
  <w:style w:type="character" w:customStyle="1" w:styleId="Titlu4Caracter">
    <w:name w:val="Titlu 4 Caracter"/>
    <w:aliases w:val="H4 Caracter"/>
    <w:basedOn w:val="Fontdeparagrafimplicit"/>
    <w:link w:val="Titlu4"/>
    <w:rsid w:val="00CE66F1"/>
    <w:rPr>
      <w:rFonts w:asciiTheme="majorHAnsi" w:eastAsiaTheme="majorEastAsia" w:hAnsiTheme="majorHAnsi" w:cstheme="majorBidi"/>
      <w:b/>
      <w:bCs/>
      <w:i/>
      <w:iCs/>
      <w:color w:val="5B9BD5" w:themeColor="accent1"/>
    </w:rPr>
  </w:style>
  <w:style w:type="character" w:customStyle="1" w:styleId="Titlu5Caracter">
    <w:name w:val="Titlu 5 Caracter"/>
    <w:basedOn w:val="Fontdeparagrafimplicit"/>
    <w:link w:val="Titlu5"/>
    <w:rsid w:val="00CE66F1"/>
    <w:rPr>
      <w:rFonts w:asciiTheme="majorHAnsi" w:eastAsiaTheme="majorEastAsia" w:hAnsiTheme="majorHAnsi" w:cstheme="majorBidi"/>
      <w:color w:val="1F4D78" w:themeColor="accent1" w:themeShade="7F"/>
    </w:rPr>
  </w:style>
  <w:style w:type="character" w:customStyle="1" w:styleId="Titlu6Caracter">
    <w:name w:val="Titlu 6 Caracter"/>
    <w:basedOn w:val="Fontdeparagrafimplicit"/>
    <w:link w:val="Titlu6"/>
    <w:rsid w:val="00CE66F1"/>
    <w:rPr>
      <w:rFonts w:asciiTheme="majorHAnsi" w:eastAsiaTheme="majorEastAsia" w:hAnsiTheme="majorHAnsi" w:cstheme="majorBidi"/>
      <w:i/>
      <w:iCs/>
      <w:color w:val="1F4D78" w:themeColor="accent1" w:themeShade="7F"/>
    </w:rPr>
  </w:style>
  <w:style w:type="character" w:customStyle="1" w:styleId="Titlu7Caracter">
    <w:name w:val="Titlu 7 Caracter"/>
    <w:aliases w:val="Heading 7 (do not use) Caracter"/>
    <w:basedOn w:val="Fontdeparagrafimplicit"/>
    <w:link w:val="Titlu7"/>
    <w:rsid w:val="00CE66F1"/>
    <w:rPr>
      <w:rFonts w:asciiTheme="majorHAnsi" w:eastAsiaTheme="majorEastAsia" w:hAnsiTheme="majorHAnsi" w:cstheme="majorBidi"/>
      <w:i/>
      <w:iCs/>
      <w:color w:val="404040" w:themeColor="text1" w:themeTint="BF"/>
    </w:rPr>
  </w:style>
  <w:style w:type="character" w:customStyle="1" w:styleId="Titlu8Caracter">
    <w:name w:val="Titlu 8 Caracter"/>
    <w:aliases w:val="Heading 8 (do not use) Caracter"/>
    <w:basedOn w:val="Fontdeparagrafimplicit"/>
    <w:link w:val="Titlu8"/>
    <w:rsid w:val="00CE66F1"/>
    <w:rPr>
      <w:rFonts w:asciiTheme="majorHAnsi" w:eastAsiaTheme="majorEastAsia" w:hAnsiTheme="majorHAnsi" w:cstheme="majorBidi"/>
      <w:color w:val="404040" w:themeColor="text1" w:themeTint="BF"/>
      <w:sz w:val="20"/>
      <w:szCs w:val="20"/>
    </w:rPr>
  </w:style>
  <w:style w:type="character" w:customStyle="1" w:styleId="Titlu9Caracter">
    <w:name w:val="Titlu 9 Caracter"/>
    <w:aliases w:val="Heading 9 (do not use) Caracter"/>
    <w:basedOn w:val="Fontdeparagrafimplicit"/>
    <w:link w:val="Titlu9"/>
    <w:rsid w:val="00CE66F1"/>
    <w:rPr>
      <w:rFonts w:asciiTheme="majorHAnsi" w:eastAsiaTheme="majorEastAsia" w:hAnsiTheme="majorHAnsi" w:cstheme="majorBidi"/>
      <w:i/>
      <w:iCs/>
      <w:color w:val="404040" w:themeColor="text1" w:themeTint="BF"/>
      <w:sz w:val="20"/>
      <w:szCs w:val="20"/>
    </w:rPr>
  </w:style>
  <w:style w:type="paragraph" w:styleId="Listparagraf">
    <w:name w:val="List Paragraph"/>
    <w:aliases w:val="Forth level"/>
    <w:basedOn w:val="Normal"/>
    <w:link w:val="ListparagrafCaracter"/>
    <w:uiPriority w:val="99"/>
    <w:qFormat/>
    <w:rsid w:val="00CE66F1"/>
    <w:pPr>
      <w:ind w:left="720"/>
      <w:contextualSpacing/>
    </w:pPr>
  </w:style>
  <w:style w:type="character" w:customStyle="1" w:styleId="ListparagrafCaracter">
    <w:name w:val="Listă paragraf Caracter"/>
    <w:aliases w:val="Forth level Caracter"/>
    <w:link w:val="Listparagraf"/>
    <w:uiPriority w:val="99"/>
    <w:locked/>
    <w:rsid w:val="00CE66F1"/>
  </w:style>
  <w:style w:type="paragraph" w:styleId="Cuprins1">
    <w:name w:val="toc 1"/>
    <w:basedOn w:val="Normal"/>
    <w:next w:val="Normal"/>
    <w:autoRedefine/>
    <w:uiPriority w:val="39"/>
    <w:unhideWhenUsed/>
    <w:qFormat/>
    <w:rsid w:val="00ED5CAE"/>
    <w:pPr>
      <w:tabs>
        <w:tab w:val="left" w:pos="440"/>
        <w:tab w:val="right" w:leader="dot" w:pos="9062"/>
      </w:tabs>
      <w:spacing w:before="120" w:after="120"/>
    </w:pPr>
    <w:rPr>
      <w:rFonts w:ascii="Calibri" w:hAnsi="Calibri"/>
      <w:b/>
      <w:bCs/>
      <w:caps/>
      <w:szCs w:val="20"/>
    </w:rPr>
  </w:style>
  <w:style w:type="paragraph" w:styleId="Cuprins2">
    <w:name w:val="toc 2"/>
    <w:basedOn w:val="Normal"/>
    <w:next w:val="Normal"/>
    <w:autoRedefine/>
    <w:uiPriority w:val="39"/>
    <w:unhideWhenUsed/>
    <w:qFormat/>
    <w:rsid w:val="00CE66F1"/>
    <w:pPr>
      <w:tabs>
        <w:tab w:val="left" w:pos="880"/>
        <w:tab w:val="right" w:leader="dot" w:pos="9062"/>
      </w:tabs>
      <w:spacing w:after="0"/>
      <w:ind w:left="220"/>
    </w:pPr>
    <w:rPr>
      <w:smallCaps/>
      <w:sz w:val="20"/>
      <w:szCs w:val="20"/>
    </w:rPr>
  </w:style>
  <w:style w:type="paragraph" w:styleId="Cuprins3">
    <w:name w:val="toc 3"/>
    <w:basedOn w:val="Normal"/>
    <w:next w:val="Normal"/>
    <w:autoRedefine/>
    <w:uiPriority w:val="39"/>
    <w:unhideWhenUsed/>
    <w:qFormat/>
    <w:rsid w:val="00CE66F1"/>
    <w:pPr>
      <w:spacing w:after="0"/>
      <w:ind w:left="440"/>
    </w:pPr>
    <w:rPr>
      <w:i/>
      <w:iCs/>
      <w:sz w:val="20"/>
      <w:szCs w:val="20"/>
    </w:rPr>
  </w:style>
  <w:style w:type="paragraph" w:styleId="Cuprins4">
    <w:name w:val="toc 4"/>
    <w:basedOn w:val="Normal"/>
    <w:next w:val="Normal"/>
    <w:autoRedefine/>
    <w:uiPriority w:val="39"/>
    <w:unhideWhenUsed/>
    <w:rsid w:val="00CE66F1"/>
    <w:pPr>
      <w:spacing w:after="0"/>
      <w:ind w:left="660"/>
    </w:pPr>
    <w:rPr>
      <w:sz w:val="18"/>
      <w:szCs w:val="18"/>
    </w:rPr>
  </w:style>
  <w:style w:type="paragraph" w:styleId="Cuprins5">
    <w:name w:val="toc 5"/>
    <w:basedOn w:val="Normal"/>
    <w:next w:val="Normal"/>
    <w:autoRedefine/>
    <w:uiPriority w:val="39"/>
    <w:unhideWhenUsed/>
    <w:rsid w:val="00CE66F1"/>
    <w:pPr>
      <w:spacing w:after="0"/>
      <w:ind w:left="880"/>
    </w:pPr>
    <w:rPr>
      <w:sz w:val="18"/>
      <w:szCs w:val="18"/>
    </w:rPr>
  </w:style>
  <w:style w:type="paragraph" w:styleId="Cuprins6">
    <w:name w:val="toc 6"/>
    <w:basedOn w:val="Normal"/>
    <w:next w:val="Normal"/>
    <w:autoRedefine/>
    <w:uiPriority w:val="39"/>
    <w:unhideWhenUsed/>
    <w:rsid w:val="00CE66F1"/>
    <w:pPr>
      <w:spacing w:after="0"/>
      <w:ind w:left="1100"/>
    </w:pPr>
    <w:rPr>
      <w:sz w:val="18"/>
      <w:szCs w:val="18"/>
    </w:rPr>
  </w:style>
  <w:style w:type="paragraph" w:styleId="Cuprins7">
    <w:name w:val="toc 7"/>
    <w:basedOn w:val="Normal"/>
    <w:next w:val="Normal"/>
    <w:autoRedefine/>
    <w:uiPriority w:val="39"/>
    <w:unhideWhenUsed/>
    <w:rsid w:val="00CE66F1"/>
    <w:pPr>
      <w:spacing w:after="0"/>
      <w:ind w:left="1320"/>
    </w:pPr>
    <w:rPr>
      <w:sz w:val="18"/>
      <w:szCs w:val="18"/>
    </w:rPr>
  </w:style>
  <w:style w:type="paragraph" w:styleId="Cuprins8">
    <w:name w:val="toc 8"/>
    <w:basedOn w:val="Normal"/>
    <w:next w:val="Normal"/>
    <w:autoRedefine/>
    <w:uiPriority w:val="39"/>
    <w:unhideWhenUsed/>
    <w:rsid w:val="00CE66F1"/>
    <w:pPr>
      <w:spacing w:after="0"/>
      <w:ind w:left="1540"/>
    </w:pPr>
    <w:rPr>
      <w:sz w:val="18"/>
      <w:szCs w:val="18"/>
    </w:rPr>
  </w:style>
  <w:style w:type="paragraph" w:styleId="Cuprins9">
    <w:name w:val="toc 9"/>
    <w:basedOn w:val="Normal"/>
    <w:next w:val="Normal"/>
    <w:autoRedefine/>
    <w:uiPriority w:val="39"/>
    <w:unhideWhenUsed/>
    <w:rsid w:val="00CE66F1"/>
    <w:pPr>
      <w:spacing w:after="0"/>
      <w:ind w:left="1760"/>
    </w:pPr>
    <w:rPr>
      <w:sz w:val="18"/>
      <w:szCs w:val="18"/>
    </w:rPr>
  </w:style>
  <w:style w:type="character" w:styleId="Hyperlink">
    <w:name w:val="Hyperlink"/>
    <w:basedOn w:val="Fontdeparagrafimplicit"/>
    <w:uiPriority w:val="99"/>
    <w:unhideWhenUsed/>
    <w:rsid w:val="00CE66F1"/>
    <w:rPr>
      <w:color w:val="0563C1" w:themeColor="hyperlink"/>
      <w:u w:val="single"/>
    </w:rPr>
  </w:style>
  <w:style w:type="paragraph" w:styleId="Antet">
    <w:name w:val="header"/>
    <w:basedOn w:val="Normal"/>
    <w:link w:val="AntetCaracter"/>
    <w:uiPriority w:val="99"/>
    <w:unhideWhenUsed/>
    <w:rsid w:val="00CE66F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E66F1"/>
  </w:style>
  <w:style w:type="paragraph" w:styleId="Subsol">
    <w:name w:val="footer"/>
    <w:basedOn w:val="Normal"/>
    <w:link w:val="SubsolCaracter"/>
    <w:uiPriority w:val="99"/>
    <w:unhideWhenUsed/>
    <w:rsid w:val="00CE66F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E66F1"/>
  </w:style>
  <w:style w:type="character" w:customStyle="1" w:styleId="TextcomentariuCaracter">
    <w:name w:val="Text comentariu Caracter"/>
    <w:basedOn w:val="Fontdeparagrafimplicit"/>
    <w:link w:val="Textcomentariu"/>
    <w:uiPriority w:val="99"/>
    <w:semiHidden/>
    <w:rsid w:val="00CE66F1"/>
    <w:rPr>
      <w:sz w:val="20"/>
      <w:szCs w:val="20"/>
    </w:rPr>
  </w:style>
  <w:style w:type="paragraph" w:styleId="Textcomentariu">
    <w:name w:val="annotation text"/>
    <w:basedOn w:val="Normal"/>
    <w:link w:val="TextcomentariuCaracter"/>
    <w:uiPriority w:val="99"/>
    <w:semiHidden/>
    <w:unhideWhenUsed/>
    <w:rsid w:val="00CE66F1"/>
    <w:pPr>
      <w:spacing w:line="240" w:lineRule="auto"/>
    </w:pPr>
    <w:rPr>
      <w:sz w:val="20"/>
      <w:szCs w:val="20"/>
    </w:rPr>
  </w:style>
  <w:style w:type="character" w:customStyle="1" w:styleId="SubiectComentariuCaracter">
    <w:name w:val="Subiect Comentariu Caracter"/>
    <w:basedOn w:val="TextcomentariuCaracter"/>
    <w:link w:val="SubiectComentariu"/>
    <w:uiPriority w:val="99"/>
    <w:semiHidden/>
    <w:rsid w:val="00CE66F1"/>
    <w:rPr>
      <w:b/>
      <w:bCs/>
      <w:sz w:val="20"/>
      <w:szCs w:val="20"/>
    </w:rPr>
  </w:style>
  <w:style w:type="paragraph" w:styleId="SubiectComentariu">
    <w:name w:val="annotation subject"/>
    <w:basedOn w:val="Textcomentariu"/>
    <w:next w:val="Textcomentariu"/>
    <w:link w:val="SubiectComentariuCaracter"/>
    <w:uiPriority w:val="99"/>
    <w:semiHidden/>
    <w:unhideWhenUsed/>
    <w:rsid w:val="00CE66F1"/>
    <w:rPr>
      <w:b/>
      <w:bCs/>
    </w:rPr>
  </w:style>
  <w:style w:type="character" w:customStyle="1" w:styleId="TextnBalonCaracter">
    <w:name w:val="Text în Balon Caracter"/>
    <w:basedOn w:val="Fontdeparagrafimplicit"/>
    <w:link w:val="TextnBalon"/>
    <w:uiPriority w:val="99"/>
    <w:semiHidden/>
    <w:rsid w:val="00CE66F1"/>
    <w:rPr>
      <w:rFonts w:ascii="Segoe UI" w:hAnsi="Segoe UI" w:cs="Segoe UI"/>
      <w:sz w:val="18"/>
      <w:szCs w:val="18"/>
    </w:rPr>
  </w:style>
  <w:style w:type="paragraph" w:styleId="TextnBalon">
    <w:name w:val="Balloon Text"/>
    <w:basedOn w:val="Normal"/>
    <w:link w:val="TextnBalonCaracter"/>
    <w:uiPriority w:val="99"/>
    <w:semiHidden/>
    <w:unhideWhenUsed/>
    <w:rsid w:val="00CE66F1"/>
    <w:pPr>
      <w:spacing w:after="0" w:line="240" w:lineRule="auto"/>
    </w:pPr>
    <w:rPr>
      <w:rFonts w:ascii="Segoe UI" w:hAnsi="Segoe UI" w:cs="Segoe UI"/>
      <w:sz w:val="18"/>
      <w:szCs w:val="18"/>
    </w:rPr>
  </w:style>
  <w:style w:type="character" w:customStyle="1" w:styleId="PreformatatHTMLCaracter">
    <w:name w:val="Preformatat HTML Caracter"/>
    <w:basedOn w:val="Fontdeparagrafimplicit"/>
    <w:link w:val="PreformatatHTML"/>
    <w:uiPriority w:val="99"/>
    <w:semiHidden/>
    <w:rsid w:val="00CE66F1"/>
    <w:rPr>
      <w:rFonts w:ascii="Courier New" w:eastAsia="Times New Roman" w:hAnsi="Courier New" w:cs="Courier New"/>
      <w:sz w:val="20"/>
      <w:szCs w:val="20"/>
      <w:lang w:eastAsia="ro-RO"/>
    </w:rPr>
  </w:style>
  <w:style w:type="paragraph" w:styleId="PreformatatHTML">
    <w:name w:val="HTML Preformatted"/>
    <w:basedOn w:val="Normal"/>
    <w:link w:val="PreformatatHTMLCaracter"/>
    <w:uiPriority w:val="99"/>
    <w:semiHidden/>
    <w:unhideWhenUsed/>
    <w:rsid w:val="00CE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paragraph" w:customStyle="1" w:styleId="Body">
    <w:name w:val="Body"/>
    <w:basedOn w:val="Normal"/>
    <w:link w:val="BodyChar"/>
    <w:qFormat/>
    <w:rsid w:val="00CE66F1"/>
    <w:pPr>
      <w:spacing w:before="120" w:after="0" w:line="240" w:lineRule="exact"/>
      <w:jc w:val="both"/>
    </w:pPr>
    <w:rPr>
      <w:rFonts w:ascii="Trebuchet MS" w:hAnsi="Trebuchet MS" w:cs="Arial"/>
      <w:sz w:val="20"/>
      <w:szCs w:val="24"/>
      <w:lang w:val="en-US"/>
    </w:rPr>
  </w:style>
  <w:style w:type="character" w:customStyle="1" w:styleId="BodyChar">
    <w:name w:val="Body Char"/>
    <w:basedOn w:val="Fontdeparagrafimplicit"/>
    <w:link w:val="Body"/>
    <w:rsid w:val="00CE66F1"/>
    <w:rPr>
      <w:rFonts w:ascii="Trebuchet MS" w:hAnsi="Trebuchet MS" w:cs="Arial"/>
      <w:sz w:val="20"/>
      <w:szCs w:val="24"/>
      <w:lang w:val="en-US"/>
    </w:rPr>
  </w:style>
  <w:style w:type="paragraph" w:customStyle="1" w:styleId="Bulet">
    <w:name w:val="Bulet"/>
    <w:basedOn w:val="Normal"/>
    <w:next w:val="Body"/>
    <w:link w:val="BuletChar"/>
    <w:qFormat/>
    <w:rsid w:val="00CE66F1"/>
    <w:pPr>
      <w:numPr>
        <w:numId w:val="2"/>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CE66F1"/>
    <w:rPr>
      <w:rFonts w:ascii="Trebuchet MS" w:hAnsi="Trebuchet MS" w:cs="Arial"/>
      <w:sz w:val="20"/>
      <w:szCs w:val="24"/>
      <w:lang w:val="en-US"/>
    </w:rPr>
  </w:style>
  <w:style w:type="table" w:styleId="Tabelgril">
    <w:name w:val="Table Grid"/>
    <w:basedOn w:val="TabelNormal"/>
    <w:uiPriority w:val="59"/>
    <w:rsid w:val="00CE66F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qFormat/>
    <w:rsid w:val="00CE66F1"/>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Robust">
    <w:name w:val="Strong"/>
    <w:basedOn w:val="Fontdeparagrafimplicit"/>
    <w:uiPriority w:val="22"/>
    <w:rsid w:val="00CE66F1"/>
    <w:rPr>
      <w:b/>
      <w:bCs/>
    </w:rPr>
  </w:style>
  <w:style w:type="paragraph" w:customStyle="1" w:styleId="Capitol">
    <w:name w:val="Capitol"/>
    <w:basedOn w:val="Body"/>
    <w:next w:val="Body"/>
    <w:qFormat/>
    <w:rsid w:val="00CE66F1"/>
    <w:pPr>
      <w:numPr>
        <w:numId w:val="3"/>
      </w:numPr>
      <w:tabs>
        <w:tab w:val="num" w:pos="360"/>
      </w:tabs>
      <w:spacing w:before="840" w:after="240" w:line="320" w:lineRule="exact"/>
      <w:ind w:hanging="426"/>
    </w:pPr>
    <w:rPr>
      <w:b/>
      <w:caps/>
      <w:color w:val="0070C0"/>
      <w:sz w:val="28"/>
      <w:szCs w:val="28"/>
    </w:rPr>
  </w:style>
  <w:style w:type="paragraph" w:customStyle="1" w:styleId="SubCap">
    <w:name w:val="SubCap"/>
    <w:basedOn w:val="Body"/>
    <w:next w:val="Body"/>
    <w:qFormat/>
    <w:rsid w:val="00CE66F1"/>
    <w:pPr>
      <w:numPr>
        <w:ilvl w:val="2"/>
        <w:numId w:val="3"/>
      </w:numPr>
      <w:tabs>
        <w:tab w:val="num" w:pos="360"/>
      </w:tabs>
      <w:spacing w:before="480" w:after="120" w:line="280" w:lineRule="exact"/>
    </w:pPr>
    <w:rPr>
      <w:b/>
      <w:color w:val="0070C0"/>
      <w:sz w:val="26"/>
      <w:szCs w:val="26"/>
    </w:rPr>
  </w:style>
  <w:style w:type="paragraph" w:customStyle="1" w:styleId="UnderCap">
    <w:name w:val="UnderCap"/>
    <w:basedOn w:val="SubCap"/>
    <w:next w:val="Body"/>
    <w:qFormat/>
    <w:rsid w:val="00CE66F1"/>
    <w:pPr>
      <w:numPr>
        <w:ilvl w:val="3"/>
      </w:numPr>
      <w:shd w:val="clear" w:color="auto" w:fill="FFFFFF"/>
      <w:tabs>
        <w:tab w:val="num" w:pos="360"/>
      </w:tabs>
      <w:spacing w:line="360" w:lineRule="exact"/>
    </w:pPr>
    <w:rPr>
      <w:rFonts w:eastAsia="Arial"/>
      <w:iCs/>
      <w:caps/>
      <w:sz w:val="22"/>
      <w:szCs w:val="20"/>
    </w:rPr>
  </w:style>
  <w:style w:type="paragraph" w:customStyle="1" w:styleId="StyleHeading3Heading3Char1Heading3CharCharAttributeHeadi">
    <w:name w:val="Style Heading 3Heading 3 Char1Heading 3 Char CharAttribute Headi..."/>
    <w:basedOn w:val="Titlu3"/>
    <w:rsid w:val="00CE66F1"/>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Fontdeparagrafimplicit"/>
    <w:rsid w:val="00CE66F1"/>
  </w:style>
  <w:style w:type="paragraph" w:customStyle="1" w:styleId="Text2">
    <w:name w:val="Text 2"/>
    <w:basedOn w:val="Normal"/>
    <w:link w:val="Text2Char"/>
    <w:rsid w:val="00CE66F1"/>
    <w:pPr>
      <w:tabs>
        <w:tab w:val="left" w:pos="2161"/>
      </w:tabs>
      <w:spacing w:after="240"/>
      <w:ind w:left="1077"/>
      <w:jc w:val="both"/>
    </w:pPr>
    <w:rPr>
      <w:szCs w:val="20"/>
    </w:rPr>
  </w:style>
  <w:style w:type="character" w:customStyle="1" w:styleId="Text2Char">
    <w:name w:val="Text 2 Char"/>
    <w:link w:val="Text2"/>
    <w:rsid w:val="00CE66F1"/>
    <w:rPr>
      <w:szCs w:val="20"/>
    </w:rPr>
  </w:style>
  <w:style w:type="paragraph" w:customStyle="1" w:styleId="Default">
    <w:name w:val="Default"/>
    <w:rsid w:val="00CE66F1"/>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Fontdeparagrafimplicit"/>
    <w:link w:val="BodyText10"/>
    <w:rsid w:val="00CE66F1"/>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CE66F1"/>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CE66F1"/>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CE66F1"/>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CE66F1"/>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Fontdeparagrafimplicit"/>
    <w:link w:val="Tablecaption0"/>
    <w:rsid w:val="00CE66F1"/>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CE66F1"/>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CE66F1"/>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styleId="Textnotdesubsol">
    <w:name w:val="footnote text"/>
    <w:basedOn w:val="Normal"/>
    <w:link w:val="TextnotdesubsolCaracter"/>
    <w:uiPriority w:val="99"/>
    <w:semiHidden/>
    <w:unhideWhenUsed/>
    <w:rsid w:val="00CE66F1"/>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CE66F1"/>
    <w:rPr>
      <w:sz w:val="20"/>
      <w:szCs w:val="20"/>
    </w:rPr>
  </w:style>
  <w:style w:type="character" w:styleId="Referinnotdesubsol">
    <w:name w:val="footnote reference"/>
    <w:basedOn w:val="Fontdeparagrafimplicit"/>
    <w:uiPriority w:val="99"/>
    <w:semiHidden/>
    <w:unhideWhenUsed/>
    <w:rsid w:val="00CE66F1"/>
    <w:rPr>
      <w:vertAlign w:val="superscript"/>
    </w:rPr>
  </w:style>
  <w:style w:type="paragraph" w:customStyle="1" w:styleId="Heading1EIB">
    <w:name w:val="Heading 1 EIB"/>
    <w:basedOn w:val="Titlu1"/>
    <w:autoRedefine/>
    <w:qFormat/>
    <w:rsid w:val="00CE66F1"/>
    <w:pPr>
      <w:keepNext w:val="0"/>
      <w:keepLines w:val="0"/>
      <w:numPr>
        <w:numId w:val="0"/>
      </w:numPr>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Titlu2"/>
    <w:autoRedefine/>
    <w:qFormat/>
    <w:rsid w:val="00CE66F1"/>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Titlu3"/>
    <w:autoRedefine/>
    <w:qFormat/>
    <w:rsid w:val="00CE66F1"/>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A16">
    <w:name w:val="A16"/>
    <w:uiPriority w:val="99"/>
    <w:rsid w:val="00CE66F1"/>
    <w:rPr>
      <w:rFonts w:cs="Myriad"/>
      <w:color w:val="211D1E"/>
      <w:sz w:val="22"/>
      <w:szCs w:val="22"/>
    </w:rPr>
  </w:style>
  <w:style w:type="paragraph" w:customStyle="1" w:styleId="normalpropostasChar">
    <w:name w:val="normal_propostas Char"/>
    <w:basedOn w:val="Normal"/>
    <w:rsid w:val="00CE66F1"/>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Fontdeparagrafimplicit"/>
    <w:rsid w:val="00CE66F1"/>
  </w:style>
  <w:style w:type="character" w:styleId="Referincomentariu">
    <w:name w:val="annotation reference"/>
    <w:basedOn w:val="Fontdeparagrafimplicit"/>
    <w:uiPriority w:val="99"/>
    <w:semiHidden/>
    <w:unhideWhenUsed/>
    <w:rsid w:val="00335027"/>
    <w:rPr>
      <w:sz w:val="16"/>
      <w:szCs w:val="16"/>
    </w:rPr>
  </w:style>
  <w:style w:type="character" w:customStyle="1" w:styleId="li1">
    <w:name w:val="li1"/>
    <w:basedOn w:val="Fontdeparagrafimplicit"/>
    <w:rsid w:val="006C589B"/>
    <w:rPr>
      <w:b/>
      <w:bCs/>
      <w:color w:val="8F0000"/>
    </w:rPr>
  </w:style>
  <w:style w:type="character" w:customStyle="1" w:styleId="ar1">
    <w:name w:val="ar1"/>
    <w:basedOn w:val="Fontdeparagrafimplicit"/>
    <w:rsid w:val="006C589B"/>
    <w:rPr>
      <w:b/>
      <w:bCs/>
      <w:color w:val="0000AF"/>
      <w:sz w:val="22"/>
      <w:szCs w:val="22"/>
    </w:rPr>
  </w:style>
  <w:style w:type="character" w:customStyle="1" w:styleId="tpa1">
    <w:name w:val="tpa1"/>
    <w:basedOn w:val="Fontdeparagrafimplicit"/>
    <w:rsid w:val="006C589B"/>
  </w:style>
  <w:style w:type="character" w:customStyle="1" w:styleId="al1">
    <w:name w:val="al1"/>
    <w:basedOn w:val="Fontdeparagrafimplicit"/>
    <w:rsid w:val="006C589B"/>
    <w:rPr>
      <w:b/>
      <w:bCs/>
      <w:color w:val="008F00"/>
    </w:rPr>
  </w:style>
  <w:style w:type="character" w:customStyle="1" w:styleId="pt1">
    <w:name w:val="pt1"/>
    <w:basedOn w:val="Fontdeparagrafimplicit"/>
    <w:rsid w:val="006C589B"/>
    <w:rPr>
      <w:b/>
      <w:bCs/>
      <w:color w:val="8F0000"/>
    </w:rPr>
  </w:style>
  <w:style w:type="character" w:customStyle="1" w:styleId="tpt1">
    <w:name w:val="tpt1"/>
    <w:basedOn w:val="Fontdeparagrafimplicit"/>
    <w:rsid w:val="006C589B"/>
  </w:style>
  <w:style w:type="paragraph" w:styleId="Revizuire">
    <w:name w:val="Revision"/>
    <w:hidden/>
    <w:uiPriority w:val="99"/>
    <w:semiHidden/>
    <w:rsid w:val="0023095B"/>
    <w:pPr>
      <w:spacing w:after="0" w:line="240" w:lineRule="auto"/>
    </w:pPr>
  </w:style>
  <w:style w:type="paragraph" w:styleId="Indentcorptext2">
    <w:name w:val="Body Text Indent 2"/>
    <w:basedOn w:val="Normal"/>
    <w:link w:val="Indentcorptext2Caracter"/>
    <w:uiPriority w:val="99"/>
    <w:rsid w:val="003B3A16"/>
    <w:pPr>
      <w:spacing w:after="120" w:line="480" w:lineRule="auto"/>
      <w:ind w:left="360"/>
    </w:pPr>
    <w:rPr>
      <w:rFonts w:ascii="Times New Roman" w:eastAsia="Times New Roman" w:hAnsi="Times New Roman" w:cs="Times New Roman"/>
      <w:sz w:val="24"/>
      <w:szCs w:val="24"/>
      <w:lang w:val="de-DE" w:eastAsia="de-DE"/>
    </w:rPr>
  </w:style>
  <w:style w:type="character" w:customStyle="1" w:styleId="Indentcorptext2Caracter">
    <w:name w:val="Indent corp text 2 Caracter"/>
    <w:basedOn w:val="Fontdeparagrafimplicit"/>
    <w:link w:val="Indentcorptext2"/>
    <w:uiPriority w:val="99"/>
    <w:rsid w:val="003B3A16"/>
    <w:rPr>
      <w:rFonts w:ascii="Times New Roman" w:eastAsia="Times New Roman" w:hAnsi="Times New Roman" w:cs="Times New Roman"/>
      <w:sz w:val="24"/>
      <w:szCs w:val="24"/>
      <w:lang w:val="de-DE" w:eastAsia="de-DE"/>
    </w:rPr>
  </w:style>
  <w:style w:type="character" w:customStyle="1" w:styleId="TextcomentariuCaracter1">
    <w:name w:val="Text comentariu Caracter1"/>
    <w:basedOn w:val="Fontdeparagrafimplicit"/>
    <w:uiPriority w:val="99"/>
    <w:semiHidden/>
    <w:rsid w:val="00446877"/>
    <w:rPr>
      <w:sz w:val="20"/>
      <w:szCs w:val="20"/>
    </w:rPr>
  </w:style>
  <w:style w:type="character" w:customStyle="1" w:styleId="SubiectComentariuCaracter1">
    <w:name w:val="Subiect Comentariu Caracter1"/>
    <w:basedOn w:val="TextcomentariuCaracter1"/>
    <w:uiPriority w:val="99"/>
    <w:semiHidden/>
    <w:rsid w:val="00446877"/>
    <w:rPr>
      <w:b/>
      <w:bCs/>
      <w:sz w:val="20"/>
      <w:szCs w:val="20"/>
    </w:rPr>
  </w:style>
  <w:style w:type="character" w:customStyle="1" w:styleId="TextnBalonCaracter1">
    <w:name w:val="Text în Balon Caracter1"/>
    <w:basedOn w:val="Fontdeparagrafimplicit"/>
    <w:uiPriority w:val="99"/>
    <w:semiHidden/>
    <w:rsid w:val="00446877"/>
    <w:rPr>
      <w:rFonts w:ascii="Segoe UI" w:hAnsi="Segoe UI" w:cs="Segoe UI"/>
      <w:sz w:val="18"/>
      <w:szCs w:val="18"/>
    </w:rPr>
  </w:style>
  <w:style w:type="character" w:customStyle="1" w:styleId="PreformatatHTMLCaracter1">
    <w:name w:val="Preformatat HTML Caracter1"/>
    <w:basedOn w:val="Fontdeparagrafimplicit"/>
    <w:uiPriority w:val="99"/>
    <w:semiHidden/>
    <w:rsid w:val="00446877"/>
    <w:rPr>
      <w:rFonts w:ascii="Consolas" w:hAnsi="Consolas"/>
      <w:sz w:val="20"/>
      <w:szCs w:val="20"/>
    </w:rPr>
  </w:style>
  <w:style w:type="character" w:customStyle="1" w:styleId="tsp1">
    <w:name w:val="tsp1"/>
    <w:basedOn w:val="Fontdeparagrafimplicit"/>
    <w:rsid w:val="00514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983932">
      <w:bodyDiv w:val="1"/>
      <w:marLeft w:val="0"/>
      <w:marRight w:val="0"/>
      <w:marTop w:val="0"/>
      <w:marBottom w:val="0"/>
      <w:divBdr>
        <w:top w:val="none" w:sz="0" w:space="0" w:color="auto"/>
        <w:left w:val="none" w:sz="0" w:space="0" w:color="auto"/>
        <w:bottom w:val="none" w:sz="0" w:space="0" w:color="auto"/>
        <w:right w:val="none" w:sz="0" w:space="0" w:color="auto"/>
      </w:divBdr>
      <w:divsChild>
        <w:div w:id="789131308">
          <w:marLeft w:val="225"/>
          <w:marRight w:val="225"/>
          <w:marTop w:val="225"/>
          <w:marBottom w:val="225"/>
          <w:divBdr>
            <w:top w:val="none" w:sz="0" w:space="0" w:color="auto"/>
            <w:left w:val="none" w:sz="0" w:space="0" w:color="auto"/>
            <w:bottom w:val="none" w:sz="0" w:space="0" w:color="auto"/>
            <w:right w:val="none" w:sz="0" w:space="0" w:color="auto"/>
          </w:divBdr>
          <w:divsChild>
            <w:div w:id="881551765">
              <w:marLeft w:val="0"/>
              <w:marRight w:val="0"/>
              <w:marTop w:val="0"/>
              <w:marBottom w:val="0"/>
              <w:divBdr>
                <w:top w:val="single" w:sz="6" w:space="11" w:color="EBEBEB"/>
                <w:left w:val="single" w:sz="6" w:space="11" w:color="EBEBEB"/>
                <w:bottom w:val="single" w:sz="6" w:space="11" w:color="EBEBEB"/>
                <w:right w:val="single" w:sz="6" w:space="11" w:color="EBEBEB"/>
              </w:divBdr>
              <w:divsChild>
                <w:div w:id="2032368510">
                  <w:marLeft w:val="0"/>
                  <w:marRight w:val="0"/>
                  <w:marTop w:val="0"/>
                  <w:marBottom w:val="0"/>
                  <w:divBdr>
                    <w:top w:val="none" w:sz="0" w:space="0" w:color="auto"/>
                    <w:left w:val="none" w:sz="0" w:space="0" w:color="auto"/>
                    <w:bottom w:val="none" w:sz="0" w:space="0" w:color="auto"/>
                    <w:right w:val="none" w:sz="0" w:space="0" w:color="auto"/>
                  </w:divBdr>
                  <w:divsChild>
                    <w:div w:id="940601932">
                      <w:marLeft w:val="0"/>
                      <w:marRight w:val="0"/>
                      <w:marTop w:val="0"/>
                      <w:marBottom w:val="0"/>
                      <w:divBdr>
                        <w:top w:val="none" w:sz="0" w:space="0" w:color="auto"/>
                        <w:left w:val="none" w:sz="0" w:space="0" w:color="auto"/>
                        <w:bottom w:val="none" w:sz="0" w:space="0" w:color="auto"/>
                        <w:right w:val="none" w:sz="0" w:space="0" w:color="auto"/>
                      </w:divBdr>
                      <w:divsChild>
                        <w:div w:id="778647417">
                          <w:marLeft w:val="0"/>
                          <w:marRight w:val="0"/>
                          <w:marTop w:val="0"/>
                          <w:marBottom w:val="0"/>
                          <w:divBdr>
                            <w:top w:val="dashed" w:sz="2" w:space="0" w:color="FFFFFF"/>
                            <w:left w:val="dashed" w:sz="2" w:space="0" w:color="FFFFFF"/>
                            <w:bottom w:val="dashed" w:sz="2" w:space="0" w:color="FFFFFF"/>
                            <w:right w:val="dashed" w:sz="2" w:space="0" w:color="FFFFFF"/>
                          </w:divBdr>
                          <w:divsChild>
                            <w:div w:id="42218240">
                              <w:marLeft w:val="0"/>
                              <w:marRight w:val="0"/>
                              <w:marTop w:val="0"/>
                              <w:marBottom w:val="0"/>
                              <w:divBdr>
                                <w:top w:val="dashed" w:sz="2" w:space="0" w:color="FFFFFF"/>
                                <w:left w:val="dashed" w:sz="2" w:space="0" w:color="FFFFFF"/>
                                <w:bottom w:val="dashed" w:sz="2" w:space="0" w:color="FFFFFF"/>
                                <w:right w:val="dashed" w:sz="2" w:space="0" w:color="FFFFFF"/>
                              </w:divBdr>
                              <w:divsChild>
                                <w:div w:id="653680370">
                                  <w:marLeft w:val="0"/>
                                  <w:marRight w:val="0"/>
                                  <w:marTop w:val="0"/>
                                  <w:marBottom w:val="0"/>
                                  <w:divBdr>
                                    <w:top w:val="dashed" w:sz="2" w:space="0" w:color="FFFFFF"/>
                                    <w:left w:val="dashed" w:sz="2" w:space="0" w:color="FFFFFF"/>
                                    <w:bottom w:val="dashed" w:sz="2" w:space="0" w:color="FFFFFF"/>
                                    <w:right w:val="dashed" w:sz="2" w:space="0" w:color="FFFFFF"/>
                                  </w:divBdr>
                                  <w:divsChild>
                                    <w:div w:id="444085604">
                                      <w:marLeft w:val="0"/>
                                      <w:marRight w:val="0"/>
                                      <w:marTop w:val="0"/>
                                      <w:marBottom w:val="0"/>
                                      <w:divBdr>
                                        <w:top w:val="dashed" w:sz="2" w:space="0" w:color="FFFFFF"/>
                                        <w:left w:val="dashed" w:sz="2" w:space="0" w:color="FFFFFF"/>
                                        <w:bottom w:val="dashed" w:sz="2" w:space="0" w:color="FFFFFF"/>
                                        <w:right w:val="dashed" w:sz="2" w:space="0" w:color="FFFFFF"/>
                                      </w:divBdr>
                                      <w:divsChild>
                                        <w:div w:id="106386877">
                                          <w:marLeft w:val="0"/>
                                          <w:marRight w:val="0"/>
                                          <w:marTop w:val="0"/>
                                          <w:marBottom w:val="0"/>
                                          <w:divBdr>
                                            <w:top w:val="dashed" w:sz="2" w:space="0" w:color="FFFFFF"/>
                                            <w:left w:val="dashed" w:sz="2" w:space="0" w:color="FFFFFF"/>
                                            <w:bottom w:val="dashed" w:sz="2" w:space="0" w:color="FFFFFF"/>
                                            <w:right w:val="dashed" w:sz="2" w:space="0" w:color="FFFFFF"/>
                                          </w:divBdr>
                                        </w:div>
                                        <w:div w:id="683937464">
                                          <w:marLeft w:val="0"/>
                                          <w:marRight w:val="0"/>
                                          <w:marTop w:val="0"/>
                                          <w:marBottom w:val="0"/>
                                          <w:divBdr>
                                            <w:top w:val="dashed" w:sz="2" w:space="0" w:color="FFFFFF"/>
                                            <w:left w:val="dashed" w:sz="2" w:space="0" w:color="FFFFFF"/>
                                            <w:bottom w:val="dashed" w:sz="2" w:space="0" w:color="FFFFFF"/>
                                            <w:right w:val="dashed" w:sz="2" w:space="0" w:color="FFFFFF"/>
                                          </w:divBdr>
                                        </w:div>
                                        <w:div w:id="756248083">
                                          <w:marLeft w:val="0"/>
                                          <w:marRight w:val="0"/>
                                          <w:marTop w:val="0"/>
                                          <w:marBottom w:val="0"/>
                                          <w:divBdr>
                                            <w:top w:val="dashed" w:sz="2" w:space="0" w:color="FFFFFF"/>
                                            <w:left w:val="dashed" w:sz="2" w:space="0" w:color="FFFFFF"/>
                                            <w:bottom w:val="dashed" w:sz="2" w:space="0" w:color="FFFFFF"/>
                                            <w:right w:val="dashed" w:sz="2" w:space="0" w:color="FFFFFF"/>
                                          </w:divBdr>
                                        </w:div>
                                        <w:div w:id="1147357285">
                                          <w:marLeft w:val="0"/>
                                          <w:marRight w:val="0"/>
                                          <w:marTop w:val="0"/>
                                          <w:marBottom w:val="0"/>
                                          <w:divBdr>
                                            <w:top w:val="dashed" w:sz="2" w:space="0" w:color="FFFFFF"/>
                                            <w:left w:val="dashed" w:sz="2" w:space="0" w:color="FFFFFF"/>
                                            <w:bottom w:val="dashed" w:sz="2" w:space="0" w:color="FFFFFF"/>
                                            <w:right w:val="dashed" w:sz="2" w:space="0" w:color="FFFFFF"/>
                                          </w:divBdr>
                                        </w:div>
                                        <w:div w:id="1344240396">
                                          <w:marLeft w:val="0"/>
                                          <w:marRight w:val="0"/>
                                          <w:marTop w:val="0"/>
                                          <w:marBottom w:val="0"/>
                                          <w:divBdr>
                                            <w:top w:val="dashed" w:sz="2" w:space="0" w:color="FFFFFF"/>
                                            <w:left w:val="dashed" w:sz="2" w:space="0" w:color="FFFFFF"/>
                                            <w:bottom w:val="dashed" w:sz="2" w:space="0" w:color="FFFFFF"/>
                                            <w:right w:val="dashed" w:sz="2" w:space="0" w:color="FFFFFF"/>
                                          </w:divBdr>
                                        </w:div>
                                        <w:div w:id="1399404439">
                                          <w:marLeft w:val="0"/>
                                          <w:marRight w:val="0"/>
                                          <w:marTop w:val="0"/>
                                          <w:marBottom w:val="0"/>
                                          <w:divBdr>
                                            <w:top w:val="dashed" w:sz="2" w:space="0" w:color="FFFFFF"/>
                                            <w:left w:val="dashed" w:sz="2" w:space="0" w:color="FFFFFF"/>
                                            <w:bottom w:val="dashed" w:sz="2" w:space="0" w:color="FFFFFF"/>
                                            <w:right w:val="dashed" w:sz="2" w:space="0" w:color="FFFFFF"/>
                                          </w:divBdr>
                                        </w:div>
                                        <w:div w:id="1633094582">
                                          <w:marLeft w:val="0"/>
                                          <w:marRight w:val="0"/>
                                          <w:marTop w:val="0"/>
                                          <w:marBottom w:val="0"/>
                                          <w:divBdr>
                                            <w:top w:val="dashed" w:sz="2" w:space="0" w:color="FFFFFF"/>
                                            <w:left w:val="dashed" w:sz="2" w:space="0" w:color="FFFFFF"/>
                                            <w:bottom w:val="dashed" w:sz="2" w:space="0" w:color="FFFFFF"/>
                                            <w:right w:val="dashed" w:sz="2" w:space="0" w:color="FFFFFF"/>
                                          </w:divBdr>
                                        </w:div>
                                        <w:div w:id="2026789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252728">
                                      <w:marLeft w:val="0"/>
                                      <w:marRight w:val="0"/>
                                      <w:marTop w:val="0"/>
                                      <w:marBottom w:val="0"/>
                                      <w:divBdr>
                                        <w:top w:val="dashed" w:sz="2" w:space="0" w:color="FFFFFF"/>
                                        <w:left w:val="dashed" w:sz="2" w:space="0" w:color="FFFFFF"/>
                                        <w:bottom w:val="dashed" w:sz="2" w:space="0" w:color="FFFFFF"/>
                                        <w:right w:val="dashed" w:sz="2" w:space="0" w:color="FFFFFF"/>
                                      </w:divBdr>
                                    </w:div>
                                    <w:div w:id="1670524189">
                                      <w:marLeft w:val="0"/>
                                      <w:marRight w:val="0"/>
                                      <w:marTop w:val="0"/>
                                      <w:marBottom w:val="0"/>
                                      <w:divBdr>
                                        <w:top w:val="dashed" w:sz="2" w:space="0" w:color="FFFFFF"/>
                                        <w:left w:val="dashed" w:sz="2" w:space="0" w:color="FFFFFF"/>
                                        <w:bottom w:val="dashed" w:sz="2" w:space="0" w:color="FFFFFF"/>
                                        <w:right w:val="dashed" w:sz="2" w:space="0" w:color="FFFFFF"/>
                                      </w:divBdr>
                                    </w:div>
                                    <w:div w:id="1702971978">
                                      <w:marLeft w:val="0"/>
                                      <w:marRight w:val="0"/>
                                      <w:marTop w:val="0"/>
                                      <w:marBottom w:val="0"/>
                                      <w:divBdr>
                                        <w:top w:val="dashed" w:sz="2" w:space="0" w:color="FFFFFF"/>
                                        <w:left w:val="dashed" w:sz="2" w:space="0" w:color="FFFFFF"/>
                                        <w:bottom w:val="dashed" w:sz="2" w:space="0" w:color="FFFFFF"/>
                                        <w:right w:val="dashed" w:sz="2" w:space="0" w:color="FFFFFF"/>
                                      </w:divBdr>
                                      <w:divsChild>
                                        <w:div w:id="10300428">
                                          <w:marLeft w:val="0"/>
                                          <w:marRight w:val="0"/>
                                          <w:marTop w:val="0"/>
                                          <w:marBottom w:val="0"/>
                                          <w:divBdr>
                                            <w:top w:val="dashed" w:sz="2" w:space="0" w:color="FFFFFF"/>
                                            <w:left w:val="dashed" w:sz="2" w:space="0" w:color="FFFFFF"/>
                                            <w:bottom w:val="dashed" w:sz="2" w:space="0" w:color="FFFFFF"/>
                                            <w:right w:val="dashed" w:sz="2" w:space="0" w:color="FFFFFF"/>
                                          </w:divBdr>
                                        </w:div>
                                        <w:div w:id="159849978">
                                          <w:marLeft w:val="0"/>
                                          <w:marRight w:val="0"/>
                                          <w:marTop w:val="0"/>
                                          <w:marBottom w:val="0"/>
                                          <w:divBdr>
                                            <w:top w:val="dashed" w:sz="2" w:space="0" w:color="FFFFFF"/>
                                            <w:left w:val="dashed" w:sz="2" w:space="0" w:color="FFFFFF"/>
                                            <w:bottom w:val="dashed" w:sz="2" w:space="0" w:color="FFFFFF"/>
                                            <w:right w:val="dashed" w:sz="2" w:space="0" w:color="FFFFFF"/>
                                          </w:divBdr>
                                        </w:div>
                                        <w:div w:id="1105273784">
                                          <w:marLeft w:val="0"/>
                                          <w:marRight w:val="0"/>
                                          <w:marTop w:val="0"/>
                                          <w:marBottom w:val="0"/>
                                          <w:divBdr>
                                            <w:top w:val="dashed" w:sz="2" w:space="0" w:color="FFFFFF"/>
                                            <w:left w:val="dashed" w:sz="2" w:space="0" w:color="FFFFFF"/>
                                            <w:bottom w:val="dashed" w:sz="2" w:space="0" w:color="FFFFFF"/>
                                            <w:right w:val="dashed" w:sz="2" w:space="0" w:color="FFFFFF"/>
                                          </w:divBdr>
                                        </w:div>
                                        <w:div w:id="1668824368">
                                          <w:marLeft w:val="0"/>
                                          <w:marRight w:val="0"/>
                                          <w:marTop w:val="0"/>
                                          <w:marBottom w:val="0"/>
                                          <w:divBdr>
                                            <w:top w:val="dashed" w:sz="2" w:space="0" w:color="FFFFFF"/>
                                            <w:left w:val="dashed" w:sz="2" w:space="0" w:color="FFFFFF"/>
                                            <w:bottom w:val="dashed" w:sz="2" w:space="0" w:color="FFFFFF"/>
                                            <w:right w:val="dashed" w:sz="2" w:space="0" w:color="FFFFFF"/>
                                          </w:divBdr>
                                          <w:divsChild>
                                            <w:div w:id="1783762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4425532">
                                          <w:marLeft w:val="0"/>
                                          <w:marRight w:val="0"/>
                                          <w:marTop w:val="0"/>
                                          <w:marBottom w:val="0"/>
                                          <w:divBdr>
                                            <w:top w:val="dashed" w:sz="2" w:space="0" w:color="FFFFFF"/>
                                            <w:left w:val="dashed" w:sz="2" w:space="0" w:color="FFFFFF"/>
                                            <w:bottom w:val="dashed" w:sz="2" w:space="0" w:color="FFFFFF"/>
                                            <w:right w:val="dashed" w:sz="2" w:space="0" w:color="FFFFFF"/>
                                          </w:divBdr>
                                        </w:div>
                                        <w:div w:id="1994675921">
                                          <w:marLeft w:val="0"/>
                                          <w:marRight w:val="0"/>
                                          <w:marTop w:val="0"/>
                                          <w:marBottom w:val="0"/>
                                          <w:divBdr>
                                            <w:top w:val="dashed" w:sz="2" w:space="0" w:color="FFFFFF"/>
                                            <w:left w:val="dashed" w:sz="2" w:space="0" w:color="FFFFFF"/>
                                            <w:bottom w:val="dashed" w:sz="2" w:space="0" w:color="FFFFFF"/>
                                            <w:right w:val="dashed" w:sz="2" w:space="0" w:color="FFFFFF"/>
                                          </w:divBdr>
                                          <w:divsChild>
                                            <w:div w:id="108476760">
                                              <w:marLeft w:val="0"/>
                                              <w:marRight w:val="0"/>
                                              <w:marTop w:val="0"/>
                                              <w:marBottom w:val="0"/>
                                              <w:divBdr>
                                                <w:top w:val="dashed" w:sz="2" w:space="0" w:color="FFFFFF"/>
                                                <w:left w:val="dashed" w:sz="2" w:space="0" w:color="FFFFFF"/>
                                                <w:bottom w:val="dashed" w:sz="2" w:space="0" w:color="FFFFFF"/>
                                                <w:right w:val="dashed" w:sz="2" w:space="0" w:color="FFFFFF"/>
                                              </w:divBdr>
                                            </w:div>
                                            <w:div w:id="130366977">
                                              <w:marLeft w:val="0"/>
                                              <w:marRight w:val="0"/>
                                              <w:marTop w:val="0"/>
                                              <w:marBottom w:val="0"/>
                                              <w:divBdr>
                                                <w:top w:val="dashed" w:sz="2" w:space="0" w:color="FFFFFF"/>
                                                <w:left w:val="dashed" w:sz="2" w:space="0" w:color="FFFFFF"/>
                                                <w:bottom w:val="dashed" w:sz="2" w:space="0" w:color="FFFFFF"/>
                                                <w:right w:val="dashed" w:sz="2" w:space="0" w:color="FFFFFF"/>
                                              </w:divBdr>
                                            </w:div>
                                            <w:div w:id="134416655">
                                              <w:marLeft w:val="0"/>
                                              <w:marRight w:val="0"/>
                                              <w:marTop w:val="0"/>
                                              <w:marBottom w:val="0"/>
                                              <w:divBdr>
                                                <w:top w:val="dashed" w:sz="2" w:space="0" w:color="FFFFFF"/>
                                                <w:left w:val="dashed" w:sz="2" w:space="0" w:color="FFFFFF"/>
                                                <w:bottom w:val="dashed" w:sz="2" w:space="0" w:color="FFFFFF"/>
                                                <w:right w:val="dashed" w:sz="2" w:space="0" w:color="FFFFFF"/>
                                              </w:divBdr>
                                            </w:div>
                                            <w:div w:id="140585583">
                                              <w:marLeft w:val="0"/>
                                              <w:marRight w:val="0"/>
                                              <w:marTop w:val="0"/>
                                              <w:marBottom w:val="0"/>
                                              <w:divBdr>
                                                <w:top w:val="dashed" w:sz="2" w:space="0" w:color="FFFFFF"/>
                                                <w:left w:val="dashed" w:sz="2" w:space="0" w:color="FFFFFF"/>
                                                <w:bottom w:val="dashed" w:sz="2" w:space="0" w:color="FFFFFF"/>
                                                <w:right w:val="dashed" w:sz="2" w:space="0" w:color="FFFFFF"/>
                                              </w:divBdr>
                                            </w:div>
                                            <w:div w:id="349531620">
                                              <w:marLeft w:val="0"/>
                                              <w:marRight w:val="0"/>
                                              <w:marTop w:val="0"/>
                                              <w:marBottom w:val="0"/>
                                              <w:divBdr>
                                                <w:top w:val="dashed" w:sz="2" w:space="0" w:color="FFFFFF"/>
                                                <w:left w:val="dashed" w:sz="2" w:space="0" w:color="FFFFFF"/>
                                                <w:bottom w:val="dashed" w:sz="2" w:space="0" w:color="FFFFFF"/>
                                                <w:right w:val="dashed" w:sz="2" w:space="0" w:color="FFFFFF"/>
                                              </w:divBdr>
                                            </w:div>
                                            <w:div w:id="376318336">
                                              <w:marLeft w:val="0"/>
                                              <w:marRight w:val="0"/>
                                              <w:marTop w:val="0"/>
                                              <w:marBottom w:val="0"/>
                                              <w:divBdr>
                                                <w:top w:val="dashed" w:sz="2" w:space="0" w:color="FFFFFF"/>
                                                <w:left w:val="dashed" w:sz="2" w:space="0" w:color="FFFFFF"/>
                                                <w:bottom w:val="dashed" w:sz="2" w:space="0" w:color="FFFFFF"/>
                                                <w:right w:val="dashed" w:sz="2" w:space="0" w:color="FFFFFF"/>
                                              </w:divBdr>
                                            </w:div>
                                            <w:div w:id="535048978">
                                              <w:marLeft w:val="0"/>
                                              <w:marRight w:val="0"/>
                                              <w:marTop w:val="0"/>
                                              <w:marBottom w:val="0"/>
                                              <w:divBdr>
                                                <w:top w:val="dashed" w:sz="2" w:space="0" w:color="FFFFFF"/>
                                                <w:left w:val="dashed" w:sz="2" w:space="0" w:color="FFFFFF"/>
                                                <w:bottom w:val="dashed" w:sz="2" w:space="0" w:color="FFFFFF"/>
                                                <w:right w:val="dashed" w:sz="2" w:space="0" w:color="FFFFFF"/>
                                              </w:divBdr>
                                            </w:div>
                                            <w:div w:id="593977238">
                                              <w:marLeft w:val="0"/>
                                              <w:marRight w:val="0"/>
                                              <w:marTop w:val="0"/>
                                              <w:marBottom w:val="0"/>
                                              <w:divBdr>
                                                <w:top w:val="dashed" w:sz="2" w:space="0" w:color="FFFFFF"/>
                                                <w:left w:val="dashed" w:sz="2" w:space="0" w:color="FFFFFF"/>
                                                <w:bottom w:val="dashed" w:sz="2" w:space="0" w:color="FFFFFF"/>
                                                <w:right w:val="dashed" w:sz="2" w:space="0" w:color="FFFFFF"/>
                                              </w:divBdr>
                                            </w:div>
                                            <w:div w:id="611476200">
                                              <w:marLeft w:val="0"/>
                                              <w:marRight w:val="0"/>
                                              <w:marTop w:val="0"/>
                                              <w:marBottom w:val="0"/>
                                              <w:divBdr>
                                                <w:top w:val="dashed" w:sz="2" w:space="0" w:color="FFFFFF"/>
                                                <w:left w:val="dashed" w:sz="2" w:space="0" w:color="FFFFFF"/>
                                                <w:bottom w:val="dashed" w:sz="2" w:space="0" w:color="FFFFFF"/>
                                                <w:right w:val="dashed" w:sz="2" w:space="0" w:color="FFFFFF"/>
                                              </w:divBdr>
                                            </w:div>
                                            <w:div w:id="971982505">
                                              <w:marLeft w:val="0"/>
                                              <w:marRight w:val="0"/>
                                              <w:marTop w:val="0"/>
                                              <w:marBottom w:val="0"/>
                                              <w:divBdr>
                                                <w:top w:val="dashed" w:sz="2" w:space="0" w:color="FFFFFF"/>
                                                <w:left w:val="dashed" w:sz="2" w:space="0" w:color="FFFFFF"/>
                                                <w:bottom w:val="dashed" w:sz="2" w:space="0" w:color="FFFFFF"/>
                                                <w:right w:val="dashed" w:sz="2" w:space="0" w:color="FFFFFF"/>
                                              </w:divBdr>
                                            </w:div>
                                            <w:div w:id="980695851">
                                              <w:marLeft w:val="0"/>
                                              <w:marRight w:val="0"/>
                                              <w:marTop w:val="0"/>
                                              <w:marBottom w:val="0"/>
                                              <w:divBdr>
                                                <w:top w:val="dashed" w:sz="2" w:space="0" w:color="FFFFFF"/>
                                                <w:left w:val="dashed" w:sz="2" w:space="0" w:color="FFFFFF"/>
                                                <w:bottom w:val="dashed" w:sz="2" w:space="0" w:color="FFFFFF"/>
                                                <w:right w:val="dashed" w:sz="2" w:space="0" w:color="FFFFFF"/>
                                              </w:divBdr>
                                            </w:div>
                                            <w:div w:id="1038700872">
                                              <w:marLeft w:val="0"/>
                                              <w:marRight w:val="0"/>
                                              <w:marTop w:val="0"/>
                                              <w:marBottom w:val="0"/>
                                              <w:divBdr>
                                                <w:top w:val="dashed" w:sz="2" w:space="0" w:color="FFFFFF"/>
                                                <w:left w:val="dashed" w:sz="2" w:space="0" w:color="FFFFFF"/>
                                                <w:bottom w:val="dashed" w:sz="2" w:space="0" w:color="FFFFFF"/>
                                                <w:right w:val="dashed" w:sz="2" w:space="0" w:color="FFFFFF"/>
                                              </w:divBdr>
                                            </w:div>
                                            <w:div w:id="1171409170">
                                              <w:marLeft w:val="0"/>
                                              <w:marRight w:val="0"/>
                                              <w:marTop w:val="0"/>
                                              <w:marBottom w:val="0"/>
                                              <w:divBdr>
                                                <w:top w:val="dashed" w:sz="2" w:space="0" w:color="FFFFFF"/>
                                                <w:left w:val="dashed" w:sz="2" w:space="0" w:color="FFFFFF"/>
                                                <w:bottom w:val="dashed" w:sz="2" w:space="0" w:color="FFFFFF"/>
                                                <w:right w:val="dashed" w:sz="2" w:space="0" w:color="FFFFFF"/>
                                              </w:divBdr>
                                            </w:div>
                                            <w:div w:id="1195997058">
                                              <w:marLeft w:val="0"/>
                                              <w:marRight w:val="0"/>
                                              <w:marTop w:val="0"/>
                                              <w:marBottom w:val="0"/>
                                              <w:divBdr>
                                                <w:top w:val="dashed" w:sz="2" w:space="0" w:color="FFFFFF"/>
                                                <w:left w:val="dashed" w:sz="2" w:space="0" w:color="FFFFFF"/>
                                                <w:bottom w:val="dashed" w:sz="2" w:space="0" w:color="FFFFFF"/>
                                                <w:right w:val="dashed" w:sz="2" w:space="0" w:color="FFFFFF"/>
                                              </w:divBdr>
                                            </w:div>
                                            <w:div w:id="1501190899">
                                              <w:marLeft w:val="0"/>
                                              <w:marRight w:val="0"/>
                                              <w:marTop w:val="0"/>
                                              <w:marBottom w:val="0"/>
                                              <w:divBdr>
                                                <w:top w:val="dashed" w:sz="2" w:space="0" w:color="FFFFFF"/>
                                                <w:left w:val="dashed" w:sz="2" w:space="0" w:color="FFFFFF"/>
                                                <w:bottom w:val="dashed" w:sz="2" w:space="0" w:color="FFFFFF"/>
                                                <w:right w:val="dashed" w:sz="2" w:space="0" w:color="FFFFFF"/>
                                              </w:divBdr>
                                            </w:div>
                                            <w:div w:id="1573657470">
                                              <w:marLeft w:val="0"/>
                                              <w:marRight w:val="0"/>
                                              <w:marTop w:val="0"/>
                                              <w:marBottom w:val="0"/>
                                              <w:divBdr>
                                                <w:top w:val="dashed" w:sz="2" w:space="0" w:color="FFFFFF"/>
                                                <w:left w:val="dashed" w:sz="2" w:space="0" w:color="FFFFFF"/>
                                                <w:bottom w:val="dashed" w:sz="2" w:space="0" w:color="FFFFFF"/>
                                                <w:right w:val="dashed" w:sz="2" w:space="0" w:color="FFFFFF"/>
                                              </w:divBdr>
                                            </w:div>
                                            <w:div w:id="1685748588">
                                              <w:marLeft w:val="0"/>
                                              <w:marRight w:val="0"/>
                                              <w:marTop w:val="0"/>
                                              <w:marBottom w:val="0"/>
                                              <w:divBdr>
                                                <w:top w:val="dashed" w:sz="2" w:space="0" w:color="FFFFFF"/>
                                                <w:left w:val="dashed" w:sz="2" w:space="0" w:color="FFFFFF"/>
                                                <w:bottom w:val="dashed" w:sz="2" w:space="0" w:color="FFFFFF"/>
                                                <w:right w:val="dashed" w:sz="2" w:space="0" w:color="FFFFFF"/>
                                              </w:divBdr>
                                            </w:div>
                                            <w:div w:id="1743331928">
                                              <w:marLeft w:val="0"/>
                                              <w:marRight w:val="0"/>
                                              <w:marTop w:val="0"/>
                                              <w:marBottom w:val="0"/>
                                              <w:divBdr>
                                                <w:top w:val="dashed" w:sz="2" w:space="0" w:color="FFFFFF"/>
                                                <w:left w:val="dashed" w:sz="2" w:space="0" w:color="FFFFFF"/>
                                                <w:bottom w:val="dashed" w:sz="2" w:space="0" w:color="FFFFFF"/>
                                                <w:right w:val="dashed" w:sz="2" w:space="0" w:color="FFFFFF"/>
                                              </w:divBdr>
                                            </w:div>
                                            <w:div w:id="1950120129">
                                              <w:marLeft w:val="0"/>
                                              <w:marRight w:val="0"/>
                                              <w:marTop w:val="0"/>
                                              <w:marBottom w:val="0"/>
                                              <w:divBdr>
                                                <w:top w:val="dashed" w:sz="2" w:space="0" w:color="FFFFFF"/>
                                                <w:left w:val="dashed" w:sz="2" w:space="0" w:color="FFFFFF"/>
                                                <w:bottom w:val="dashed" w:sz="2" w:space="0" w:color="FFFFFF"/>
                                                <w:right w:val="dashed" w:sz="2" w:space="0" w:color="FFFFFF"/>
                                              </w:divBdr>
                                              <w:divsChild>
                                                <w:div w:id="242107590">
                                                  <w:marLeft w:val="0"/>
                                                  <w:marRight w:val="0"/>
                                                  <w:marTop w:val="0"/>
                                                  <w:marBottom w:val="0"/>
                                                  <w:divBdr>
                                                    <w:top w:val="dashed" w:sz="2" w:space="0" w:color="FFFFFF"/>
                                                    <w:left w:val="dashed" w:sz="2" w:space="0" w:color="FFFFFF"/>
                                                    <w:bottom w:val="dashed" w:sz="2" w:space="0" w:color="FFFFFF"/>
                                                    <w:right w:val="dashed" w:sz="2" w:space="0" w:color="FFFFFF"/>
                                                  </w:divBdr>
                                                </w:div>
                                                <w:div w:id="547881790">
                                                  <w:marLeft w:val="0"/>
                                                  <w:marRight w:val="0"/>
                                                  <w:marTop w:val="0"/>
                                                  <w:marBottom w:val="0"/>
                                                  <w:divBdr>
                                                    <w:top w:val="dashed" w:sz="2" w:space="0" w:color="FFFFFF"/>
                                                    <w:left w:val="dashed" w:sz="2" w:space="0" w:color="FFFFFF"/>
                                                    <w:bottom w:val="dashed" w:sz="2" w:space="0" w:color="FFFFFF"/>
                                                    <w:right w:val="dashed" w:sz="2" w:space="0" w:color="FFFFFF"/>
                                                  </w:divBdr>
                                                </w:div>
                                                <w:div w:id="845708810">
                                                  <w:marLeft w:val="0"/>
                                                  <w:marRight w:val="0"/>
                                                  <w:marTop w:val="0"/>
                                                  <w:marBottom w:val="0"/>
                                                  <w:divBdr>
                                                    <w:top w:val="dashed" w:sz="2" w:space="0" w:color="FFFFFF"/>
                                                    <w:left w:val="dashed" w:sz="2" w:space="0" w:color="FFFFFF"/>
                                                    <w:bottom w:val="dashed" w:sz="2" w:space="0" w:color="FFFFFF"/>
                                                    <w:right w:val="dashed" w:sz="2" w:space="0" w:color="FFFFFF"/>
                                                  </w:divBdr>
                                                </w:div>
                                                <w:div w:id="997269093">
                                                  <w:marLeft w:val="0"/>
                                                  <w:marRight w:val="0"/>
                                                  <w:marTop w:val="0"/>
                                                  <w:marBottom w:val="0"/>
                                                  <w:divBdr>
                                                    <w:top w:val="dashed" w:sz="2" w:space="0" w:color="FFFFFF"/>
                                                    <w:left w:val="dashed" w:sz="2" w:space="0" w:color="FFFFFF"/>
                                                    <w:bottom w:val="dashed" w:sz="2" w:space="0" w:color="FFFFFF"/>
                                                    <w:right w:val="dashed" w:sz="2" w:space="0" w:color="FFFFFF"/>
                                                  </w:divBdr>
                                                </w:div>
                                                <w:div w:id="1212306365">
                                                  <w:marLeft w:val="0"/>
                                                  <w:marRight w:val="0"/>
                                                  <w:marTop w:val="0"/>
                                                  <w:marBottom w:val="0"/>
                                                  <w:divBdr>
                                                    <w:top w:val="dashed" w:sz="2" w:space="0" w:color="FFFFFF"/>
                                                    <w:left w:val="dashed" w:sz="2" w:space="0" w:color="FFFFFF"/>
                                                    <w:bottom w:val="dashed" w:sz="2" w:space="0" w:color="FFFFFF"/>
                                                    <w:right w:val="dashed" w:sz="2" w:space="0" w:color="FFFFFF"/>
                                                  </w:divBdr>
                                                </w:div>
                                                <w:div w:id="1371801855">
                                                  <w:marLeft w:val="0"/>
                                                  <w:marRight w:val="0"/>
                                                  <w:marTop w:val="0"/>
                                                  <w:marBottom w:val="0"/>
                                                  <w:divBdr>
                                                    <w:top w:val="dashed" w:sz="2" w:space="0" w:color="FFFFFF"/>
                                                    <w:left w:val="dashed" w:sz="2" w:space="0" w:color="FFFFFF"/>
                                                    <w:bottom w:val="dashed" w:sz="2" w:space="0" w:color="FFFFFF"/>
                                                    <w:right w:val="dashed" w:sz="2" w:space="0" w:color="FFFFFF"/>
                                                  </w:divBdr>
                                                </w:div>
                                                <w:div w:id="1942107405">
                                                  <w:marLeft w:val="0"/>
                                                  <w:marRight w:val="0"/>
                                                  <w:marTop w:val="0"/>
                                                  <w:marBottom w:val="0"/>
                                                  <w:divBdr>
                                                    <w:top w:val="dashed" w:sz="2" w:space="0" w:color="FFFFFF"/>
                                                    <w:left w:val="dashed" w:sz="2" w:space="0" w:color="FFFFFF"/>
                                                    <w:bottom w:val="dashed" w:sz="2" w:space="0" w:color="FFFFFF"/>
                                                    <w:right w:val="dashed" w:sz="2" w:space="0" w:color="FFFFFF"/>
                                                  </w:divBdr>
                                                </w:div>
                                                <w:div w:id="1959484021">
                                                  <w:marLeft w:val="0"/>
                                                  <w:marRight w:val="0"/>
                                                  <w:marTop w:val="0"/>
                                                  <w:marBottom w:val="0"/>
                                                  <w:divBdr>
                                                    <w:top w:val="dashed" w:sz="2" w:space="0" w:color="FFFFFF"/>
                                                    <w:left w:val="dashed" w:sz="2" w:space="0" w:color="FFFFFF"/>
                                                    <w:bottom w:val="dashed" w:sz="2" w:space="0" w:color="FFFFFF"/>
                                                    <w:right w:val="dashed" w:sz="2" w:space="0" w:color="FFFFFF"/>
                                                  </w:divBdr>
                                                </w:div>
                                                <w:div w:id="1965767314">
                                                  <w:marLeft w:val="0"/>
                                                  <w:marRight w:val="0"/>
                                                  <w:marTop w:val="0"/>
                                                  <w:marBottom w:val="0"/>
                                                  <w:divBdr>
                                                    <w:top w:val="dashed" w:sz="2" w:space="0" w:color="FFFFFF"/>
                                                    <w:left w:val="dashed" w:sz="2" w:space="0" w:color="FFFFFF"/>
                                                    <w:bottom w:val="dashed" w:sz="2" w:space="0" w:color="FFFFFF"/>
                                                    <w:right w:val="dashed" w:sz="2" w:space="0" w:color="FFFFFF"/>
                                                  </w:divBdr>
                                                </w:div>
                                                <w:div w:id="20451324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5022083">
                                              <w:marLeft w:val="0"/>
                                              <w:marRight w:val="0"/>
                                              <w:marTop w:val="0"/>
                                              <w:marBottom w:val="0"/>
                                              <w:divBdr>
                                                <w:top w:val="dashed" w:sz="2" w:space="0" w:color="FFFFFF"/>
                                                <w:left w:val="dashed" w:sz="2" w:space="0" w:color="FFFFFF"/>
                                                <w:bottom w:val="dashed" w:sz="2" w:space="0" w:color="FFFFFF"/>
                                                <w:right w:val="dashed" w:sz="2" w:space="0" w:color="FFFFFF"/>
                                              </w:divBdr>
                                            </w:div>
                                            <w:div w:id="20629049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sChild>
    </w:div>
    <w:div w:id="2090422441">
      <w:bodyDiv w:val="1"/>
      <w:marLeft w:val="0"/>
      <w:marRight w:val="0"/>
      <w:marTop w:val="0"/>
      <w:marBottom w:val="0"/>
      <w:divBdr>
        <w:top w:val="none" w:sz="0" w:space="0" w:color="auto"/>
        <w:left w:val="none" w:sz="0" w:space="0" w:color="auto"/>
        <w:bottom w:val="none" w:sz="0" w:space="0" w:color="auto"/>
        <w:right w:val="none" w:sz="0" w:space="0" w:color="auto"/>
      </w:divBdr>
      <w:divsChild>
        <w:div w:id="600602402">
          <w:marLeft w:val="225"/>
          <w:marRight w:val="225"/>
          <w:marTop w:val="225"/>
          <w:marBottom w:val="225"/>
          <w:divBdr>
            <w:top w:val="none" w:sz="0" w:space="0" w:color="auto"/>
            <w:left w:val="none" w:sz="0" w:space="0" w:color="auto"/>
            <w:bottom w:val="none" w:sz="0" w:space="0" w:color="auto"/>
            <w:right w:val="none" w:sz="0" w:space="0" w:color="auto"/>
          </w:divBdr>
          <w:divsChild>
            <w:div w:id="1000162753">
              <w:marLeft w:val="0"/>
              <w:marRight w:val="0"/>
              <w:marTop w:val="0"/>
              <w:marBottom w:val="0"/>
              <w:divBdr>
                <w:top w:val="single" w:sz="6" w:space="11" w:color="EBEBEB"/>
                <w:left w:val="single" w:sz="6" w:space="11" w:color="EBEBEB"/>
                <w:bottom w:val="single" w:sz="6" w:space="11" w:color="EBEBEB"/>
                <w:right w:val="single" w:sz="6" w:space="11" w:color="EBEBEB"/>
              </w:divBdr>
              <w:divsChild>
                <w:div w:id="702250812">
                  <w:marLeft w:val="0"/>
                  <w:marRight w:val="0"/>
                  <w:marTop w:val="0"/>
                  <w:marBottom w:val="0"/>
                  <w:divBdr>
                    <w:top w:val="none" w:sz="0" w:space="0" w:color="auto"/>
                    <w:left w:val="none" w:sz="0" w:space="0" w:color="auto"/>
                    <w:bottom w:val="none" w:sz="0" w:space="0" w:color="auto"/>
                    <w:right w:val="none" w:sz="0" w:space="0" w:color="auto"/>
                  </w:divBdr>
                  <w:divsChild>
                    <w:div w:id="333342061">
                      <w:marLeft w:val="0"/>
                      <w:marRight w:val="0"/>
                      <w:marTop w:val="0"/>
                      <w:marBottom w:val="0"/>
                      <w:divBdr>
                        <w:top w:val="none" w:sz="0" w:space="0" w:color="auto"/>
                        <w:left w:val="none" w:sz="0" w:space="0" w:color="auto"/>
                        <w:bottom w:val="none" w:sz="0" w:space="0" w:color="auto"/>
                        <w:right w:val="none" w:sz="0" w:space="0" w:color="auto"/>
                      </w:divBdr>
                      <w:divsChild>
                        <w:div w:id="1161694703">
                          <w:marLeft w:val="0"/>
                          <w:marRight w:val="0"/>
                          <w:marTop w:val="0"/>
                          <w:marBottom w:val="0"/>
                          <w:divBdr>
                            <w:top w:val="dashed" w:sz="2" w:space="0" w:color="FFFFFF"/>
                            <w:left w:val="dashed" w:sz="2" w:space="0" w:color="FFFFFF"/>
                            <w:bottom w:val="dashed" w:sz="2" w:space="0" w:color="FFFFFF"/>
                            <w:right w:val="dashed" w:sz="2" w:space="0" w:color="FFFFFF"/>
                          </w:divBdr>
                          <w:divsChild>
                            <w:div w:id="780414817">
                              <w:marLeft w:val="0"/>
                              <w:marRight w:val="0"/>
                              <w:marTop w:val="0"/>
                              <w:marBottom w:val="0"/>
                              <w:divBdr>
                                <w:top w:val="dashed" w:sz="2" w:space="0" w:color="FFFFFF"/>
                                <w:left w:val="dashed" w:sz="2" w:space="0" w:color="FFFFFF"/>
                                <w:bottom w:val="dashed" w:sz="2" w:space="0" w:color="FFFFFF"/>
                                <w:right w:val="dashed" w:sz="2" w:space="0" w:color="FFFFFF"/>
                              </w:divBdr>
                              <w:divsChild>
                                <w:div w:id="1960184313">
                                  <w:marLeft w:val="0"/>
                                  <w:marRight w:val="0"/>
                                  <w:marTop w:val="0"/>
                                  <w:marBottom w:val="0"/>
                                  <w:divBdr>
                                    <w:top w:val="dashed" w:sz="2" w:space="0" w:color="FFFFFF"/>
                                    <w:left w:val="dashed" w:sz="2" w:space="0" w:color="FFFFFF"/>
                                    <w:bottom w:val="dashed" w:sz="2" w:space="0" w:color="FFFFFF"/>
                                    <w:right w:val="dashed" w:sz="2" w:space="0" w:color="FFFFFF"/>
                                  </w:divBdr>
                                  <w:divsChild>
                                    <w:div w:id="1119911344">
                                      <w:marLeft w:val="0"/>
                                      <w:marRight w:val="0"/>
                                      <w:marTop w:val="0"/>
                                      <w:marBottom w:val="0"/>
                                      <w:divBdr>
                                        <w:top w:val="dashed" w:sz="2" w:space="0" w:color="FFFFFF"/>
                                        <w:left w:val="dashed" w:sz="2" w:space="0" w:color="FFFFFF"/>
                                        <w:bottom w:val="dashed" w:sz="2" w:space="0" w:color="FFFFFF"/>
                                        <w:right w:val="dashed" w:sz="2" w:space="0" w:color="FFFFFF"/>
                                      </w:divBdr>
                                      <w:divsChild>
                                        <w:div w:id="127600357">
                                          <w:marLeft w:val="0"/>
                                          <w:marRight w:val="0"/>
                                          <w:marTop w:val="0"/>
                                          <w:marBottom w:val="0"/>
                                          <w:divBdr>
                                            <w:top w:val="dashed" w:sz="2" w:space="0" w:color="FFFFFF"/>
                                            <w:left w:val="dashed" w:sz="2" w:space="0" w:color="FFFFFF"/>
                                            <w:bottom w:val="dashed" w:sz="2" w:space="0" w:color="FFFFFF"/>
                                            <w:right w:val="dashed" w:sz="2" w:space="0" w:color="FFFFFF"/>
                                          </w:divBdr>
                                        </w:div>
                                        <w:div w:id="172651679">
                                          <w:marLeft w:val="0"/>
                                          <w:marRight w:val="0"/>
                                          <w:marTop w:val="0"/>
                                          <w:marBottom w:val="0"/>
                                          <w:divBdr>
                                            <w:top w:val="dashed" w:sz="2" w:space="0" w:color="FFFFFF"/>
                                            <w:left w:val="dashed" w:sz="2" w:space="0" w:color="FFFFFF"/>
                                            <w:bottom w:val="dashed" w:sz="2" w:space="0" w:color="FFFFFF"/>
                                            <w:right w:val="dashed" w:sz="2" w:space="0" w:color="FFFFFF"/>
                                          </w:divBdr>
                                        </w:div>
                                        <w:div w:id="555554209">
                                          <w:marLeft w:val="0"/>
                                          <w:marRight w:val="0"/>
                                          <w:marTop w:val="0"/>
                                          <w:marBottom w:val="0"/>
                                          <w:divBdr>
                                            <w:top w:val="dashed" w:sz="2" w:space="0" w:color="FFFFFF"/>
                                            <w:left w:val="dashed" w:sz="2" w:space="0" w:color="FFFFFF"/>
                                            <w:bottom w:val="dashed" w:sz="2" w:space="0" w:color="FFFFFF"/>
                                            <w:right w:val="dashed" w:sz="2" w:space="0" w:color="FFFFFF"/>
                                          </w:divBdr>
                                        </w:div>
                                        <w:div w:id="775175509">
                                          <w:marLeft w:val="0"/>
                                          <w:marRight w:val="0"/>
                                          <w:marTop w:val="0"/>
                                          <w:marBottom w:val="0"/>
                                          <w:divBdr>
                                            <w:top w:val="dashed" w:sz="2" w:space="0" w:color="FFFFFF"/>
                                            <w:left w:val="dashed" w:sz="2" w:space="0" w:color="FFFFFF"/>
                                            <w:bottom w:val="dashed" w:sz="2" w:space="0" w:color="FFFFFF"/>
                                            <w:right w:val="dashed" w:sz="2" w:space="0" w:color="FFFFFF"/>
                                          </w:divBdr>
                                        </w:div>
                                        <w:div w:id="21231818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A9C72E7-1695-44F8-8F15-FE1FA7D1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44</Pages>
  <Words>14345</Words>
  <Characters>81770</Characters>
  <Application>Microsoft Office Word</Application>
  <DocSecurity>0</DocSecurity>
  <Lines>681</Lines>
  <Paragraphs>191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Irimia</dc:creator>
  <cp:lastModifiedBy>Adrian Irimia</cp:lastModifiedBy>
  <cp:revision>8</cp:revision>
  <dcterms:created xsi:type="dcterms:W3CDTF">2017-08-28T15:46:00Z</dcterms:created>
  <dcterms:modified xsi:type="dcterms:W3CDTF">2017-08-29T16:02:00Z</dcterms:modified>
</cp:coreProperties>
</file>